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2F62" w:rsidRPr="00E13B0D" w:rsidRDefault="00CF2F62">
      <w:pPr>
        <w:rPr>
          <w:lang w:val="en-US"/>
        </w:rPr>
      </w:pPr>
    </w:p>
    <w:p w:rsidR="001F33AE" w:rsidRDefault="001F33AE"/>
    <w:p w:rsidR="001F33AE" w:rsidRDefault="001F33AE"/>
    <w:p w:rsidR="001F33AE" w:rsidRDefault="001F33AE"/>
    <w:p w:rsidR="001F33AE" w:rsidRDefault="001F33AE"/>
    <w:p w:rsidR="001F33AE" w:rsidRDefault="001F33AE"/>
    <w:p w:rsidR="001F33AE" w:rsidRPr="00B825B8" w:rsidRDefault="00E13B0D" w:rsidP="00873F4C">
      <w:pPr>
        <w:jc w:val="center"/>
      </w:pPr>
      <w:r>
        <w:t>Звіт до лабораторної роботи №</w:t>
      </w:r>
      <w:r w:rsidR="00B825B8" w:rsidRPr="00DB10D8">
        <w:rPr>
          <w:lang w:val="ru-RU"/>
        </w:rPr>
        <w:t>3</w:t>
      </w:r>
    </w:p>
    <w:p w:rsidR="001F33AE" w:rsidRDefault="001F33AE" w:rsidP="00873F4C">
      <w:pPr>
        <w:jc w:val="center"/>
      </w:pPr>
      <w:r>
        <w:t>З дисципліни «Математична статистика»</w:t>
      </w:r>
    </w:p>
    <w:p w:rsidR="001F33AE" w:rsidRDefault="00873F4C" w:rsidP="00873F4C">
      <w:pPr>
        <w:jc w:val="center"/>
      </w:pPr>
      <w:r>
        <w:t xml:space="preserve">Тема: </w:t>
      </w:r>
      <w:r w:rsidR="001F33AE">
        <w:t>«</w:t>
      </w:r>
      <w:r w:rsidR="00B825B8">
        <w:t>Аналіз двовимірних об’єктів спостережень. Кореляційний аналіз</w:t>
      </w:r>
      <w:r w:rsidR="001F33AE">
        <w:t>»</w:t>
      </w:r>
    </w:p>
    <w:p w:rsidR="00873F4C" w:rsidRDefault="00873F4C" w:rsidP="00873F4C">
      <w:pPr>
        <w:jc w:val="center"/>
      </w:pPr>
    </w:p>
    <w:p w:rsidR="00873F4C" w:rsidRDefault="00873F4C" w:rsidP="00873F4C">
      <w:pPr>
        <w:jc w:val="center"/>
      </w:pPr>
    </w:p>
    <w:p w:rsidR="00873F4C" w:rsidRDefault="00873F4C" w:rsidP="00873F4C">
      <w:pPr>
        <w:jc w:val="center"/>
      </w:pPr>
    </w:p>
    <w:p w:rsidR="00873F4C" w:rsidRDefault="00873F4C" w:rsidP="00873F4C">
      <w:pPr>
        <w:jc w:val="center"/>
      </w:pPr>
    </w:p>
    <w:p w:rsidR="00873F4C" w:rsidRDefault="00873F4C" w:rsidP="00873F4C">
      <w:pPr>
        <w:jc w:val="center"/>
      </w:pPr>
    </w:p>
    <w:p w:rsidR="00873F4C" w:rsidRDefault="00873F4C" w:rsidP="00873F4C">
      <w:pPr>
        <w:jc w:val="center"/>
      </w:pPr>
    </w:p>
    <w:p w:rsidR="00873F4C" w:rsidRDefault="00873F4C" w:rsidP="00873F4C">
      <w:pPr>
        <w:jc w:val="center"/>
      </w:pPr>
    </w:p>
    <w:p w:rsidR="00873F4C" w:rsidRDefault="00873F4C" w:rsidP="00873F4C">
      <w:pPr>
        <w:jc w:val="center"/>
      </w:pPr>
    </w:p>
    <w:p w:rsidR="00873F4C" w:rsidRDefault="00873F4C" w:rsidP="00873F4C">
      <w:pPr>
        <w:jc w:val="center"/>
      </w:pPr>
    </w:p>
    <w:p w:rsidR="00873F4C" w:rsidRDefault="00873F4C" w:rsidP="00873F4C">
      <w:pPr>
        <w:jc w:val="center"/>
      </w:pPr>
    </w:p>
    <w:p w:rsidR="00873F4C" w:rsidRDefault="00873F4C" w:rsidP="00873F4C">
      <w:pPr>
        <w:jc w:val="center"/>
      </w:pPr>
    </w:p>
    <w:p w:rsidR="00873F4C" w:rsidRDefault="00873F4C" w:rsidP="00873F4C">
      <w:pPr>
        <w:jc w:val="right"/>
      </w:pPr>
      <w:r w:rsidRPr="00B57137">
        <w:rPr>
          <w:b/>
        </w:rPr>
        <w:t>Виконав:</w:t>
      </w:r>
      <w:r>
        <w:t xml:space="preserve"> студент ІІДС-251</w:t>
      </w:r>
    </w:p>
    <w:p w:rsidR="00873F4C" w:rsidRPr="00E13B0D" w:rsidRDefault="00E13B0D" w:rsidP="00873F4C">
      <w:pPr>
        <w:jc w:val="right"/>
      </w:pPr>
      <w:r>
        <w:t>Сторчак Максим Євгенійович</w:t>
      </w:r>
    </w:p>
    <w:p w:rsidR="00572B38" w:rsidRDefault="00873F4C" w:rsidP="00572B38">
      <w:pPr>
        <w:jc w:val="right"/>
      </w:pPr>
      <w:r w:rsidRPr="00B57137">
        <w:rPr>
          <w:b/>
        </w:rPr>
        <w:t>Перевірив</w:t>
      </w:r>
      <w:r w:rsidR="00572B38" w:rsidRPr="00B57137">
        <w:rPr>
          <w:b/>
        </w:rPr>
        <w:t>:</w:t>
      </w:r>
      <w:r w:rsidR="00B57137">
        <w:t xml:space="preserve"> </w:t>
      </w:r>
      <w:r w:rsidR="00572B38">
        <w:t xml:space="preserve">професор кафедри </w:t>
      </w:r>
    </w:p>
    <w:p w:rsidR="00572B38" w:rsidRDefault="00572B38" w:rsidP="00572B38">
      <w:pPr>
        <w:jc w:val="right"/>
      </w:pPr>
      <w:r>
        <w:t>прикладної математики,</w:t>
      </w:r>
    </w:p>
    <w:p w:rsidR="00572B38" w:rsidRDefault="00572B38" w:rsidP="00572B38">
      <w:pPr>
        <w:jc w:val="right"/>
      </w:pPr>
      <w:r>
        <w:t>Приставка Пилип Олександрович</w:t>
      </w:r>
    </w:p>
    <w:p w:rsidR="00572B38" w:rsidRDefault="00572B38" w:rsidP="00572B38">
      <w:pPr>
        <w:jc w:val="right"/>
      </w:pPr>
    </w:p>
    <w:p w:rsidR="00572B38" w:rsidRPr="00B57137" w:rsidRDefault="00572B38" w:rsidP="00572B38">
      <w:pPr>
        <w:jc w:val="right"/>
        <w:rPr>
          <w:b/>
        </w:rPr>
      </w:pPr>
      <w:r w:rsidRPr="00B57137">
        <w:rPr>
          <w:b/>
        </w:rPr>
        <w:t>Дата перевірки:</w:t>
      </w:r>
    </w:p>
    <w:p w:rsidR="00B57137" w:rsidRDefault="00E13B0D" w:rsidP="00572B38">
      <w:pPr>
        <w:jc w:val="right"/>
      </w:pPr>
      <w:r>
        <w:t>«__»_________________ 2017</w:t>
      </w:r>
      <w:r w:rsidR="00B57137">
        <w:t>р.</w:t>
      </w:r>
    </w:p>
    <w:p w:rsidR="006108B2" w:rsidRDefault="006108B2" w:rsidP="00572B38">
      <w:pPr>
        <w:jc w:val="right"/>
        <w:sectPr w:rsidR="006108B2">
          <w:headerReference w:type="default" r:id="rId8"/>
          <w:footerReference w:type="even" r:id="rId9"/>
          <w:footerReference w:type="default" r:id="rId10"/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 w:eastAsia="en-US"/>
        </w:rPr>
        <w:id w:val="577410433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:rsidR="001C1C04" w:rsidRDefault="001C1C04" w:rsidP="001C1C04">
          <w:pPr>
            <w:pStyle w:val="a7"/>
            <w:jc w:val="center"/>
          </w:pPr>
          <w:r>
            <w:rPr>
              <w:lang w:val="ru-RU"/>
            </w:rPr>
            <w:t>Зміст</w:t>
          </w:r>
        </w:p>
        <w:p w:rsidR="005D6B47" w:rsidRPr="00B825B8" w:rsidRDefault="004B1810">
          <w:pPr>
            <w:pStyle w:val="11"/>
            <w:tabs>
              <w:tab w:val="right" w:leader="dot" w:pos="9629"/>
            </w:tabs>
            <w:rPr>
              <w:noProof/>
              <w:sz w:val="28"/>
              <w:szCs w:val="28"/>
            </w:rPr>
          </w:pPr>
          <w:r w:rsidRPr="004B1810">
            <w:rPr>
              <w:sz w:val="28"/>
              <w:szCs w:val="28"/>
            </w:rPr>
            <w:fldChar w:fldCharType="begin"/>
          </w:r>
          <w:r w:rsidR="001C1C04" w:rsidRPr="00B825B8">
            <w:rPr>
              <w:sz w:val="28"/>
              <w:szCs w:val="28"/>
            </w:rPr>
            <w:instrText xml:space="preserve"> TOC \o "1-3" \h \z \u </w:instrText>
          </w:r>
          <w:r w:rsidRPr="004B1810">
            <w:rPr>
              <w:sz w:val="28"/>
              <w:szCs w:val="28"/>
            </w:rPr>
            <w:fldChar w:fldCharType="separate"/>
          </w:r>
          <w:hyperlink w:anchor="_Toc451249426" w:history="1">
            <w:r w:rsidR="005D6B47" w:rsidRPr="00B825B8">
              <w:rPr>
                <w:rStyle w:val="ac"/>
                <w:noProof/>
                <w:sz w:val="28"/>
                <w:szCs w:val="28"/>
              </w:rPr>
              <w:t>Постановка задачі</w:t>
            </w:r>
            <w:r w:rsidR="005D6B47" w:rsidRPr="00B825B8">
              <w:rPr>
                <w:noProof/>
                <w:webHidden/>
                <w:sz w:val="28"/>
                <w:szCs w:val="28"/>
              </w:rPr>
              <w:tab/>
            </w:r>
            <w:r w:rsidRPr="00B825B8">
              <w:rPr>
                <w:noProof/>
                <w:webHidden/>
                <w:sz w:val="28"/>
                <w:szCs w:val="28"/>
              </w:rPr>
              <w:fldChar w:fldCharType="begin"/>
            </w:r>
            <w:r w:rsidR="005D6B47" w:rsidRPr="00B825B8">
              <w:rPr>
                <w:noProof/>
                <w:webHidden/>
                <w:sz w:val="28"/>
                <w:szCs w:val="28"/>
              </w:rPr>
              <w:instrText xml:space="preserve"> PAGEREF _Toc451249426 \h </w:instrText>
            </w:r>
            <w:r w:rsidRPr="00B825B8">
              <w:rPr>
                <w:noProof/>
                <w:webHidden/>
                <w:sz w:val="28"/>
                <w:szCs w:val="28"/>
              </w:rPr>
            </w:r>
            <w:r w:rsidRPr="00B82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126A" w:rsidRPr="00B825B8">
              <w:rPr>
                <w:noProof/>
                <w:webHidden/>
                <w:sz w:val="28"/>
                <w:szCs w:val="28"/>
              </w:rPr>
              <w:t>2</w:t>
            </w:r>
            <w:r w:rsidRPr="00B82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6B47" w:rsidRPr="00B825B8" w:rsidRDefault="004B1810">
          <w:pPr>
            <w:pStyle w:val="11"/>
            <w:tabs>
              <w:tab w:val="right" w:leader="dot" w:pos="9629"/>
            </w:tabs>
            <w:rPr>
              <w:noProof/>
              <w:sz w:val="28"/>
              <w:szCs w:val="28"/>
            </w:rPr>
          </w:pPr>
          <w:hyperlink w:anchor="_Toc451249427" w:history="1">
            <w:r w:rsidR="005D6B47" w:rsidRPr="00B825B8">
              <w:rPr>
                <w:rStyle w:val="ac"/>
                <w:noProof/>
                <w:sz w:val="28"/>
                <w:szCs w:val="28"/>
              </w:rPr>
              <w:t>Теоретична частина</w:t>
            </w:r>
            <w:r w:rsidR="005D6B47" w:rsidRPr="00B825B8">
              <w:rPr>
                <w:noProof/>
                <w:webHidden/>
                <w:sz w:val="28"/>
                <w:szCs w:val="28"/>
              </w:rPr>
              <w:tab/>
            </w:r>
            <w:r w:rsidRPr="00B825B8">
              <w:rPr>
                <w:noProof/>
                <w:webHidden/>
                <w:sz w:val="28"/>
                <w:szCs w:val="28"/>
              </w:rPr>
              <w:fldChar w:fldCharType="begin"/>
            </w:r>
            <w:r w:rsidR="005D6B47" w:rsidRPr="00B825B8">
              <w:rPr>
                <w:noProof/>
                <w:webHidden/>
                <w:sz w:val="28"/>
                <w:szCs w:val="28"/>
              </w:rPr>
              <w:instrText xml:space="preserve"> PAGEREF _Toc451249427 \h </w:instrText>
            </w:r>
            <w:r w:rsidRPr="00B825B8">
              <w:rPr>
                <w:noProof/>
                <w:webHidden/>
                <w:sz w:val="28"/>
                <w:szCs w:val="28"/>
              </w:rPr>
            </w:r>
            <w:r w:rsidRPr="00B82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126A" w:rsidRPr="00B825B8">
              <w:rPr>
                <w:noProof/>
                <w:webHidden/>
                <w:sz w:val="28"/>
                <w:szCs w:val="28"/>
              </w:rPr>
              <w:t>3</w:t>
            </w:r>
            <w:r w:rsidRPr="00B82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6B47" w:rsidRPr="00B825B8" w:rsidRDefault="004B1810">
          <w:pPr>
            <w:pStyle w:val="11"/>
            <w:tabs>
              <w:tab w:val="right" w:leader="dot" w:pos="9629"/>
            </w:tabs>
            <w:rPr>
              <w:noProof/>
              <w:sz w:val="28"/>
              <w:szCs w:val="28"/>
            </w:rPr>
          </w:pPr>
          <w:hyperlink w:anchor="_Toc451249428" w:history="1">
            <w:r w:rsidR="005D6B47" w:rsidRPr="00B825B8">
              <w:rPr>
                <w:rStyle w:val="ac"/>
                <w:noProof/>
                <w:sz w:val="28"/>
                <w:szCs w:val="28"/>
              </w:rPr>
              <w:t>Записка користувача</w:t>
            </w:r>
            <w:r w:rsidR="005D6B47" w:rsidRPr="00B825B8">
              <w:rPr>
                <w:noProof/>
                <w:webHidden/>
                <w:sz w:val="28"/>
                <w:szCs w:val="28"/>
              </w:rPr>
              <w:tab/>
            </w:r>
            <w:r w:rsidRPr="00B825B8">
              <w:rPr>
                <w:noProof/>
                <w:webHidden/>
                <w:sz w:val="28"/>
                <w:szCs w:val="28"/>
              </w:rPr>
              <w:fldChar w:fldCharType="begin"/>
            </w:r>
            <w:r w:rsidR="005D6B47" w:rsidRPr="00B825B8">
              <w:rPr>
                <w:noProof/>
                <w:webHidden/>
                <w:sz w:val="28"/>
                <w:szCs w:val="28"/>
              </w:rPr>
              <w:instrText xml:space="preserve"> PAGEREF _Toc451249428 \h </w:instrText>
            </w:r>
            <w:r w:rsidRPr="00B825B8">
              <w:rPr>
                <w:noProof/>
                <w:webHidden/>
                <w:sz w:val="28"/>
                <w:szCs w:val="28"/>
              </w:rPr>
            </w:r>
            <w:r w:rsidRPr="00B82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126A" w:rsidRPr="00B825B8">
              <w:rPr>
                <w:noProof/>
                <w:webHidden/>
                <w:sz w:val="28"/>
                <w:szCs w:val="28"/>
              </w:rPr>
              <w:t>15</w:t>
            </w:r>
            <w:r w:rsidRPr="00B82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6B47" w:rsidRPr="00B825B8" w:rsidRDefault="004B1810">
          <w:pPr>
            <w:pStyle w:val="11"/>
            <w:tabs>
              <w:tab w:val="right" w:leader="dot" w:pos="9629"/>
            </w:tabs>
            <w:rPr>
              <w:noProof/>
              <w:sz w:val="28"/>
              <w:szCs w:val="28"/>
            </w:rPr>
          </w:pPr>
          <w:hyperlink w:anchor="_Toc451249429" w:history="1">
            <w:r w:rsidR="005D6B47" w:rsidRPr="00B825B8">
              <w:rPr>
                <w:rStyle w:val="ac"/>
                <w:noProof/>
                <w:sz w:val="28"/>
                <w:szCs w:val="28"/>
                <w:lang w:val="en-US"/>
              </w:rPr>
              <w:t>UML-</w:t>
            </w:r>
            <w:r w:rsidR="005D6B47" w:rsidRPr="00B825B8">
              <w:rPr>
                <w:rStyle w:val="ac"/>
                <w:noProof/>
                <w:sz w:val="28"/>
                <w:szCs w:val="28"/>
                <w:lang w:val="ru-RU"/>
              </w:rPr>
              <w:t>Д</w:t>
            </w:r>
            <w:r w:rsidR="005D6B47" w:rsidRPr="00B825B8">
              <w:rPr>
                <w:rStyle w:val="ac"/>
                <w:noProof/>
                <w:sz w:val="28"/>
                <w:szCs w:val="28"/>
              </w:rPr>
              <w:t>іаграма</w:t>
            </w:r>
            <w:r w:rsidR="005D6B47" w:rsidRPr="00B825B8">
              <w:rPr>
                <w:noProof/>
                <w:webHidden/>
                <w:sz w:val="28"/>
                <w:szCs w:val="28"/>
              </w:rPr>
              <w:tab/>
            </w:r>
            <w:r w:rsidRPr="00B825B8">
              <w:rPr>
                <w:noProof/>
                <w:webHidden/>
                <w:sz w:val="28"/>
                <w:szCs w:val="28"/>
              </w:rPr>
              <w:fldChar w:fldCharType="begin"/>
            </w:r>
            <w:r w:rsidR="005D6B47" w:rsidRPr="00B825B8">
              <w:rPr>
                <w:noProof/>
                <w:webHidden/>
                <w:sz w:val="28"/>
                <w:szCs w:val="28"/>
              </w:rPr>
              <w:instrText xml:space="preserve"> PAGEREF _Toc451249429 \h </w:instrText>
            </w:r>
            <w:r w:rsidRPr="00B825B8">
              <w:rPr>
                <w:noProof/>
                <w:webHidden/>
                <w:sz w:val="28"/>
                <w:szCs w:val="28"/>
              </w:rPr>
            </w:r>
            <w:r w:rsidRPr="00B82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126A" w:rsidRPr="00B825B8">
              <w:rPr>
                <w:noProof/>
                <w:webHidden/>
                <w:sz w:val="28"/>
                <w:szCs w:val="28"/>
              </w:rPr>
              <w:t>20</w:t>
            </w:r>
            <w:r w:rsidRPr="00B82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6B47" w:rsidRPr="00B825B8" w:rsidRDefault="004B1810">
          <w:pPr>
            <w:pStyle w:val="11"/>
            <w:tabs>
              <w:tab w:val="right" w:leader="dot" w:pos="9629"/>
            </w:tabs>
            <w:rPr>
              <w:noProof/>
              <w:sz w:val="28"/>
              <w:szCs w:val="28"/>
            </w:rPr>
          </w:pPr>
          <w:hyperlink w:anchor="_Toc451249430" w:history="1">
            <w:r w:rsidR="005D6B47" w:rsidRPr="00B825B8">
              <w:rPr>
                <w:rStyle w:val="ac"/>
                <w:noProof/>
                <w:sz w:val="28"/>
                <w:szCs w:val="28"/>
              </w:rPr>
              <w:t>Висновки</w:t>
            </w:r>
            <w:r w:rsidR="005D6B47" w:rsidRPr="00B825B8">
              <w:rPr>
                <w:noProof/>
                <w:webHidden/>
                <w:sz w:val="28"/>
                <w:szCs w:val="28"/>
              </w:rPr>
              <w:tab/>
            </w:r>
            <w:r w:rsidRPr="00B825B8">
              <w:rPr>
                <w:noProof/>
                <w:webHidden/>
                <w:sz w:val="28"/>
                <w:szCs w:val="28"/>
              </w:rPr>
              <w:fldChar w:fldCharType="begin"/>
            </w:r>
            <w:r w:rsidR="005D6B47" w:rsidRPr="00B825B8">
              <w:rPr>
                <w:noProof/>
                <w:webHidden/>
                <w:sz w:val="28"/>
                <w:szCs w:val="28"/>
              </w:rPr>
              <w:instrText xml:space="preserve"> PAGEREF _Toc451249430 \h </w:instrText>
            </w:r>
            <w:r w:rsidRPr="00B825B8">
              <w:rPr>
                <w:noProof/>
                <w:webHidden/>
                <w:sz w:val="28"/>
                <w:szCs w:val="28"/>
              </w:rPr>
            </w:r>
            <w:r w:rsidRPr="00B82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126A" w:rsidRPr="00B825B8">
              <w:rPr>
                <w:noProof/>
                <w:webHidden/>
                <w:sz w:val="28"/>
                <w:szCs w:val="28"/>
              </w:rPr>
              <w:t>21</w:t>
            </w:r>
            <w:r w:rsidRPr="00B82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C1C04" w:rsidRPr="00B825B8" w:rsidRDefault="004B1810">
          <w:pPr>
            <w:rPr>
              <w:sz w:val="28"/>
              <w:szCs w:val="28"/>
            </w:rPr>
          </w:pPr>
          <w:r w:rsidRPr="00B825B8">
            <w:rPr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:rsidR="006108B2" w:rsidRDefault="006108B2" w:rsidP="00572B38">
      <w:pPr>
        <w:jc w:val="right"/>
      </w:pPr>
    </w:p>
    <w:p w:rsidR="001C1C04" w:rsidRDefault="001C1C04" w:rsidP="00572B38">
      <w:pPr>
        <w:jc w:val="right"/>
      </w:pPr>
      <w:bookmarkStart w:id="0" w:name="_GoBack"/>
      <w:bookmarkEnd w:id="0"/>
    </w:p>
    <w:p w:rsidR="001C1C04" w:rsidRDefault="001C1C04" w:rsidP="00572B38">
      <w:pPr>
        <w:jc w:val="right"/>
        <w:sectPr w:rsidR="001C1C04" w:rsidSect="006108B2">
          <w:headerReference w:type="default" r:id="rId11"/>
          <w:footerReference w:type="default" r:id="rId12"/>
          <w:pgSz w:w="11906" w:h="16838"/>
          <w:pgMar w:top="850" w:right="850" w:bottom="850" w:left="1417" w:header="708" w:footer="708" w:gutter="0"/>
          <w:pgNumType w:start="1"/>
          <w:cols w:space="708"/>
          <w:docGrid w:linePitch="360"/>
        </w:sectPr>
      </w:pPr>
    </w:p>
    <w:p w:rsidR="00D951DA" w:rsidRDefault="00B7180C" w:rsidP="00105067">
      <w:pPr>
        <w:pStyle w:val="1"/>
      </w:pPr>
      <w:bookmarkStart w:id="1" w:name="_Toc451249426"/>
      <w:r>
        <w:lastRenderedPageBreak/>
        <w:t>Постановка задачі</w:t>
      </w:r>
      <w:bookmarkEnd w:id="1"/>
    </w:p>
    <w:p w:rsidR="00B825B8" w:rsidRDefault="00B825B8" w:rsidP="0010506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825B8">
        <w:rPr>
          <w:rFonts w:ascii="Times New Roman" w:hAnsi="Times New Roman" w:cs="Times New Roman"/>
          <w:sz w:val="28"/>
          <w:szCs w:val="28"/>
        </w:rPr>
        <w:t xml:space="preserve">На основі лабораторних робіт 1, 2 в рамках єдиної автоматизованої сис- теми аналізу статистичних даних реалізувати такі обчислювальні процедури: </w:t>
      </w:r>
    </w:p>
    <w:p w:rsidR="00B825B8" w:rsidRPr="00B825B8" w:rsidRDefault="00B825B8" w:rsidP="00B825B8">
      <w:pPr>
        <w:pStyle w:val="a8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825B8">
        <w:rPr>
          <w:rFonts w:ascii="Times New Roman" w:hAnsi="Times New Roman" w:cs="Times New Roman"/>
          <w:sz w:val="28"/>
          <w:szCs w:val="28"/>
        </w:rPr>
        <w:t xml:space="preserve">аналіз двовимірних об’єктів спостережень: </w:t>
      </w:r>
    </w:p>
    <w:p w:rsidR="00B825B8" w:rsidRDefault="00B825B8" w:rsidP="00B825B8">
      <w:pPr>
        <w:rPr>
          <w:rFonts w:ascii="Times New Roman" w:hAnsi="Times New Roman" w:cs="Times New Roman"/>
          <w:sz w:val="28"/>
          <w:szCs w:val="28"/>
        </w:rPr>
      </w:pPr>
      <w:r w:rsidRPr="00B825B8">
        <w:rPr>
          <w:rFonts w:ascii="Times New Roman" w:hAnsi="Times New Roman" w:cs="Times New Roman"/>
          <w:sz w:val="28"/>
          <w:szCs w:val="28"/>
        </w:rPr>
        <w:t>– проведення первинного статистичного аналізу двовимірних даних;</w:t>
      </w:r>
    </w:p>
    <w:p w:rsidR="00B825B8" w:rsidRDefault="00B825B8" w:rsidP="00B825B8">
      <w:pPr>
        <w:rPr>
          <w:rFonts w:ascii="Times New Roman" w:hAnsi="Times New Roman" w:cs="Times New Roman"/>
          <w:sz w:val="28"/>
          <w:szCs w:val="28"/>
        </w:rPr>
      </w:pPr>
      <w:r w:rsidRPr="00B825B8">
        <w:rPr>
          <w:rFonts w:ascii="Times New Roman" w:hAnsi="Times New Roman" w:cs="Times New Roman"/>
          <w:sz w:val="28"/>
          <w:szCs w:val="28"/>
        </w:rPr>
        <w:t xml:space="preserve"> – побудова кореляційного поля та візуалізація двовимірної гістограми; </w:t>
      </w:r>
    </w:p>
    <w:p w:rsidR="00B825B8" w:rsidRDefault="00B825B8" w:rsidP="00B825B8">
      <w:pPr>
        <w:rPr>
          <w:rFonts w:ascii="Times New Roman" w:hAnsi="Times New Roman" w:cs="Times New Roman"/>
          <w:sz w:val="28"/>
          <w:szCs w:val="28"/>
        </w:rPr>
      </w:pPr>
      <w:r w:rsidRPr="00B825B8">
        <w:rPr>
          <w:rFonts w:ascii="Times New Roman" w:hAnsi="Times New Roman" w:cs="Times New Roman"/>
          <w:sz w:val="28"/>
          <w:szCs w:val="28"/>
        </w:rPr>
        <w:t xml:space="preserve">– відтворення двовимірного нормального розподілу; </w:t>
      </w:r>
    </w:p>
    <w:p w:rsidR="00B825B8" w:rsidRPr="00B825B8" w:rsidRDefault="00B825B8" w:rsidP="00B825B8">
      <w:pPr>
        <w:rPr>
          <w:rFonts w:ascii="Times New Roman" w:hAnsi="Times New Roman" w:cs="Times New Roman"/>
          <w:sz w:val="28"/>
          <w:szCs w:val="28"/>
        </w:rPr>
      </w:pPr>
      <w:r w:rsidRPr="00B825B8">
        <w:rPr>
          <w:rFonts w:ascii="Times New Roman" w:hAnsi="Times New Roman" w:cs="Times New Roman"/>
          <w:sz w:val="28"/>
          <w:szCs w:val="28"/>
        </w:rPr>
        <w:t xml:space="preserve">– перевірку достовірності відтворення на основі критерію згоди χ 2 ; </w:t>
      </w:r>
    </w:p>
    <w:p w:rsidR="00B825B8" w:rsidRPr="00B825B8" w:rsidRDefault="00B825B8" w:rsidP="00B825B8">
      <w:pPr>
        <w:pStyle w:val="a8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825B8">
        <w:rPr>
          <w:rFonts w:ascii="Times New Roman" w:hAnsi="Times New Roman" w:cs="Times New Roman"/>
          <w:sz w:val="28"/>
          <w:szCs w:val="28"/>
        </w:rPr>
        <w:t xml:space="preserve">перевірку наявності стохастичного зв’язку між окремими ознаками об’єкта: </w:t>
      </w:r>
    </w:p>
    <w:p w:rsidR="00B825B8" w:rsidRDefault="00B825B8" w:rsidP="00B825B8">
      <w:pPr>
        <w:rPr>
          <w:rFonts w:ascii="Times New Roman" w:hAnsi="Times New Roman" w:cs="Times New Roman"/>
          <w:sz w:val="28"/>
          <w:szCs w:val="28"/>
        </w:rPr>
      </w:pPr>
      <w:r w:rsidRPr="00B825B8">
        <w:rPr>
          <w:rFonts w:ascii="Times New Roman" w:hAnsi="Times New Roman" w:cs="Times New Roman"/>
          <w:sz w:val="28"/>
          <w:szCs w:val="28"/>
        </w:rPr>
        <w:t>– знаходження оцінки коефіцієнта кореляції, перевірку його знач</w:t>
      </w:r>
      <w:r>
        <w:rPr>
          <w:rFonts w:ascii="Times New Roman" w:hAnsi="Times New Roman" w:cs="Times New Roman"/>
          <w:sz w:val="28"/>
          <w:szCs w:val="28"/>
        </w:rPr>
        <w:t>ущос</w:t>
      </w:r>
      <w:r w:rsidRPr="00B825B8">
        <w:rPr>
          <w:rFonts w:ascii="Times New Roman" w:hAnsi="Times New Roman" w:cs="Times New Roman"/>
          <w:sz w:val="28"/>
          <w:szCs w:val="28"/>
        </w:rPr>
        <w:t xml:space="preserve">ті та призначення довірчого інтервалу (у випадку значущості); </w:t>
      </w:r>
    </w:p>
    <w:p w:rsidR="00B825B8" w:rsidRDefault="00B825B8" w:rsidP="00B825B8">
      <w:pPr>
        <w:rPr>
          <w:rFonts w:ascii="Times New Roman" w:hAnsi="Times New Roman" w:cs="Times New Roman"/>
          <w:sz w:val="28"/>
          <w:szCs w:val="28"/>
        </w:rPr>
      </w:pPr>
      <w:r w:rsidRPr="00B825B8">
        <w:rPr>
          <w:rFonts w:ascii="Times New Roman" w:hAnsi="Times New Roman" w:cs="Times New Roman"/>
          <w:sz w:val="28"/>
          <w:szCs w:val="28"/>
        </w:rPr>
        <w:t xml:space="preserve">– обчислення коефіцієнта кореляційного відношення та перевірку його значущості; </w:t>
      </w:r>
    </w:p>
    <w:p w:rsidR="00B825B8" w:rsidRDefault="00B825B8" w:rsidP="00B825B8">
      <w:pPr>
        <w:rPr>
          <w:rFonts w:ascii="Times New Roman" w:hAnsi="Times New Roman" w:cs="Times New Roman"/>
          <w:sz w:val="28"/>
          <w:szCs w:val="28"/>
        </w:rPr>
      </w:pPr>
      <w:r w:rsidRPr="00B825B8">
        <w:rPr>
          <w:rFonts w:ascii="Times New Roman" w:hAnsi="Times New Roman" w:cs="Times New Roman"/>
          <w:sz w:val="28"/>
          <w:szCs w:val="28"/>
        </w:rPr>
        <w:t>– отримання рангових коефіцієнтів кореляції Спірмена та Кендалла з перевіркою їх значущості;</w:t>
      </w:r>
    </w:p>
    <w:p w:rsidR="00B825B8" w:rsidRDefault="00B825B8" w:rsidP="00B825B8">
      <w:pPr>
        <w:rPr>
          <w:rFonts w:ascii="Times New Roman" w:hAnsi="Times New Roman" w:cs="Times New Roman"/>
          <w:sz w:val="28"/>
          <w:szCs w:val="28"/>
        </w:rPr>
      </w:pPr>
      <w:r w:rsidRPr="00B825B8">
        <w:rPr>
          <w:rFonts w:ascii="Times New Roman" w:hAnsi="Times New Roman" w:cs="Times New Roman"/>
          <w:sz w:val="28"/>
          <w:szCs w:val="28"/>
        </w:rPr>
        <w:t xml:space="preserve"> – аналіз таблиць сполучення розмінностей 2х2 та більше з оцінкою відповідних коефіцієнтів міри зв’язку (Фехнера, Фі, Юла, Пірсона, Кендалла, Стюарта). </w:t>
      </w:r>
    </w:p>
    <w:p w:rsidR="00D951DA" w:rsidRPr="00B825B8" w:rsidRDefault="00B825B8" w:rsidP="00B825B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="00D951DA" w:rsidRPr="00B825B8">
        <w:rPr>
          <w:rFonts w:ascii="Times New Roman" w:hAnsi="Times New Roman" w:cs="Times New Roman"/>
          <w:sz w:val="28"/>
          <w:szCs w:val="28"/>
        </w:rPr>
        <w:t xml:space="preserve">. Провести тестування програмного забезпечення на реальних даних. </w:t>
      </w:r>
    </w:p>
    <w:p w:rsidR="00105067" w:rsidRPr="00B825B8" w:rsidRDefault="00B825B8" w:rsidP="00B825B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="00105067" w:rsidRPr="00B825B8">
        <w:rPr>
          <w:rFonts w:ascii="Times New Roman" w:hAnsi="Times New Roman" w:cs="Times New Roman"/>
          <w:sz w:val="28"/>
          <w:szCs w:val="28"/>
        </w:rPr>
        <w:t>За результатами виконання лабораторної роботи оформити звіт.</w:t>
      </w:r>
    </w:p>
    <w:p w:rsidR="00105067" w:rsidRDefault="00105067" w:rsidP="00105067">
      <w:pPr>
        <w:sectPr w:rsidR="00105067" w:rsidSect="001C1C04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p w:rsidR="00BC5C57" w:rsidRPr="00326451" w:rsidRDefault="00BC5C57" w:rsidP="00EC3259">
      <w:pPr>
        <w:pStyle w:val="1"/>
        <w:rPr>
          <w:rFonts w:ascii="Times New Roman" w:hAnsi="Times New Roman" w:cs="Times New Roman"/>
        </w:rPr>
      </w:pPr>
      <w:bookmarkStart w:id="2" w:name="_Toc451249427"/>
      <w:r w:rsidRPr="00326451">
        <w:rPr>
          <w:rFonts w:ascii="Times New Roman" w:hAnsi="Times New Roman" w:cs="Times New Roman"/>
        </w:rPr>
        <w:lastRenderedPageBreak/>
        <w:t>Теоретична частина</w:t>
      </w:r>
      <w:bookmarkEnd w:id="2"/>
    </w:p>
    <w:p w:rsidR="00326451" w:rsidRDefault="00326451" w:rsidP="00B825B8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5765062" cy="3838353"/>
            <wp:effectExtent l="19050" t="0" r="7088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39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451" w:rsidRDefault="00326451" w:rsidP="00B825B8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ru-RU" w:eastAsia="ru-RU"/>
        </w:rPr>
        <w:drawing>
          <wp:inline distT="0" distB="0" distL="0" distR="0">
            <wp:extent cx="5860755" cy="4136065"/>
            <wp:effectExtent l="19050" t="0" r="66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316" cy="413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451" w:rsidRDefault="00326451" w:rsidP="00B825B8">
      <w:r>
        <w:rPr>
          <w:noProof/>
          <w:lang w:val="ru-RU" w:eastAsia="ru-RU"/>
        </w:rPr>
        <w:lastRenderedPageBreak/>
        <w:drawing>
          <wp:inline distT="0" distB="0" distL="0" distR="0">
            <wp:extent cx="6113780" cy="3933825"/>
            <wp:effectExtent l="1905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CA6" w:rsidRDefault="00A24CA6" w:rsidP="00B825B8">
      <w:r>
        <w:rPr>
          <w:noProof/>
          <w:lang w:val="ru-RU" w:eastAsia="ru-RU"/>
        </w:rPr>
        <w:drawing>
          <wp:inline distT="0" distB="0" distL="0" distR="0">
            <wp:extent cx="6124575" cy="2881630"/>
            <wp:effectExtent l="1905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88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CA6" w:rsidRDefault="00A24CA6" w:rsidP="00A24CA6">
      <w:pPr>
        <w:jc w:val="center"/>
      </w:pPr>
      <w:r>
        <w:rPr>
          <w:noProof/>
          <w:lang w:val="ru-RU" w:eastAsia="ru-RU"/>
        </w:rPr>
        <w:drawing>
          <wp:inline distT="0" distB="0" distL="0" distR="0">
            <wp:extent cx="2158365" cy="2190115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19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451" w:rsidRDefault="00A24CA6" w:rsidP="00B825B8">
      <w:r>
        <w:rPr>
          <w:noProof/>
          <w:lang w:val="ru-RU" w:eastAsia="ru-RU"/>
        </w:rPr>
        <w:lastRenderedPageBreak/>
        <w:drawing>
          <wp:inline distT="0" distB="0" distL="0" distR="0">
            <wp:extent cx="6124575" cy="1020445"/>
            <wp:effectExtent l="1905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CA6" w:rsidRDefault="00A24CA6" w:rsidP="00B825B8">
      <w:r>
        <w:rPr>
          <w:noProof/>
          <w:lang w:val="ru-RU" w:eastAsia="ru-RU"/>
        </w:rPr>
        <w:drawing>
          <wp:inline distT="0" distB="0" distL="0" distR="0">
            <wp:extent cx="6124575" cy="5050155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05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CA6" w:rsidRDefault="00A24CA6" w:rsidP="00B825B8">
      <w:r>
        <w:rPr>
          <w:noProof/>
          <w:lang w:val="ru-RU" w:eastAsia="ru-RU"/>
        </w:rPr>
        <w:drawing>
          <wp:inline distT="0" distB="0" distL="0" distR="0">
            <wp:extent cx="6124575" cy="2105025"/>
            <wp:effectExtent l="1905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CA6" w:rsidRDefault="00A24CA6" w:rsidP="00B825B8">
      <w:r>
        <w:rPr>
          <w:noProof/>
          <w:lang w:val="ru-RU" w:eastAsia="ru-RU"/>
        </w:rPr>
        <w:lastRenderedPageBreak/>
        <w:drawing>
          <wp:inline distT="0" distB="0" distL="0" distR="0">
            <wp:extent cx="6124575" cy="1871345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CA6" w:rsidRDefault="00A24CA6" w:rsidP="00B825B8">
      <w:r>
        <w:rPr>
          <w:noProof/>
          <w:lang w:val="ru-RU" w:eastAsia="ru-RU"/>
        </w:rPr>
        <w:drawing>
          <wp:inline distT="0" distB="0" distL="0" distR="0">
            <wp:extent cx="6115050" cy="1666875"/>
            <wp:effectExtent l="19050" t="0" r="0" b="0"/>
            <wp:docPr id="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CA6" w:rsidRDefault="00A24CA6" w:rsidP="00B825B8">
      <w:r>
        <w:rPr>
          <w:noProof/>
          <w:lang w:val="ru-RU" w:eastAsia="ru-RU"/>
        </w:rPr>
        <w:drawing>
          <wp:inline distT="0" distB="0" distL="0" distR="0">
            <wp:extent cx="6113780" cy="2275205"/>
            <wp:effectExtent l="19050" t="0" r="1270" b="0"/>
            <wp:docPr id="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27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A0E" w:rsidRDefault="003A2A0E" w:rsidP="00B825B8">
      <w:r>
        <w:rPr>
          <w:noProof/>
          <w:lang w:val="ru-RU" w:eastAsia="ru-RU"/>
        </w:rPr>
        <w:drawing>
          <wp:inline distT="0" distB="0" distL="0" distR="0">
            <wp:extent cx="6124575" cy="2552065"/>
            <wp:effectExtent l="19050" t="0" r="9525" b="0"/>
            <wp:docPr id="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A0E" w:rsidRDefault="003A2A0E" w:rsidP="00B825B8">
      <w:r>
        <w:rPr>
          <w:noProof/>
          <w:lang w:val="ru-RU" w:eastAsia="ru-RU"/>
        </w:rPr>
        <w:lastRenderedPageBreak/>
        <w:drawing>
          <wp:inline distT="0" distB="0" distL="0" distR="0">
            <wp:extent cx="6124575" cy="4954905"/>
            <wp:effectExtent l="1905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95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A0E" w:rsidRDefault="003A2A0E" w:rsidP="00B825B8">
      <w:r>
        <w:rPr>
          <w:noProof/>
          <w:lang w:val="ru-RU" w:eastAsia="ru-RU"/>
        </w:rPr>
        <w:drawing>
          <wp:inline distT="0" distB="0" distL="0" distR="0">
            <wp:extent cx="6113780" cy="775970"/>
            <wp:effectExtent l="1905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A0E" w:rsidRDefault="003A2A0E" w:rsidP="00B825B8">
      <w:r>
        <w:rPr>
          <w:noProof/>
          <w:lang w:val="ru-RU" w:eastAsia="ru-RU"/>
        </w:rPr>
        <w:drawing>
          <wp:inline distT="0" distB="0" distL="0" distR="0">
            <wp:extent cx="6124575" cy="1137920"/>
            <wp:effectExtent l="1905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A0E" w:rsidRDefault="003A2A0E" w:rsidP="00B825B8">
      <w:r>
        <w:rPr>
          <w:noProof/>
          <w:lang w:val="ru-RU" w:eastAsia="ru-RU"/>
        </w:rPr>
        <w:drawing>
          <wp:inline distT="0" distB="0" distL="0" distR="0">
            <wp:extent cx="6113780" cy="1956435"/>
            <wp:effectExtent l="1905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95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A0E" w:rsidRDefault="003A2A0E" w:rsidP="00B825B8">
      <w:r>
        <w:rPr>
          <w:noProof/>
          <w:lang w:val="ru-RU" w:eastAsia="ru-RU"/>
        </w:rPr>
        <w:lastRenderedPageBreak/>
        <w:drawing>
          <wp:inline distT="0" distB="0" distL="0" distR="0">
            <wp:extent cx="6145530" cy="1595120"/>
            <wp:effectExtent l="1905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159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A0E" w:rsidRDefault="003A2A0E" w:rsidP="00B825B8">
      <w:r>
        <w:rPr>
          <w:noProof/>
          <w:lang w:val="ru-RU" w:eastAsia="ru-RU"/>
        </w:rPr>
        <w:drawing>
          <wp:inline distT="0" distB="0" distL="0" distR="0">
            <wp:extent cx="6302018" cy="3391786"/>
            <wp:effectExtent l="19050" t="0" r="3532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385" cy="3391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A0E" w:rsidRDefault="003A2A0E" w:rsidP="00B825B8">
      <w:r>
        <w:rPr>
          <w:noProof/>
          <w:lang w:val="ru-RU" w:eastAsia="ru-RU"/>
        </w:rPr>
        <w:drawing>
          <wp:inline distT="0" distB="0" distL="0" distR="0">
            <wp:extent cx="6113780" cy="3423920"/>
            <wp:effectExtent l="1905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2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A0E" w:rsidRDefault="003A2A0E" w:rsidP="00B825B8">
      <w:r>
        <w:rPr>
          <w:noProof/>
          <w:lang w:val="ru-RU" w:eastAsia="ru-RU"/>
        </w:rPr>
        <w:lastRenderedPageBreak/>
        <w:drawing>
          <wp:inline distT="0" distB="0" distL="0" distR="0">
            <wp:extent cx="6113780" cy="1467485"/>
            <wp:effectExtent l="1905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46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A0E" w:rsidRDefault="003A2A0E" w:rsidP="00B825B8">
      <w:r>
        <w:rPr>
          <w:noProof/>
          <w:lang w:val="ru-RU" w:eastAsia="ru-RU"/>
        </w:rPr>
        <w:drawing>
          <wp:inline distT="0" distB="0" distL="0" distR="0">
            <wp:extent cx="6124575" cy="2637155"/>
            <wp:effectExtent l="1905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A0E" w:rsidRDefault="003A2A0E" w:rsidP="00B825B8">
      <w:r>
        <w:rPr>
          <w:noProof/>
          <w:lang w:val="ru-RU" w:eastAsia="ru-RU"/>
        </w:rPr>
        <w:drawing>
          <wp:inline distT="0" distB="0" distL="0" distR="0">
            <wp:extent cx="6113780" cy="436245"/>
            <wp:effectExtent l="1905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A0E" w:rsidRDefault="003A2A0E" w:rsidP="00B825B8">
      <w:r>
        <w:rPr>
          <w:noProof/>
          <w:lang w:val="ru-RU" w:eastAsia="ru-RU"/>
        </w:rPr>
        <w:drawing>
          <wp:inline distT="0" distB="0" distL="0" distR="0">
            <wp:extent cx="6124575" cy="1871345"/>
            <wp:effectExtent l="1905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8FD" w:rsidRDefault="007B08FD" w:rsidP="00B825B8">
      <w:r>
        <w:t xml:space="preserve">               </w:t>
      </w:r>
      <w:r>
        <w:rPr>
          <w:noProof/>
          <w:lang w:val="ru-RU" w:eastAsia="ru-RU"/>
        </w:rPr>
        <w:drawing>
          <wp:inline distT="0" distB="0" distL="0" distR="0">
            <wp:extent cx="5594941" cy="1636709"/>
            <wp:effectExtent l="19050" t="0" r="5759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209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8FD" w:rsidRDefault="007B08FD" w:rsidP="00B825B8">
      <w:r>
        <w:rPr>
          <w:noProof/>
          <w:lang w:val="ru-RU" w:eastAsia="ru-RU"/>
        </w:rPr>
        <w:lastRenderedPageBreak/>
        <w:drawing>
          <wp:inline distT="0" distB="0" distL="0" distR="0">
            <wp:extent cx="6113780" cy="1414145"/>
            <wp:effectExtent l="19050" t="0" r="127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41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6113780" cy="478155"/>
            <wp:effectExtent l="1905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7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6113780" cy="1956435"/>
            <wp:effectExtent l="1905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95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8FD" w:rsidRDefault="007B08FD" w:rsidP="00B825B8">
      <w:r>
        <w:rPr>
          <w:noProof/>
          <w:lang w:val="ru-RU" w:eastAsia="ru-RU"/>
        </w:rPr>
        <w:drawing>
          <wp:inline distT="0" distB="0" distL="0" distR="0">
            <wp:extent cx="6124575" cy="3551555"/>
            <wp:effectExtent l="1905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55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8FD" w:rsidRDefault="007B08FD" w:rsidP="00B825B8">
      <w:r>
        <w:rPr>
          <w:noProof/>
          <w:lang w:val="ru-RU" w:eastAsia="ru-RU"/>
        </w:rPr>
        <w:drawing>
          <wp:inline distT="0" distB="0" distL="0" distR="0">
            <wp:extent cx="6113780" cy="1637665"/>
            <wp:effectExtent l="19050" t="0" r="127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8FD" w:rsidRDefault="007B08FD" w:rsidP="00B825B8">
      <w:r>
        <w:rPr>
          <w:noProof/>
          <w:lang w:val="ru-RU" w:eastAsia="ru-RU"/>
        </w:rPr>
        <w:lastRenderedPageBreak/>
        <w:drawing>
          <wp:inline distT="0" distB="0" distL="0" distR="0">
            <wp:extent cx="6113780" cy="3561715"/>
            <wp:effectExtent l="1905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8FD" w:rsidRDefault="007B08FD" w:rsidP="00B825B8">
      <w:r>
        <w:rPr>
          <w:noProof/>
          <w:lang w:val="ru-RU" w:eastAsia="ru-RU"/>
        </w:rPr>
        <w:drawing>
          <wp:inline distT="0" distB="0" distL="0" distR="0">
            <wp:extent cx="6124575" cy="5284470"/>
            <wp:effectExtent l="1905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28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8FD" w:rsidRDefault="007B08FD" w:rsidP="00B825B8">
      <w:r>
        <w:rPr>
          <w:noProof/>
          <w:lang w:val="ru-RU" w:eastAsia="ru-RU"/>
        </w:rPr>
        <w:lastRenderedPageBreak/>
        <w:drawing>
          <wp:inline distT="0" distB="0" distL="0" distR="0">
            <wp:extent cx="6124575" cy="4731385"/>
            <wp:effectExtent l="1905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73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8FD" w:rsidRDefault="007B08FD" w:rsidP="00B825B8">
      <w:r>
        <w:rPr>
          <w:noProof/>
          <w:lang w:val="ru-RU" w:eastAsia="ru-RU"/>
        </w:rPr>
        <w:drawing>
          <wp:inline distT="0" distB="0" distL="0" distR="0">
            <wp:extent cx="6124575" cy="2700655"/>
            <wp:effectExtent l="1905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293" w:rsidRDefault="00A56293" w:rsidP="00B825B8">
      <w:r>
        <w:rPr>
          <w:noProof/>
          <w:lang w:val="ru-RU" w:eastAsia="ru-RU"/>
        </w:rPr>
        <w:drawing>
          <wp:inline distT="0" distB="0" distL="0" distR="0">
            <wp:extent cx="6113780" cy="1190625"/>
            <wp:effectExtent l="19050" t="0" r="127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293" w:rsidRPr="00326451" w:rsidRDefault="00A56293" w:rsidP="00B825B8">
      <w:r>
        <w:rPr>
          <w:noProof/>
          <w:lang w:val="ru-RU" w:eastAsia="ru-RU"/>
        </w:rPr>
        <w:lastRenderedPageBreak/>
        <w:drawing>
          <wp:inline distT="0" distB="0" distL="0" distR="0">
            <wp:extent cx="6113780" cy="5412105"/>
            <wp:effectExtent l="19050" t="0" r="127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41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5B8" w:rsidRPr="00B825B8" w:rsidRDefault="00B825B8" w:rsidP="00B825B8">
      <w:r>
        <w:br w:type="page"/>
      </w:r>
    </w:p>
    <w:p w:rsidR="00BC5C57" w:rsidRDefault="002443D3" w:rsidP="002443D3">
      <w:pPr>
        <w:pStyle w:val="1"/>
      </w:pPr>
      <w:bookmarkStart w:id="3" w:name="_Toc451249428"/>
      <w:r>
        <w:lastRenderedPageBreak/>
        <w:t>Записка користувача</w:t>
      </w:r>
      <w:bookmarkEnd w:id="3"/>
    </w:p>
    <w:p w:rsidR="00DB10D8" w:rsidRPr="00AA1C7E" w:rsidRDefault="00DB10D8" w:rsidP="00DB10D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AA1C7E">
        <w:rPr>
          <w:rFonts w:ascii="Times New Roman" w:hAnsi="Times New Roman" w:cs="Times New Roman"/>
          <w:sz w:val="28"/>
          <w:szCs w:val="28"/>
          <w:lang w:val="ru-RU"/>
        </w:rPr>
        <w:t>У дан</w:t>
      </w:r>
      <w:r w:rsidRPr="00AA1C7E">
        <w:rPr>
          <w:rFonts w:ascii="Times New Roman" w:hAnsi="Times New Roman" w:cs="Times New Roman"/>
          <w:sz w:val="28"/>
          <w:szCs w:val="28"/>
        </w:rPr>
        <w:t>ій програмі було реалізовано по векторне зчитування даних з файлу та роботу</w:t>
      </w:r>
      <w:r>
        <w:rPr>
          <w:rFonts w:ascii="Times New Roman" w:hAnsi="Times New Roman" w:cs="Times New Roman"/>
          <w:sz w:val="28"/>
          <w:szCs w:val="28"/>
        </w:rPr>
        <w:t xml:space="preserve"> двовимірними об*єктами спостережень. У</w:t>
      </w:r>
      <w:r w:rsidRPr="00AA1C7E">
        <w:rPr>
          <w:rFonts w:ascii="Times New Roman" w:hAnsi="Times New Roman" w:cs="Times New Roman"/>
          <w:sz w:val="28"/>
          <w:szCs w:val="28"/>
        </w:rPr>
        <w:t>сі вибірки, які були занесені до реєстру програми можна побачити у вкладці «Всі вибірки»</w:t>
      </w:r>
      <w:r w:rsidRPr="00AA1C7E">
        <w:rPr>
          <w:rFonts w:ascii="Times New Roman" w:hAnsi="Times New Roman" w:cs="Times New Roman"/>
          <w:sz w:val="28"/>
          <w:szCs w:val="28"/>
          <w:lang w:val="ru-RU"/>
        </w:rPr>
        <w:t>(рис. 1).</w:t>
      </w:r>
    </w:p>
    <w:p w:rsidR="00DB10D8" w:rsidRDefault="00DB10D8" w:rsidP="00DB10D8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>
            <wp:extent cx="4722303" cy="2743200"/>
            <wp:effectExtent l="19050" t="0" r="2097" b="0"/>
            <wp:docPr id="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324" cy="2742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0D8" w:rsidRPr="00F67474" w:rsidRDefault="00DB10D8" w:rsidP="00DB10D8">
      <w:pPr>
        <w:keepNext/>
        <w:jc w:val="center"/>
      </w:pPr>
      <w:r>
        <w:t>Рисунок 1</w:t>
      </w:r>
    </w:p>
    <w:p w:rsidR="00DB10D8" w:rsidRDefault="00DB10D8" w:rsidP="00DB10D8">
      <w:pPr>
        <w:keepNext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зчитування файлу необхідно вибрати у верхньому меню «Відкрити файл», і вибрати формат для вибірки(в нашому випадку двовимірна).(Рис. 2)</w:t>
      </w:r>
    </w:p>
    <w:p w:rsidR="00DB10D8" w:rsidRDefault="00DB10D8" w:rsidP="00DB10D8">
      <w:pPr>
        <w:keepNext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163C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857500" cy="1057275"/>
            <wp:effectExtent l="19050" t="0" r="0" b="0"/>
            <wp:docPr id="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0D8" w:rsidRPr="006163CB" w:rsidRDefault="00DB10D8" w:rsidP="00DB10D8">
      <w:pPr>
        <w:keepNext/>
        <w:ind w:left="3540" w:firstLine="708"/>
        <w:rPr>
          <w:rFonts w:cs="Times New Roman"/>
        </w:rPr>
      </w:pPr>
      <w:r w:rsidRPr="006163CB">
        <w:rPr>
          <w:rFonts w:cs="Times New Roman"/>
        </w:rPr>
        <w:t>Рисунок 2</w:t>
      </w:r>
    </w:p>
    <w:p w:rsidR="00DB10D8" w:rsidRPr="00A36465" w:rsidRDefault="00DB10D8" w:rsidP="00DB10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Після вибору файлу д</w:t>
      </w:r>
      <w:r w:rsidRPr="00AA1C7E">
        <w:rPr>
          <w:rFonts w:ascii="Times New Roman" w:hAnsi="Times New Roman" w:cs="Times New Roman"/>
          <w:sz w:val="28"/>
          <w:szCs w:val="28"/>
        </w:rPr>
        <w:t xml:space="preserve">ля дослідження </w:t>
      </w:r>
      <w:r>
        <w:rPr>
          <w:rFonts w:ascii="Times New Roman" w:hAnsi="Times New Roman" w:cs="Times New Roman"/>
          <w:sz w:val="28"/>
          <w:szCs w:val="28"/>
        </w:rPr>
        <w:t xml:space="preserve">двовимірної </w:t>
      </w:r>
      <w:r w:rsidRPr="00AA1C7E">
        <w:rPr>
          <w:rFonts w:ascii="Times New Roman" w:hAnsi="Times New Roman" w:cs="Times New Roman"/>
          <w:sz w:val="28"/>
          <w:szCs w:val="28"/>
        </w:rPr>
        <w:t xml:space="preserve">гістограми, </w:t>
      </w:r>
      <w:r>
        <w:rPr>
          <w:rFonts w:ascii="Times New Roman" w:hAnsi="Times New Roman" w:cs="Times New Roman"/>
          <w:sz w:val="28"/>
          <w:szCs w:val="28"/>
        </w:rPr>
        <w:t>кореляційного поля тощо</w:t>
      </w:r>
      <w:r w:rsidRPr="00AA1C7E">
        <w:rPr>
          <w:rFonts w:ascii="Times New Roman" w:hAnsi="Times New Roman" w:cs="Times New Roman"/>
          <w:sz w:val="28"/>
          <w:szCs w:val="28"/>
        </w:rPr>
        <w:t xml:space="preserve">, необхідно </w:t>
      </w:r>
      <w:r>
        <w:rPr>
          <w:rFonts w:ascii="Times New Roman" w:hAnsi="Times New Roman" w:cs="Times New Roman"/>
          <w:sz w:val="28"/>
          <w:szCs w:val="28"/>
        </w:rPr>
        <w:t>перейти до вкладки «Двовимірні дані»</w:t>
      </w:r>
      <w:r w:rsidRPr="00AA1C7E">
        <w:rPr>
          <w:rFonts w:ascii="Times New Roman" w:hAnsi="Times New Roman" w:cs="Times New Roman"/>
          <w:sz w:val="28"/>
          <w:szCs w:val="28"/>
        </w:rPr>
        <w:t xml:space="preserve"> та вибрати «Побудувати». </w:t>
      </w:r>
      <w:r>
        <w:rPr>
          <w:rFonts w:ascii="Times New Roman" w:hAnsi="Times New Roman" w:cs="Times New Roman"/>
          <w:sz w:val="28"/>
          <w:szCs w:val="28"/>
        </w:rPr>
        <w:t>(Рис. 3)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B10D8" w:rsidRDefault="00DB10D8" w:rsidP="00DB10D8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120765" cy="4283970"/>
            <wp:effectExtent l="19050" t="0" r="0" b="0"/>
            <wp:docPr id="2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8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0D8" w:rsidRDefault="00DB10D8" w:rsidP="00DB10D8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</w:rPr>
        <w:t>Рисунок 3</w:t>
      </w:r>
    </w:p>
    <w:p w:rsidR="00DB10D8" w:rsidRPr="00DB10D8" w:rsidRDefault="00DB10D8" w:rsidP="00DB10D8">
      <w:pPr>
        <w:keepNext/>
        <w:rPr>
          <w:rFonts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</w:rPr>
        <w:tab/>
      </w:r>
      <w:r w:rsidRPr="00A36465">
        <w:rPr>
          <w:rFonts w:ascii="Times New Roman" w:hAnsi="Times New Roman" w:cs="Times New Roman"/>
          <w:sz w:val="28"/>
          <w:szCs w:val="28"/>
        </w:rPr>
        <w:t xml:space="preserve">У даній вкладці </w:t>
      </w:r>
      <w:r>
        <w:rPr>
          <w:rFonts w:ascii="Times New Roman" w:hAnsi="Times New Roman" w:cs="Times New Roman"/>
          <w:sz w:val="28"/>
          <w:szCs w:val="28"/>
        </w:rPr>
        <w:t xml:space="preserve">в таблиці справа можна побачити пораховані коефіцієнти кореляції, </w:t>
      </w:r>
    </w:p>
    <w:p w:rsidR="00121A1C" w:rsidRDefault="00643C3C" w:rsidP="00643C3C">
      <w:pPr>
        <w:pStyle w:val="a9"/>
      </w:pPr>
      <w:r>
        <w:t xml:space="preserve">Рисунок </w:t>
      </w:r>
      <w:r w:rsidR="004B1810">
        <w:fldChar w:fldCharType="begin"/>
      </w:r>
      <w:r>
        <w:instrText xml:space="preserve"> SEQ Рисунок \* ARABIC </w:instrText>
      </w:r>
      <w:r w:rsidR="004B1810">
        <w:fldChar w:fldCharType="separate"/>
      </w:r>
      <w:r w:rsidR="004A126A">
        <w:rPr>
          <w:noProof/>
        </w:rPr>
        <w:t>12</w:t>
      </w:r>
      <w:r w:rsidR="004B1810">
        <w:fldChar w:fldCharType="end"/>
      </w:r>
    </w:p>
    <w:p w:rsidR="00B70DEA" w:rsidRDefault="00B70DEA" w:rsidP="00B70DEA">
      <w:pPr>
        <w:sectPr w:rsidR="00B70DEA" w:rsidSect="001C1C04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p w:rsidR="00B70DEA" w:rsidRPr="006960EF" w:rsidRDefault="00B70DEA" w:rsidP="00B70DEA">
      <w:pPr>
        <w:pStyle w:val="1"/>
      </w:pPr>
      <w:bookmarkStart w:id="4" w:name="_Toc451249429"/>
      <w:r>
        <w:rPr>
          <w:lang w:val="en-US"/>
        </w:rPr>
        <w:lastRenderedPageBreak/>
        <w:t>UML</w:t>
      </w:r>
      <w:r w:rsidR="006960EF">
        <w:rPr>
          <w:lang w:val="en-US"/>
        </w:rPr>
        <w:t>-</w:t>
      </w:r>
      <w:r w:rsidR="006960EF">
        <w:rPr>
          <w:lang w:val="ru-RU"/>
        </w:rPr>
        <w:t>Д</w:t>
      </w:r>
      <w:r w:rsidR="006960EF">
        <w:t>іаграма</w:t>
      </w:r>
      <w:bookmarkEnd w:id="4"/>
    </w:p>
    <w:p w:rsidR="006960EF" w:rsidRDefault="002010A3" w:rsidP="00B70DEA">
      <w:pPr>
        <w:rPr>
          <w:lang w:val="en-US"/>
        </w:rPr>
      </w:pPr>
      <w:r>
        <w:rPr>
          <w:noProof/>
          <w:lang w:val="ru-RU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289.65pt">
            <v:imagedata r:id="rId51" o:title="prist"/>
          </v:shape>
        </w:pict>
      </w:r>
    </w:p>
    <w:p w:rsidR="006960EF" w:rsidRPr="006960EF" w:rsidRDefault="006960EF" w:rsidP="006960EF">
      <w:pPr>
        <w:rPr>
          <w:lang w:val="en-US"/>
        </w:rPr>
      </w:pPr>
    </w:p>
    <w:p w:rsidR="006960EF" w:rsidRDefault="006960EF" w:rsidP="006960EF">
      <w:pPr>
        <w:rPr>
          <w:lang w:val="en-US"/>
        </w:rPr>
      </w:pPr>
    </w:p>
    <w:p w:rsidR="006960EF" w:rsidRDefault="006960EF" w:rsidP="006960EF">
      <w:pPr>
        <w:jc w:val="center"/>
        <w:rPr>
          <w:lang w:val="en-US"/>
        </w:rPr>
        <w:sectPr w:rsidR="006960EF" w:rsidSect="001C1C04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p w:rsidR="00B70DEA" w:rsidRDefault="006960EF" w:rsidP="006960EF">
      <w:pPr>
        <w:pStyle w:val="1"/>
      </w:pPr>
      <w:bookmarkStart w:id="5" w:name="_Toc451249430"/>
      <w:r>
        <w:lastRenderedPageBreak/>
        <w:t>Висновки</w:t>
      </w:r>
      <w:bookmarkEnd w:id="5"/>
    </w:p>
    <w:p w:rsidR="00BC056F" w:rsidRDefault="00E23662" w:rsidP="007F0B88">
      <w:pPr>
        <w:spacing w:line="360" w:lineRule="auto"/>
        <w:ind w:firstLine="360"/>
        <w:rPr>
          <w:rFonts w:ascii="Times New Roman" w:hAnsi="Times New Roman"/>
          <w:sz w:val="28"/>
          <w:szCs w:val="28"/>
          <w:lang w:eastAsia="uk-UA"/>
        </w:rPr>
      </w:pPr>
      <w:r w:rsidRPr="00AC2D22">
        <w:rPr>
          <w:rFonts w:ascii="Times New Roman" w:hAnsi="Times New Roman"/>
          <w:sz w:val="28"/>
          <w:szCs w:val="28"/>
          <w:lang w:eastAsia="uk-UA"/>
        </w:rPr>
        <w:t xml:space="preserve">Під час виконання лабораторної роботи я навчився </w:t>
      </w:r>
      <w:r>
        <w:rPr>
          <w:rFonts w:ascii="Times New Roman" w:hAnsi="Times New Roman"/>
          <w:sz w:val="28"/>
          <w:szCs w:val="28"/>
          <w:lang w:eastAsia="uk-UA"/>
        </w:rPr>
        <w:t>проводити статистичний аналіз</w:t>
      </w:r>
      <w:r w:rsidR="007F0B88" w:rsidRPr="007F0B88">
        <w:rPr>
          <w:rFonts w:ascii="Times New Roman" w:hAnsi="Times New Roman"/>
          <w:sz w:val="28"/>
          <w:szCs w:val="28"/>
          <w:lang w:val="ru-RU" w:eastAsia="uk-UA"/>
        </w:rPr>
        <w:t xml:space="preserve"> </w:t>
      </w:r>
      <w:r w:rsidR="007F0B88">
        <w:rPr>
          <w:rFonts w:ascii="Times New Roman" w:hAnsi="Times New Roman"/>
          <w:sz w:val="28"/>
          <w:szCs w:val="28"/>
          <w:lang w:eastAsia="uk-UA"/>
        </w:rPr>
        <w:t>двовимірних об*єктів спостережень</w:t>
      </w:r>
      <w:r>
        <w:rPr>
          <w:rFonts w:ascii="Times New Roman" w:hAnsi="Times New Roman"/>
          <w:sz w:val="28"/>
          <w:szCs w:val="28"/>
          <w:lang w:eastAsia="uk-UA"/>
        </w:rPr>
        <w:t>, а саме</w:t>
      </w:r>
      <w:r w:rsidR="00BC056F">
        <w:rPr>
          <w:rFonts w:ascii="Times New Roman" w:hAnsi="Times New Roman"/>
          <w:sz w:val="28"/>
          <w:szCs w:val="28"/>
          <w:lang w:eastAsia="uk-UA"/>
        </w:rPr>
        <w:t>:</w:t>
      </w:r>
      <w:r>
        <w:rPr>
          <w:rFonts w:ascii="Times New Roman" w:hAnsi="Times New Roman"/>
          <w:sz w:val="28"/>
          <w:szCs w:val="28"/>
          <w:lang w:eastAsia="uk-UA"/>
        </w:rPr>
        <w:t xml:space="preserve"> </w:t>
      </w:r>
    </w:p>
    <w:p w:rsidR="007F0B88" w:rsidRPr="007F0B88" w:rsidRDefault="007F0B88" w:rsidP="007F0B88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F0B88">
        <w:rPr>
          <w:rFonts w:ascii="Times New Roman" w:hAnsi="Times New Roman" w:cs="Times New Roman"/>
          <w:sz w:val="28"/>
          <w:szCs w:val="28"/>
        </w:rPr>
        <w:t>аналіз двовимірних об’єктів спостережень:</w:t>
      </w:r>
    </w:p>
    <w:p w:rsidR="007F0B88" w:rsidRDefault="007F0B88" w:rsidP="007F0B88">
      <w:pPr>
        <w:rPr>
          <w:rFonts w:ascii="Times New Roman" w:hAnsi="Times New Roman" w:cs="Times New Roman"/>
          <w:sz w:val="28"/>
          <w:szCs w:val="28"/>
        </w:rPr>
      </w:pPr>
      <w:r w:rsidRPr="007F0B88">
        <w:rPr>
          <w:rFonts w:ascii="Times New Roman" w:hAnsi="Times New Roman" w:cs="Times New Roman"/>
          <w:sz w:val="28"/>
          <w:szCs w:val="28"/>
        </w:rPr>
        <w:t xml:space="preserve"> – проведення первинного статистичного аналізу двовимірних даних;</w:t>
      </w:r>
    </w:p>
    <w:p w:rsidR="007F0B88" w:rsidRDefault="007F0B88" w:rsidP="007F0B88">
      <w:pPr>
        <w:rPr>
          <w:rFonts w:ascii="Times New Roman" w:hAnsi="Times New Roman" w:cs="Times New Roman"/>
          <w:sz w:val="28"/>
          <w:szCs w:val="28"/>
        </w:rPr>
      </w:pPr>
      <w:r w:rsidRPr="007F0B88">
        <w:rPr>
          <w:rFonts w:ascii="Times New Roman" w:hAnsi="Times New Roman" w:cs="Times New Roman"/>
          <w:sz w:val="28"/>
          <w:szCs w:val="28"/>
        </w:rPr>
        <w:t xml:space="preserve"> – побудова кореляційного поля та візуалізація двовимірної гістограми;</w:t>
      </w:r>
    </w:p>
    <w:p w:rsidR="007F0B88" w:rsidRDefault="007F0B88" w:rsidP="007F0B88">
      <w:pPr>
        <w:rPr>
          <w:rFonts w:ascii="Times New Roman" w:hAnsi="Times New Roman" w:cs="Times New Roman"/>
          <w:sz w:val="28"/>
          <w:szCs w:val="28"/>
        </w:rPr>
      </w:pPr>
      <w:r w:rsidRPr="007F0B88">
        <w:rPr>
          <w:rFonts w:ascii="Times New Roman" w:hAnsi="Times New Roman" w:cs="Times New Roman"/>
          <w:sz w:val="28"/>
          <w:szCs w:val="28"/>
        </w:rPr>
        <w:t xml:space="preserve"> – відтворення двовимірного нормального розподілу; </w:t>
      </w:r>
    </w:p>
    <w:p w:rsidR="007F0B88" w:rsidRDefault="007F0B88" w:rsidP="007F0B88">
      <w:pPr>
        <w:rPr>
          <w:rFonts w:ascii="Times New Roman" w:hAnsi="Times New Roman" w:cs="Times New Roman"/>
          <w:sz w:val="28"/>
          <w:szCs w:val="28"/>
        </w:rPr>
      </w:pPr>
      <w:r w:rsidRPr="007F0B88">
        <w:rPr>
          <w:rFonts w:ascii="Times New Roman" w:hAnsi="Times New Roman" w:cs="Times New Roman"/>
          <w:sz w:val="28"/>
          <w:szCs w:val="28"/>
        </w:rPr>
        <w:t xml:space="preserve">– перевірку достовірності відтворення на основі критерію згоди χ 2 ; </w:t>
      </w:r>
    </w:p>
    <w:p w:rsidR="007F0B88" w:rsidRDefault="007F0B88" w:rsidP="007F0B88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F0B88">
        <w:rPr>
          <w:rFonts w:ascii="Times New Roman" w:hAnsi="Times New Roman" w:cs="Times New Roman"/>
          <w:sz w:val="28"/>
          <w:szCs w:val="28"/>
        </w:rPr>
        <w:t xml:space="preserve"> перевірку наявності стохастичного зв’язку між окремими ознаками об’єкта:</w:t>
      </w:r>
    </w:p>
    <w:p w:rsidR="007F0B88" w:rsidRDefault="007F0B88" w:rsidP="007F0B88">
      <w:pPr>
        <w:rPr>
          <w:rFonts w:ascii="Times New Roman" w:hAnsi="Times New Roman" w:cs="Times New Roman"/>
          <w:sz w:val="28"/>
          <w:szCs w:val="28"/>
        </w:rPr>
      </w:pPr>
      <w:r w:rsidRPr="007F0B88">
        <w:rPr>
          <w:rFonts w:ascii="Times New Roman" w:hAnsi="Times New Roman" w:cs="Times New Roman"/>
          <w:sz w:val="28"/>
          <w:szCs w:val="28"/>
        </w:rPr>
        <w:t xml:space="preserve"> – знаходження оцінки коефіцієнта кореляції, перевірку його зн</w:t>
      </w:r>
      <w:r>
        <w:rPr>
          <w:rFonts w:ascii="Times New Roman" w:hAnsi="Times New Roman" w:cs="Times New Roman"/>
          <w:sz w:val="28"/>
          <w:szCs w:val="28"/>
        </w:rPr>
        <w:t>ачущос</w:t>
      </w:r>
      <w:r w:rsidRPr="007F0B88">
        <w:rPr>
          <w:rFonts w:ascii="Times New Roman" w:hAnsi="Times New Roman" w:cs="Times New Roman"/>
          <w:sz w:val="28"/>
          <w:szCs w:val="28"/>
        </w:rPr>
        <w:t>ті та призначення довірчого інтервалу (у випадку значущості);</w:t>
      </w:r>
    </w:p>
    <w:p w:rsidR="007F0B88" w:rsidRDefault="007F0B88" w:rsidP="007F0B88">
      <w:pPr>
        <w:rPr>
          <w:rFonts w:ascii="Times New Roman" w:hAnsi="Times New Roman" w:cs="Times New Roman"/>
          <w:sz w:val="28"/>
          <w:szCs w:val="28"/>
        </w:rPr>
      </w:pPr>
      <w:r w:rsidRPr="007F0B88">
        <w:rPr>
          <w:rFonts w:ascii="Times New Roman" w:hAnsi="Times New Roman" w:cs="Times New Roman"/>
          <w:sz w:val="28"/>
          <w:szCs w:val="28"/>
        </w:rPr>
        <w:t xml:space="preserve"> – обчислення коефіцієнта кореляційного відношення та перевірку його значущості; </w:t>
      </w:r>
    </w:p>
    <w:p w:rsidR="007F0B88" w:rsidRDefault="007F0B88" w:rsidP="007F0B88">
      <w:pPr>
        <w:rPr>
          <w:rFonts w:ascii="Times New Roman" w:hAnsi="Times New Roman" w:cs="Times New Roman"/>
          <w:sz w:val="28"/>
          <w:szCs w:val="28"/>
        </w:rPr>
      </w:pPr>
      <w:r w:rsidRPr="007F0B88">
        <w:rPr>
          <w:rFonts w:ascii="Times New Roman" w:hAnsi="Times New Roman" w:cs="Times New Roman"/>
          <w:sz w:val="28"/>
          <w:szCs w:val="28"/>
        </w:rPr>
        <w:t>– отримання рангових коефіцієнтів кореляції Спірмена та Кендалла з перевіркою їх значущості;</w:t>
      </w:r>
    </w:p>
    <w:p w:rsidR="006960EF" w:rsidRPr="007F0B88" w:rsidRDefault="007F0B88" w:rsidP="007F0B88">
      <w:pPr>
        <w:rPr>
          <w:rFonts w:ascii="Times New Roman" w:hAnsi="Times New Roman" w:cs="Times New Roman"/>
          <w:sz w:val="28"/>
          <w:szCs w:val="28"/>
        </w:rPr>
      </w:pPr>
      <w:r w:rsidRPr="007F0B88">
        <w:rPr>
          <w:rFonts w:ascii="Times New Roman" w:hAnsi="Times New Roman" w:cs="Times New Roman"/>
          <w:sz w:val="28"/>
          <w:szCs w:val="28"/>
        </w:rPr>
        <w:t xml:space="preserve"> – аналіз таблиць сполучення розмінностей 2х2 та більше з оцінкою відповідних коефіцієнтів міри зв’язку (Фехнера, Фі, Юла, Пірсона, Кендалла, Стюарта).</w:t>
      </w:r>
    </w:p>
    <w:sectPr w:rsidR="006960EF" w:rsidRPr="007F0B88" w:rsidSect="001C1C0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456EA" w:rsidRDefault="005456EA" w:rsidP="006F27C0">
      <w:pPr>
        <w:spacing w:after="0" w:line="240" w:lineRule="auto"/>
      </w:pPr>
      <w:r>
        <w:separator/>
      </w:r>
    </w:p>
  </w:endnote>
  <w:endnote w:type="continuationSeparator" w:id="0">
    <w:p w:rsidR="005456EA" w:rsidRDefault="005456EA" w:rsidP="006F27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27C0" w:rsidRDefault="006F27C0" w:rsidP="006F27C0">
    <w:pPr>
      <w:pStyle w:val="a5"/>
      <w:jc w:val="cen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27C0" w:rsidRDefault="00E13B0D" w:rsidP="006F27C0">
    <w:pPr>
      <w:pStyle w:val="a5"/>
      <w:jc w:val="center"/>
    </w:pPr>
    <w:r>
      <w:t>Київ 2017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024945547"/>
      <w:docPartObj>
        <w:docPartGallery w:val="Page Numbers (Bottom of Page)"/>
        <w:docPartUnique/>
      </w:docPartObj>
    </w:sdtPr>
    <w:sdtContent>
      <w:p w:rsidR="006108B2" w:rsidRDefault="004B1810">
        <w:pPr>
          <w:pStyle w:val="a5"/>
        </w:pPr>
        <w:r>
          <w:fldChar w:fldCharType="begin"/>
        </w:r>
        <w:r w:rsidR="006108B2">
          <w:instrText>PAGE   \* MERGEFORMAT</w:instrText>
        </w:r>
        <w:r>
          <w:fldChar w:fldCharType="separate"/>
        </w:r>
        <w:r w:rsidR="00A56293" w:rsidRPr="00A56293">
          <w:rPr>
            <w:noProof/>
            <w:lang w:val="ru-RU"/>
          </w:rPr>
          <w:t>1</w:t>
        </w:r>
        <w:r>
          <w:fldChar w:fldCharType="end"/>
        </w:r>
      </w:p>
    </w:sdtContent>
  </w:sdt>
  <w:p w:rsidR="006108B2" w:rsidRDefault="006108B2" w:rsidP="006F27C0">
    <w:pPr>
      <w:pStyle w:val="a5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456EA" w:rsidRDefault="005456EA" w:rsidP="006F27C0">
      <w:pPr>
        <w:spacing w:after="0" w:line="240" w:lineRule="auto"/>
      </w:pPr>
      <w:r>
        <w:separator/>
      </w:r>
    </w:p>
  </w:footnote>
  <w:footnote w:type="continuationSeparator" w:id="0">
    <w:p w:rsidR="005456EA" w:rsidRDefault="005456EA" w:rsidP="006F27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27C0" w:rsidRDefault="006F27C0" w:rsidP="006F27C0">
    <w:pPr>
      <w:pStyle w:val="a3"/>
      <w:jc w:val="center"/>
    </w:pPr>
    <w:r>
      <w:rPr>
        <w:lang w:val="ru-RU"/>
      </w:rPr>
      <w:t>М</w:t>
    </w:r>
    <w:r>
      <w:t>іністерство освіти і науки України</w:t>
    </w:r>
  </w:p>
  <w:p w:rsidR="006F27C0" w:rsidRDefault="006F27C0" w:rsidP="006F27C0">
    <w:pPr>
      <w:pStyle w:val="a3"/>
      <w:jc w:val="center"/>
    </w:pPr>
    <w:r>
      <w:t>Національний авіаційний університет</w:t>
    </w:r>
  </w:p>
  <w:p w:rsidR="006F27C0" w:rsidRDefault="006F27C0" w:rsidP="006F27C0">
    <w:pPr>
      <w:pStyle w:val="a3"/>
      <w:jc w:val="center"/>
    </w:pPr>
    <w:r>
      <w:t>НН Інститут інформаційно-діагностичних систем</w:t>
    </w:r>
  </w:p>
  <w:p w:rsidR="006F27C0" w:rsidRPr="006F27C0" w:rsidRDefault="006F27C0" w:rsidP="006F27C0">
    <w:pPr>
      <w:pStyle w:val="a3"/>
      <w:jc w:val="center"/>
    </w:pPr>
    <w:r>
      <w:t>Кафедра прикладної математики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08B2" w:rsidRPr="006F27C0" w:rsidRDefault="006108B2" w:rsidP="006F27C0">
    <w:pPr>
      <w:pStyle w:val="a3"/>
      <w:jc w:val="cent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2C4BE0"/>
    <w:multiLevelType w:val="hybridMultilevel"/>
    <w:tmpl w:val="1736C62C"/>
    <w:lvl w:ilvl="0" w:tplc="0422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">
    <w:nsid w:val="36F51271"/>
    <w:multiLevelType w:val="hybridMultilevel"/>
    <w:tmpl w:val="EF30CD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8B7D1F"/>
    <w:multiLevelType w:val="hybridMultilevel"/>
    <w:tmpl w:val="17F2DE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7F638C"/>
    <w:multiLevelType w:val="hybridMultilevel"/>
    <w:tmpl w:val="5934A96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18F5A79"/>
    <w:multiLevelType w:val="hybridMultilevel"/>
    <w:tmpl w:val="2F067BE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5F870E6"/>
    <w:multiLevelType w:val="hybridMultilevel"/>
    <w:tmpl w:val="05026E4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7D85A8B"/>
    <w:multiLevelType w:val="hybridMultilevel"/>
    <w:tmpl w:val="85408FF0"/>
    <w:lvl w:ilvl="0" w:tplc="BDB0BEA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6"/>
  </w:num>
  <w:num w:numId="6">
    <w:abstractNumId w:val="2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F27C0"/>
    <w:rsid w:val="000609E8"/>
    <w:rsid w:val="00074883"/>
    <w:rsid w:val="00105067"/>
    <w:rsid w:val="00117485"/>
    <w:rsid w:val="00117744"/>
    <w:rsid w:val="00121A1C"/>
    <w:rsid w:val="00123D28"/>
    <w:rsid w:val="0012514D"/>
    <w:rsid w:val="001428A3"/>
    <w:rsid w:val="001B1656"/>
    <w:rsid w:val="001C1C04"/>
    <w:rsid w:val="001C49BF"/>
    <w:rsid w:val="001D5CDE"/>
    <w:rsid w:val="001F33AE"/>
    <w:rsid w:val="002010A3"/>
    <w:rsid w:val="002116A0"/>
    <w:rsid w:val="00226B64"/>
    <w:rsid w:val="002443D3"/>
    <w:rsid w:val="002A085D"/>
    <w:rsid w:val="002C01E8"/>
    <w:rsid w:val="002F7E5C"/>
    <w:rsid w:val="00326451"/>
    <w:rsid w:val="003A2A0E"/>
    <w:rsid w:val="003A3D11"/>
    <w:rsid w:val="003C3C7C"/>
    <w:rsid w:val="003E0BC8"/>
    <w:rsid w:val="003E2F8D"/>
    <w:rsid w:val="00474D04"/>
    <w:rsid w:val="004A126A"/>
    <w:rsid w:val="004B1761"/>
    <w:rsid w:val="004B1810"/>
    <w:rsid w:val="004B7516"/>
    <w:rsid w:val="005456EA"/>
    <w:rsid w:val="0054768D"/>
    <w:rsid w:val="00572B38"/>
    <w:rsid w:val="00576A87"/>
    <w:rsid w:val="005A2FB9"/>
    <w:rsid w:val="005A75E7"/>
    <w:rsid w:val="005C7700"/>
    <w:rsid w:val="005D6B47"/>
    <w:rsid w:val="005D6C82"/>
    <w:rsid w:val="005E0120"/>
    <w:rsid w:val="006108B2"/>
    <w:rsid w:val="00611C02"/>
    <w:rsid w:val="00643C3C"/>
    <w:rsid w:val="006960EF"/>
    <w:rsid w:val="006A2210"/>
    <w:rsid w:val="006C2BF4"/>
    <w:rsid w:val="006C5F3A"/>
    <w:rsid w:val="006F27C0"/>
    <w:rsid w:val="00774EAC"/>
    <w:rsid w:val="007B08FD"/>
    <w:rsid w:val="007F0B88"/>
    <w:rsid w:val="00873F4C"/>
    <w:rsid w:val="00877DFA"/>
    <w:rsid w:val="008B7CC6"/>
    <w:rsid w:val="008C588B"/>
    <w:rsid w:val="008D4690"/>
    <w:rsid w:val="009D048D"/>
    <w:rsid w:val="00A24CA6"/>
    <w:rsid w:val="00A56293"/>
    <w:rsid w:val="00A906D2"/>
    <w:rsid w:val="00AC1DB8"/>
    <w:rsid w:val="00AD5BB1"/>
    <w:rsid w:val="00AE14FD"/>
    <w:rsid w:val="00B57137"/>
    <w:rsid w:val="00B65DD2"/>
    <w:rsid w:val="00B70DEA"/>
    <w:rsid w:val="00B7180C"/>
    <w:rsid w:val="00B72067"/>
    <w:rsid w:val="00B825B8"/>
    <w:rsid w:val="00BA5D6F"/>
    <w:rsid w:val="00BC056F"/>
    <w:rsid w:val="00BC5C57"/>
    <w:rsid w:val="00C24C1E"/>
    <w:rsid w:val="00CD7382"/>
    <w:rsid w:val="00CE7044"/>
    <w:rsid w:val="00CE732E"/>
    <w:rsid w:val="00CF2F62"/>
    <w:rsid w:val="00D57C68"/>
    <w:rsid w:val="00D81B8A"/>
    <w:rsid w:val="00D951DA"/>
    <w:rsid w:val="00DA2AB8"/>
    <w:rsid w:val="00DB10D8"/>
    <w:rsid w:val="00DF23E5"/>
    <w:rsid w:val="00E13B0D"/>
    <w:rsid w:val="00E16C92"/>
    <w:rsid w:val="00E23662"/>
    <w:rsid w:val="00E47FFE"/>
    <w:rsid w:val="00EC3259"/>
    <w:rsid w:val="00F06975"/>
    <w:rsid w:val="00F12F87"/>
    <w:rsid w:val="00F154AE"/>
    <w:rsid w:val="00F91B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28A3"/>
  </w:style>
  <w:style w:type="paragraph" w:styleId="1">
    <w:name w:val="heading 1"/>
    <w:basedOn w:val="a"/>
    <w:next w:val="a"/>
    <w:link w:val="10"/>
    <w:uiPriority w:val="9"/>
    <w:qFormat/>
    <w:rsid w:val="00AE14FD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14F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6F27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F27C0"/>
  </w:style>
  <w:style w:type="paragraph" w:styleId="a5">
    <w:name w:val="footer"/>
    <w:basedOn w:val="a"/>
    <w:link w:val="a6"/>
    <w:uiPriority w:val="99"/>
    <w:unhideWhenUsed/>
    <w:rsid w:val="006F27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F27C0"/>
  </w:style>
  <w:style w:type="paragraph" w:styleId="a7">
    <w:name w:val="TOC Heading"/>
    <w:basedOn w:val="1"/>
    <w:next w:val="a"/>
    <w:uiPriority w:val="39"/>
    <w:unhideWhenUsed/>
    <w:qFormat/>
    <w:rsid w:val="001C1C04"/>
    <w:pPr>
      <w:jc w:val="left"/>
      <w:outlineLvl w:val="9"/>
    </w:pPr>
    <w:rPr>
      <w:lang w:eastAsia="uk-UA"/>
    </w:rPr>
  </w:style>
  <w:style w:type="paragraph" w:styleId="a8">
    <w:name w:val="List Paragraph"/>
    <w:basedOn w:val="a"/>
    <w:uiPriority w:val="34"/>
    <w:qFormat/>
    <w:rsid w:val="00B65DD2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EC3259"/>
    <w:pPr>
      <w:spacing w:after="200" w:line="240" w:lineRule="auto"/>
    </w:pPr>
    <w:rPr>
      <w:rFonts w:ascii="Calibri" w:eastAsia="Calibri" w:hAnsi="Calibri" w:cs="Times New Roman"/>
      <w:i/>
      <w:iCs/>
      <w:color w:val="44546A" w:themeColor="text2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5D6B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5D6B47"/>
    <w:rPr>
      <w:rFonts w:ascii="Segoe UI" w:hAnsi="Segoe UI" w:cs="Segoe U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5D6B47"/>
    <w:pPr>
      <w:spacing w:after="100"/>
    </w:pPr>
  </w:style>
  <w:style w:type="character" w:styleId="ac">
    <w:name w:val="Hyperlink"/>
    <w:basedOn w:val="a0"/>
    <w:uiPriority w:val="99"/>
    <w:unhideWhenUsed/>
    <w:rsid w:val="005D6B47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eader" Target="header1.xml"/><Relationship Id="rId5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28C50F6A-F6DA-4B2E-80EA-F99B53AF08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18</Pages>
  <Words>551</Words>
  <Characters>3146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</dc:creator>
  <cp:keywords/>
  <dc:description/>
  <cp:lastModifiedBy>stor max</cp:lastModifiedBy>
  <cp:revision>25</cp:revision>
  <cp:lastPrinted>2016-05-17T09:04:00Z</cp:lastPrinted>
  <dcterms:created xsi:type="dcterms:W3CDTF">2016-05-17T07:37:00Z</dcterms:created>
  <dcterms:modified xsi:type="dcterms:W3CDTF">2017-11-21T09:09:00Z</dcterms:modified>
</cp:coreProperties>
</file>