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F7B" w:rsidRDefault="003F091D" w:rsidP="00A02CC3">
      <w:pPr>
        <w:ind w:firstLine="708"/>
        <w:jc w:val="center"/>
        <w:rPr>
          <w:b/>
          <w:sz w:val="56"/>
          <w:szCs w:val="56"/>
        </w:rPr>
      </w:pPr>
      <w:r>
        <w:rPr>
          <w:b/>
          <w:sz w:val="56"/>
          <w:szCs w:val="56"/>
        </w:rPr>
        <w:t>INDICACIONES PRÁCTICA 3</w:t>
      </w:r>
    </w:p>
    <w:p w:rsidR="006A6F7B" w:rsidRDefault="006A6F7B" w:rsidP="006A6F7B">
      <w:pPr>
        <w:jc w:val="both"/>
        <w:rPr>
          <w:rFonts w:ascii="Book Antiqua" w:hAnsi="Book Antiqua"/>
          <w:sz w:val="28"/>
          <w:szCs w:val="28"/>
        </w:rPr>
      </w:pPr>
      <w:r>
        <w:rPr>
          <w:rFonts w:ascii="Book Antiqua" w:hAnsi="Book Antiqua"/>
          <w:sz w:val="28"/>
          <w:szCs w:val="28"/>
        </w:rPr>
        <w:t xml:space="preserve">* Nombre de Archivo Java: </w:t>
      </w:r>
    </w:p>
    <w:p w:rsidR="006A6F7B" w:rsidRDefault="006A6F7B" w:rsidP="006A6F7B">
      <w:pPr>
        <w:jc w:val="both"/>
        <w:rPr>
          <w:rFonts w:ascii="Book Antiqua" w:hAnsi="Book Antiqua"/>
          <w:b/>
          <w:i/>
          <w:sz w:val="28"/>
          <w:szCs w:val="28"/>
        </w:rPr>
      </w:pPr>
      <w:r>
        <w:rPr>
          <w:rFonts w:ascii="Book Antiqua" w:hAnsi="Book Antiqua"/>
          <w:b/>
          <w:i/>
          <w:sz w:val="28"/>
          <w:szCs w:val="28"/>
        </w:rPr>
        <w:t xml:space="preserve">Mandar dentro del archivo comprimido la carpeta </w:t>
      </w:r>
      <w:proofErr w:type="spellStart"/>
      <w:r>
        <w:rPr>
          <w:rFonts w:ascii="Book Antiqua" w:hAnsi="Book Antiqua"/>
          <w:b/>
          <w:i/>
          <w:sz w:val="28"/>
          <w:szCs w:val="28"/>
        </w:rPr>
        <w:t>sistemaDistribuido</w:t>
      </w:r>
      <w:proofErr w:type="spellEnd"/>
    </w:p>
    <w:p w:rsidR="006A6F7B" w:rsidRDefault="006A6F7B" w:rsidP="006A6F7B">
      <w:pPr>
        <w:jc w:val="both"/>
        <w:rPr>
          <w:rFonts w:ascii="Book Antiqua" w:hAnsi="Book Antiqua"/>
          <w:sz w:val="28"/>
          <w:szCs w:val="28"/>
        </w:rPr>
      </w:pPr>
      <w:r>
        <w:rPr>
          <w:rFonts w:ascii="Book Antiqua" w:hAnsi="Book Antiqua"/>
          <w:sz w:val="28"/>
          <w:szCs w:val="28"/>
        </w:rPr>
        <w:t xml:space="preserve">* Ejemplo Nombre Archivo Comprimido: </w:t>
      </w:r>
    </w:p>
    <w:p w:rsidR="0037587F" w:rsidRDefault="007825B6" w:rsidP="006A6F7B">
      <w:pPr>
        <w:jc w:val="both"/>
        <w:rPr>
          <w:rFonts w:ascii="Book Antiqua" w:hAnsi="Book Antiqua"/>
          <w:sz w:val="28"/>
          <w:szCs w:val="28"/>
        </w:rPr>
      </w:pPr>
      <w:r>
        <w:rPr>
          <w:rFonts w:ascii="Book Antiqua" w:hAnsi="Book Antiqua"/>
          <w:sz w:val="28"/>
          <w:szCs w:val="28"/>
        </w:rPr>
        <w:t>GutierrezAvilesLuisP3</w:t>
      </w:r>
      <w:r w:rsidR="008D1195">
        <w:rPr>
          <w:rFonts w:ascii="Book Antiqua" w:hAnsi="Book Antiqua"/>
          <w:sz w:val="28"/>
          <w:szCs w:val="28"/>
        </w:rPr>
        <w:t>TSOAD04</w:t>
      </w:r>
      <w:r w:rsidR="00063046">
        <w:rPr>
          <w:rFonts w:ascii="Book Antiqua" w:hAnsi="Book Antiqua"/>
          <w:sz w:val="28"/>
          <w:szCs w:val="28"/>
        </w:rPr>
        <w:t>13B</w:t>
      </w:r>
      <w:r w:rsidR="006A6F7B">
        <w:rPr>
          <w:rFonts w:ascii="Book Antiqua" w:hAnsi="Book Antiqua"/>
          <w:sz w:val="28"/>
          <w:szCs w:val="28"/>
        </w:rPr>
        <w:t>.zip</w:t>
      </w:r>
    </w:p>
    <w:p w:rsidR="0019602B" w:rsidRPr="006A6F7B" w:rsidRDefault="0019602B" w:rsidP="006A6F7B">
      <w:pPr>
        <w:jc w:val="both"/>
        <w:rPr>
          <w:rFonts w:ascii="Book Antiqua" w:hAnsi="Book Antiqua"/>
          <w:sz w:val="28"/>
          <w:szCs w:val="28"/>
        </w:rPr>
      </w:pPr>
      <w:r>
        <w:rPr>
          <w:rFonts w:ascii="Book Antiqua" w:hAnsi="Book Antiqua"/>
          <w:sz w:val="28"/>
          <w:szCs w:val="28"/>
        </w:rPr>
        <w:t>Nota: Al igual que en la práctica 1</w:t>
      </w:r>
      <w:r w:rsidR="007825B6">
        <w:rPr>
          <w:rFonts w:ascii="Book Antiqua" w:hAnsi="Book Antiqua"/>
          <w:sz w:val="28"/>
          <w:szCs w:val="28"/>
        </w:rPr>
        <w:t xml:space="preserve"> y 2</w:t>
      </w:r>
      <w:r>
        <w:rPr>
          <w:rFonts w:ascii="Book Antiqua" w:hAnsi="Book Antiqua"/>
          <w:sz w:val="28"/>
          <w:szCs w:val="28"/>
        </w:rPr>
        <w:t>, hay que seguir las indicaciones del archivo .</w:t>
      </w:r>
      <w:proofErr w:type="spellStart"/>
      <w:r>
        <w:rPr>
          <w:rFonts w:ascii="Book Antiqua" w:hAnsi="Book Antiqua"/>
          <w:sz w:val="28"/>
          <w:szCs w:val="28"/>
        </w:rPr>
        <w:t>pdf</w:t>
      </w:r>
      <w:proofErr w:type="spellEnd"/>
      <w:r>
        <w:rPr>
          <w:rFonts w:ascii="Book Antiqua" w:hAnsi="Book Antiqua"/>
          <w:sz w:val="28"/>
          <w:szCs w:val="28"/>
        </w:rPr>
        <w:t xml:space="preserve"> y se debe de poner en todos los archivos .java que sean modificados su nombre completo, código y Número de práctica para la cual se hicieron estas correcciones.</w:t>
      </w:r>
    </w:p>
    <w:p w:rsidR="007825B6" w:rsidRDefault="0037587F" w:rsidP="007825B6">
      <w:pPr>
        <w:jc w:val="both"/>
        <w:rPr>
          <w:noProof/>
          <w:sz w:val="28"/>
          <w:szCs w:val="28"/>
          <w:lang w:eastAsia="es-MX"/>
        </w:rPr>
      </w:pPr>
      <w:r>
        <w:rPr>
          <w:sz w:val="28"/>
          <w:szCs w:val="28"/>
        </w:rPr>
        <w:tab/>
      </w:r>
      <w:r w:rsidR="007825B6">
        <w:rPr>
          <w:sz w:val="28"/>
          <w:szCs w:val="28"/>
        </w:rPr>
        <w:t>La práctica 3 tiene que hacer lo que en teoría se vio como RPC (</w:t>
      </w:r>
      <w:proofErr w:type="spellStart"/>
      <w:r w:rsidR="007825B6">
        <w:rPr>
          <w:sz w:val="28"/>
          <w:szCs w:val="28"/>
        </w:rPr>
        <w:t>Remote</w:t>
      </w:r>
      <w:proofErr w:type="spellEnd"/>
      <w:r w:rsidR="007825B6">
        <w:rPr>
          <w:sz w:val="28"/>
          <w:szCs w:val="28"/>
        </w:rPr>
        <w:t xml:space="preserve"> </w:t>
      </w:r>
      <w:proofErr w:type="spellStart"/>
      <w:r w:rsidR="007825B6">
        <w:rPr>
          <w:sz w:val="28"/>
          <w:szCs w:val="28"/>
        </w:rPr>
        <w:t>Procedure</w:t>
      </w:r>
      <w:proofErr w:type="spellEnd"/>
      <w:r w:rsidR="007825B6">
        <w:rPr>
          <w:sz w:val="28"/>
          <w:szCs w:val="28"/>
        </w:rPr>
        <w:t xml:space="preserve"> </w:t>
      </w:r>
      <w:proofErr w:type="spellStart"/>
      <w:r w:rsidR="007825B6">
        <w:rPr>
          <w:sz w:val="28"/>
          <w:szCs w:val="28"/>
        </w:rPr>
        <w:t>Calls</w:t>
      </w:r>
      <w:proofErr w:type="spellEnd"/>
      <w:r w:rsidR="007825B6">
        <w:rPr>
          <w:sz w:val="28"/>
          <w:szCs w:val="28"/>
        </w:rPr>
        <w:t>). Las siguientes imágenes de la teoría nos ayudarán a recordar un poco el cómo funciona:</w:t>
      </w:r>
      <w:r w:rsidR="007825B6" w:rsidRPr="007825B6">
        <w:rPr>
          <w:noProof/>
          <w:sz w:val="28"/>
          <w:szCs w:val="28"/>
          <w:lang w:eastAsia="es-MX"/>
        </w:rPr>
        <w:t xml:space="preserve"> </w:t>
      </w:r>
    </w:p>
    <w:p w:rsidR="007825B6" w:rsidRDefault="007825B6" w:rsidP="007825B6">
      <w:pPr>
        <w:jc w:val="both"/>
        <w:rPr>
          <w:sz w:val="28"/>
          <w:szCs w:val="28"/>
        </w:rPr>
      </w:pPr>
      <w:r>
        <w:rPr>
          <w:noProof/>
          <w:sz w:val="28"/>
          <w:szCs w:val="28"/>
          <w:lang w:eastAsia="es-MX"/>
        </w:rPr>
        <w:drawing>
          <wp:inline distT="0" distB="0" distL="0" distR="0">
            <wp:extent cx="5600700" cy="3819525"/>
            <wp:effectExtent l="19050" t="0" r="0" b="0"/>
            <wp:docPr id="12" name="Imagen 2" descr="C:\SOA\Taller SOA\Practicas\Practica 3\R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OA\Taller SOA\Practicas\Practica 3\RPC.png"/>
                    <pic:cNvPicPr>
                      <a:picLocks noChangeAspect="1" noChangeArrowheads="1"/>
                    </pic:cNvPicPr>
                  </pic:nvPicPr>
                  <pic:blipFill>
                    <a:blip r:embed="rId7" cstate="print"/>
                    <a:srcRect/>
                    <a:stretch>
                      <a:fillRect/>
                    </a:stretch>
                  </pic:blipFill>
                  <pic:spPr bwMode="auto">
                    <a:xfrm>
                      <a:off x="0" y="0"/>
                      <a:ext cx="5600700" cy="3819525"/>
                    </a:xfrm>
                    <a:prstGeom prst="rect">
                      <a:avLst/>
                    </a:prstGeom>
                    <a:noFill/>
                    <a:ln w="9525">
                      <a:noFill/>
                      <a:miter lim="800000"/>
                      <a:headEnd/>
                      <a:tailEnd/>
                    </a:ln>
                  </pic:spPr>
                </pic:pic>
              </a:graphicData>
            </a:graphic>
          </wp:inline>
        </w:drawing>
      </w:r>
    </w:p>
    <w:p w:rsidR="007825B6" w:rsidRDefault="007825B6" w:rsidP="007825B6">
      <w:pPr>
        <w:jc w:val="center"/>
        <w:rPr>
          <w:sz w:val="28"/>
          <w:szCs w:val="28"/>
        </w:rPr>
      </w:pPr>
      <w:r>
        <w:rPr>
          <w:noProof/>
          <w:sz w:val="28"/>
          <w:szCs w:val="28"/>
          <w:lang w:eastAsia="es-MX"/>
        </w:rPr>
        <w:lastRenderedPageBreak/>
        <w:drawing>
          <wp:inline distT="0" distB="0" distL="0" distR="0">
            <wp:extent cx="5600700" cy="4371975"/>
            <wp:effectExtent l="19050" t="0" r="0" b="0"/>
            <wp:docPr id="11" name="Imagen 3" descr="C:\SOA\Taller SOA\Practicas\Practica 3\Ruta Cri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OA\Taller SOA\Practicas\Practica 3\Ruta Critica.png"/>
                    <pic:cNvPicPr>
                      <a:picLocks noChangeAspect="1" noChangeArrowheads="1"/>
                    </pic:cNvPicPr>
                  </pic:nvPicPr>
                  <pic:blipFill>
                    <a:blip r:embed="rId8" cstate="print"/>
                    <a:srcRect/>
                    <a:stretch>
                      <a:fillRect/>
                    </a:stretch>
                  </pic:blipFill>
                  <pic:spPr bwMode="auto">
                    <a:xfrm>
                      <a:off x="0" y="0"/>
                      <a:ext cx="5600700" cy="4371975"/>
                    </a:xfrm>
                    <a:prstGeom prst="rect">
                      <a:avLst/>
                    </a:prstGeom>
                    <a:noFill/>
                    <a:ln w="9525">
                      <a:noFill/>
                      <a:miter lim="800000"/>
                      <a:headEnd/>
                      <a:tailEnd/>
                    </a:ln>
                  </pic:spPr>
                </pic:pic>
              </a:graphicData>
            </a:graphic>
          </wp:inline>
        </w:drawing>
      </w:r>
    </w:p>
    <w:p w:rsidR="007825B6" w:rsidRDefault="007825B6" w:rsidP="007825B6">
      <w:pPr>
        <w:jc w:val="both"/>
        <w:rPr>
          <w:sz w:val="28"/>
          <w:szCs w:val="28"/>
        </w:rPr>
      </w:pPr>
      <w:r>
        <w:rPr>
          <w:sz w:val="28"/>
          <w:szCs w:val="28"/>
        </w:rPr>
        <w:t xml:space="preserve">Los archivos a modificar en esta práctica se encuentran dentro del paquete </w:t>
      </w:r>
      <w:proofErr w:type="spellStart"/>
      <w:r w:rsidRPr="00C602D2">
        <w:rPr>
          <w:sz w:val="44"/>
          <w:szCs w:val="44"/>
        </w:rPr>
        <w:t>sistemaDistribuido.sistema.</w:t>
      </w:r>
      <w:r w:rsidRPr="00C602D2">
        <w:rPr>
          <w:b/>
          <w:sz w:val="68"/>
          <w:szCs w:val="68"/>
        </w:rPr>
        <w:t>rpc</w:t>
      </w:r>
      <w:r w:rsidRPr="00C602D2">
        <w:rPr>
          <w:sz w:val="44"/>
          <w:szCs w:val="44"/>
        </w:rPr>
        <w:t>.modoUsuario</w:t>
      </w:r>
      <w:proofErr w:type="spellEnd"/>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r>
        <w:rPr>
          <w:b/>
          <w:sz w:val="28"/>
          <w:szCs w:val="28"/>
        </w:rPr>
        <w:t>¿Qué correcciones debo de hacer en procesoCliente.java?</w:t>
      </w:r>
    </w:p>
    <w:p w:rsidR="007825B6" w:rsidRDefault="007825B6" w:rsidP="007825B6">
      <w:pPr>
        <w:jc w:val="both"/>
        <w:rPr>
          <w:sz w:val="28"/>
          <w:szCs w:val="28"/>
        </w:rPr>
      </w:pPr>
      <w:r>
        <w:rPr>
          <w:sz w:val="28"/>
          <w:szCs w:val="28"/>
        </w:rPr>
        <w:t>El código que va dentro de este archivo es lo que corresponde hacer al Cliente, es decir simplemente elaborar la solicitud.</w:t>
      </w:r>
    </w:p>
    <w:p w:rsidR="007825B6" w:rsidRDefault="007825B6" w:rsidP="007825B6">
      <w:pPr>
        <w:jc w:val="both"/>
        <w:rPr>
          <w:sz w:val="28"/>
          <w:szCs w:val="28"/>
        </w:rPr>
      </w:pPr>
      <w:r>
        <w:rPr>
          <w:sz w:val="28"/>
          <w:szCs w:val="28"/>
        </w:rPr>
        <w:t xml:space="preserve">Se debe corregir este archivo para que se haga el llamado a 4 procedimientos matemáticos, los que ustedes quieran, tratando de cumplir los requisitos detallados en el archivo </w:t>
      </w:r>
      <w:proofErr w:type="spellStart"/>
      <w:r>
        <w:rPr>
          <w:sz w:val="28"/>
          <w:szCs w:val="28"/>
        </w:rPr>
        <w:t>pdf</w:t>
      </w:r>
      <w:proofErr w:type="spellEnd"/>
      <w:r>
        <w:rPr>
          <w:sz w:val="28"/>
          <w:szCs w:val="28"/>
        </w:rPr>
        <w:t xml:space="preserve"> de esta práctica.</w:t>
      </w:r>
    </w:p>
    <w:p w:rsidR="007825B6" w:rsidRDefault="007825B6" w:rsidP="007825B6">
      <w:pPr>
        <w:jc w:val="both"/>
        <w:rPr>
          <w:sz w:val="28"/>
          <w:szCs w:val="28"/>
        </w:rPr>
      </w:pPr>
      <w:r>
        <w:rPr>
          <w:sz w:val="28"/>
          <w:szCs w:val="28"/>
        </w:rPr>
        <w:t xml:space="preserve">Es necesario que cambien la ventana del cliente para cambiar el nombre de los </w:t>
      </w:r>
      <w:proofErr w:type="spellStart"/>
      <w:r>
        <w:rPr>
          <w:sz w:val="28"/>
          <w:szCs w:val="28"/>
        </w:rPr>
        <w:t>Label</w:t>
      </w:r>
      <w:proofErr w:type="spellEnd"/>
      <w:r>
        <w:rPr>
          <w:sz w:val="28"/>
          <w:szCs w:val="28"/>
        </w:rPr>
        <w:t xml:space="preserve"> que se encuentran antes de los campos de texto y poner el código necesario para tomar los datos de estos campos de texto y enviarlos como parámetros de los procedimientos que se deben de encontrar dentro del archivo Libreria.java.</w:t>
      </w:r>
    </w:p>
    <w:p w:rsidR="007825B6" w:rsidRPr="00D773B2" w:rsidRDefault="007825B6" w:rsidP="007825B6">
      <w:pPr>
        <w:jc w:val="both"/>
        <w:rPr>
          <w:sz w:val="28"/>
          <w:szCs w:val="28"/>
        </w:rPr>
      </w:pPr>
      <w:r>
        <w:rPr>
          <w:sz w:val="28"/>
          <w:szCs w:val="28"/>
        </w:rPr>
        <w:t>Por ejemplo:</w:t>
      </w:r>
    </w:p>
    <w:p w:rsidR="007825B6" w:rsidRPr="008C5D47" w:rsidRDefault="007825B6" w:rsidP="007825B6">
      <w:pPr>
        <w:jc w:val="both"/>
        <w:rPr>
          <w:sz w:val="28"/>
          <w:szCs w:val="28"/>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resProm</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lib</w:t>
      </w:r>
      <w:r>
        <w:rPr>
          <w:rFonts w:ascii="Courier New" w:hAnsi="Courier New" w:cs="Courier New"/>
          <w:color w:val="000000"/>
          <w:sz w:val="20"/>
          <w:szCs w:val="20"/>
        </w:rPr>
        <w:t>.promedio</w:t>
      </w:r>
      <w:proofErr w:type="spellEnd"/>
      <w:r>
        <w:rPr>
          <w:rFonts w:ascii="Courier New" w:hAnsi="Courier New" w:cs="Courier New"/>
          <w:color w:val="000000"/>
          <w:sz w:val="20"/>
          <w:szCs w:val="20"/>
        </w:rPr>
        <w:t>(cantidad, arreglo);</w:t>
      </w:r>
    </w:p>
    <w:p w:rsidR="007825B6" w:rsidRDefault="007825B6" w:rsidP="007825B6">
      <w:pPr>
        <w:jc w:val="both"/>
        <w:rPr>
          <w:sz w:val="28"/>
          <w:szCs w:val="28"/>
        </w:rPr>
      </w:pPr>
      <w:r>
        <w:rPr>
          <w:sz w:val="28"/>
          <w:szCs w:val="28"/>
        </w:rPr>
        <w:t xml:space="preserve">Donde </w:t>
      </w:r>
      <w:proofErr w:type="spellStart"/>
      <w:r>
        <w:rPr>
          <w:sz w:val="28"/>
          <w:szCs w:val="28"/>
        </w:rPr>
        <w:t>lib</w:t>
      </w:r>
      <w:proofErr w:type="spellEnd"/>
      <w:r>
        <w:rPr>
          <w:sz w:val="28"/>
          <w:szCs w:val="28"/>
        </w:rPr>
        <w:t xml:space="preserve"> es una instancia de </w:t>
      </w:r>
      <w:proofErr w:type="spellStart"/>
      <w:r>
        <w:rPr>
          <w:sz w:val="28"/>
          <w:szCs w:val="28"/>
        </w:rPr>
        <w:t>LibreriaCliente</w:t>
      </w:r>
      <w:proofErr w:type="spellEnd"/>
      <w:r>
        <w:rPr>
          <w:sz w:val="28"/>
          <w:szCs w:val="28"/>
        </w:rPr>
        <w:t xml:space="preserve"> que hereda de Librería.</w:t>
      </w:r>
    </w:p>
    <w:p w:rsidR="007825B6" w:rsidRDefault="007825B6" w:rsidP="007825B6">
      <w:pPr>
        <w:jc w:val="both"/>
        <w:rPr>
          <w:sz w:val="28"/>
          <w:szCs w:val="28"/>
        </w:rPr>
      </w:pPr>
    </w:p>
    <w:p w:rsidR="007825B6" w:rsidRDefault="007825B6" w:rsidP="007825B6">
      <w:pPr>
        <w:jc w:val="center"/>
        <w:rPr>
          <w:sz w:val="28"/>
          <w:szCs w:val="28"/>
        </w:rPr>
      </w:pPr>
    </w:p>
    <w:p w:rsidR="007825B6" w:rsidRDefault="007825B6" w:rsidP="007825B6">
      <w:pPr>
        <w:jc w:val="both"/>
        <w:rPr>
          <w:sz w:val="28"/>
          <w:szCs w:val="28"/>
        </w:rPr>
      </w:pPr>
    </w:p>
    <w:p w:rsidR="007825B6" w:rsidRDefault="007825B6" w:rsidP="007825B6">
      <w:pPr>
        <w:jc w:val="both"/>
        <w:rPr>
          <w:sz w:val="28"/>
          <w:szCs w:val="28"/>
        </w:rPr>
      </w:pPr>
    </w:p>
    <w:p w:rsidR="007825B6" w:rsidRDefault="007825B6" w:rsidP="007825B6">
      <w:pPr>
        <w:jc w:val="both"/>
        <w:rPr>
          <w:sz w:val="28"/>
          <w:szCs w:val="28"/>
        </w:rPr>
      </w:pPr>
    </w:p>
    <w:p w:rsidR="007825B6" w:rsidRDefault="007825B6" w:rsidP="007825B6">
      <w:pPr>
        <w:jc w:val="both"/>
        <w:rPr>
          <w:sz w:val="28"/>
          <w:szCs w:val="28"/>
        </w:rPr>
      </w:pPr>
    </w:p>
    <w:p w:rsidR="007825B6" w:rsidRDefault="007825B6" w:rsidP="007825B6">
      <w:pPr>
        <w:jc w:val="both"/>
        <w:rPr>
          <w:sz w:val="28"/>
          <w:szCs w:val="28"/>
        </w:rPr>
      </w:pPr>
    </w:p>
    <w:p w:rsidR="007825B6" w:rsidRDefault="007825B6" w:rsidP="007825B6">
      <w:pPr>
        <w:jc w:val="both"/>
        <w:rPr>
          <w:sz w:val="28"/>
          <w:szCs w:val="28"/>
        </w:rPr>
      </w:pPr>
    </w:p>
    <w:p w:rsidR="007825B6" w:rsidRDefault="007825B6" w:rsidP="007825B6">
      <w:pPr>
        <w:jc w:val="both"/>
        <w:rPr>
          <w:sz w:val="28"/>
          <w:szCs w:val="28"/>
        </w:rPr>
      </w:pPr>
    </w:p>
    <w:p w:rsidR="007825B6" w:rsidRDefault="007825B6" w:rsidP="007825B6">
      <w:pPr>
        <w:jc w:val="both"/>
        <w:rPr>
          <w:sz w:val="28"/>
          <w:szCs w:val="28"/>
        </w:rPr>
      </w:pPr>
    </w:p>
    <w:p w:rsidR="007825B6" w:rsidRDefault="007825B6" w:rsidP="007825B6">
      <w:pPr>
        <w:jc w:val="center"/>
        <w:rPr>
          <w:b/>
          <w:sz w:val="28"/>
          <w:szCs w:val="28"/>
        </w:rPr>
      </w:pPr>
      <w:r>
        <w:rPr>
          <w:b/>
          <w:sz w:val="28"/>
          <w:szCs w:val="28"/>
        </w:rPr>
        <w:t>¿Cómo funciona esto de las Librerías?</w:t>
      </w:r>
    </w:p>
    <w:p w:rsidR="007825B6" w:rsidRDefault="007825B6" w:rsidP="007825B6">
      <w:pPr>
        <w:jc w:val="both"/>
        <w:rPr>
          <w:sz w:val="28"/>
          <w:szCs w:val="28"/>
        </w:rPr>
      </w:pPr>
      <w:r>
        <w:rPr>
          <w:sz w:val="28"/>
          <w:szCs w:val="28"/>
        </w:rPr>
        <w:t xml:space="preserve">Hay una clase padre que es Librería donde se deben de encontrar las funciones que se van a implementar con el envío de parámetros, pero no se hace ninguna operación, simplemente se toman el o los parámetros que llegan a la función y se ingresan dentro de una pila (Clase </w:t>
      </w:r>
      <w:proofErr w:type="spellStart"/>
      <w:r>
        <w:rPr>
          <w:sz w:val="28"/>
          <w:szCs w:val="28"/>
        </w:rPr>
        <w:t>Stack</w:t>
      </w:r>
      <w:proofErr w:type="spellEnd"/>
      <w:r>
        <w:rPr>
          <w:sz w:val="28"/>
          <w:szCs w:val="28"/>
        </w:rPr>
        <w:t xml:space="preserve"> en Java), por medio de la función </w:t>
      </w:r>
      <w:proofErr w:type="spellStart"/>
      <w:r>
        <w:rPr>
          <w:sz w:val="28"/>
          <w:szCs w:val="28"/>
        </w:rPr>
        <w:t>push</w:t>
      </w:r>
      <w:proofErr w:type="spellEnd"/>
      <w:r>
        <w:rPr>
          <w:sz w:val="28"/>
          <w:szCs w:val="28"/>
        </w:rPr>
        <w:t xml:space="preserve"> para luego convocar a una función del mismo nombre pero sin parámetros.</w:t>
      </w:r>
    </w:p>
    <w:p w:rsidR="007825B6" w:rsidRDefault="007825B6" w:rsidP="007825B6">
      <w:pPr>
        <w:jc w:val="both"/>
        <w:rPr>
          <w:sz w:val="28"/>
          <w:szCs w:val="28"/>
        </w:rPr>
      </w:pPr>
      <w:r>
        <w:rPr>
          <w:sz w:val="28"/>
          <w:szCs w:val="28"/>
        </w:rPr>
        <w:t>Esta función sin parámetros dentro de Librería, no se implementa simplemente se pone el prototipo de función esperando que las clases que hereden de Librería las implementen.</w:t>
      </w:r>
    </w:p>
    <w:p w:rsidR="007825B6" w:rsidRDefault="007825B6" w:rsidP="007825B6">
      <w:pPr>
        <w:jc w:val="both"/>
        <w:rPr>
          <w:sz w:val="28"/>
          <w:szCs w:val="28"/>
        </w:rPr>
      </w:pPr>
      <w:r>
        <w:rPr>
          <w:sz w:val="28"/>
          <w:szCs w:val="28"/>
        </w:rPr>
        <w:t>Ejemplo de Prototipo de función:</w:t>
      </w:r>
    </w:p>
    <w:p w:rsidR="007825B6" w:rsidRPr="007C2247" w:rsidRDefault="007825B6" w:rsidP="007825B6">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protected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abstract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cuadrado();</w:t>
      </w:r>
    </w:p>
    <w:p w:rsidR="007825B6" w:rsidRDefault="007825B6" w:rsidP="007825B6">
      <w:pPr>
        <w:jc w:val="both"/>
        <w:rPr>
          <w:sz w:val="28"/>
          <w:szCs w:val="28"/>
        </w:rPr>
      </w:pPr>
    </w:p>
    <w:p w:rsidR="007825B6" w:rsidRDefault="007825B6" w:rsidP="007825B6">
      <w:pPr>
        <w:jc w:val="both"/>
        <w:rPr>
          <w:sz w:val="28"/>
          <w:szCs w:val="28"/>
        </w:rPr>
      </w:pPr>
      <w:r>
        <w:rPr>
          <w:sz w:val="28"/>
          <w:szCs w:val="28"/>
        </w:rPr>
        <w:t>Después de convocar a la función sin parámetros se espera que en el tope de la pila se encuentre ya la respuesta de la función y se procede a sacarla por medio de la función pop.  Una vez obtenida la respuesta se convierte al tipo de dato que se debe de convertir y se regresa como resultado.</w:t>
      </w:r>
    </w:p>
    <w:p w:rsidR="007825B6" w:rsidRDefault="007825B6" w:rsidP="007825B6">
      <w:pPr>
        <w:jc w:val="both"/>
        <w:rPr>
          <w:sz w:val="28"/>
          <w:szCs w:val="28"/>
        </w:rPr>
      </w:pPr>
      <w:r>
        <w:rPr>
          <w:sz w:val="28"/>
          <w:szCs w:val="28"/>
        </w:rPr>
        <w:t xml:space="preserve">OJO: Dentro de </w:t>
      </w:r>
      <w:proofErr w:type="spellStart"/>
      <w:r>
        <w:rPr>
          <w:sz w:val="28"/>
          <w:szCs w:val="28"/>
        </w:rPr>
        <w:t>stack</w:t>
      </w:r>
      <w:proofErr w:type="spellEnd"/>
      <w:r>
        <w:rPr>
          <w:sz w:val="28"/>
          <w:szCs w:val="28"/>
        </w:rPr>
        <w:t xml:space="preserve"> no se permite meter tipo de datos primitivos por lo que un entero habrá que convertirlo a </w:t>
      </w:r>
      <w:proofErr w:type="spellStart"/>
      <w:r>
        <w:rPr>
          <w:sz w:val="28"/>
          <w:szCs w:val="28"/>
        </w:rPr>
        <w:t>Integer</w:t>
      </w:r>
      <w:proofErr w:type="spellEnd"/>
      <w:r>
        <w:rPr>
          <w:sz w:val="28"/>
          <w:szCs w:val="28"/>
        </w:rPr>
        <w:t xml:space="preserve"> antes de meterlo a la pila y al sacar de la pila se sacará un </w:t>
      </w:r>
      <w:proofErr w:type="spellStart"/>
      <w:r>
        <w:rPr>
          <w:sz w:val="28"/>
          <w:szCs w:val="28"/>
        </w:rPr>
        <w:t>Integer</w:t>
      </w:r>
      <w:proofErr w:type="spellEnd"/>
      <w:r>
        <w:rPr>
          <w:sz w:val="28"/>
          <w:szCs w:val="28"/>
        </w:rPr>
        <w:t xml:space="preserve"> que habrá que convertirlo a entero.</w:t>
      </w:r>
    </w:p>
    <w:p w:rsidR="007825B6" w:rsidRDefault="007825B6" w:rsidP="007825B6">
      <w:pPr>
        <w:jc w:val="both"/>
        <w:rPr>
          <w:sz w:val="28"/>
          <w:szCs w:val="28"/>
        </w:rPr>
      </w:pPr>
      <w:r>
        <w:rPr>
          <w:sz w:val="28"/>
          <w:szCs w:val="28"/>
        </w:rPr>
        <w:t xml:space="preserve">A esta clase Librería se espera que la </w:t>
      </w:r>
      <w:proofErr w:type="gramStart"/>
      <w:r>
        <w:rPr>
          <w:sz w:val="28"/>
          <w:szCs w:val="28"/>
        </w:rPr>
        <w:t>hereden</w:t>
      </w:r>
      <w:proofErr w:type="gramEnd"/>
      <w:r>
        <w:rPr>
          <w:sz w:val="28"/>
          <w:szCs w:val="28"/>
        </w:rPr>
        <w:t xml:space="preserve"> la </w:t>
      </w:r>
      <w:proofErr w:type="spellStart"/>
      <w:r>
        <w:rPr>
          <w:sz w:val="28"/>
          <w:szCs w:val="28"/>
        </w:rPr>
        <w:t>LibreriaCliente</w:t>
      </w:r>
      <w:proofErr w:type="spellEnd"/>
      <w:r>
        <w:rPr>
          <w:sz w:val="28"/>
          <w:szCs w:val="28"/>
        </w:rPr>
        <w:t xml:space="preserve"> y la </w:t>
      </w:r>
      <w:proofErr w:type="spellStart"/>
      <w:r>
        <w:rPr>
          <w:sz w:val="28"/>
          <w:szCs w:val="28"/>
        </w:rPr>
        <w:t>LibreriaServidor</w:t>
      </w:r>
      <w:proofErr w:type="spellEnd"/>
      <w:r>
        <w:rPr>
          <w:sz w:val="28"/>
          <w:szCs w:val="28"/>
        </w:rPr>
        <w:t>, la primera hace lo que le corresponde al Resguardo del Cliente y la segunda hace lo que le corresponde al Servidor. (Ver ruta crítica).</w:t>
      </w:r>
    </w:p>
    <w:p w:rsidR="007825B6" w:rsidRDefault="007825B6" w:rsidP="007825B6">
      <w:pPr>
        <w:jc w:val="both"/>
        <w:rPr>
          <w:sz w:val="28"/>
          <w:szCs w:val="28"/>
        </w:rPr>
      </w:pPr>
      <w:r>
        <w:rPr>
          <w:sz w:val="28"/>
          <w:szCs w:val="28"/>
        </w:rPr>
        <w:t xml:space="preserve">La “Magia” está en que cuando </w:t>
      </w:r>
      <w:proofErr w:type="spellStart"/>
      <w:r>
        <w:rPr>
          <w:sz w:val="28"/>
          <w:szCs w:val="28"/>
        </w:rPr>
        <w:t>LibreriaCliente</w:t>
      </w:r>
      <w:proofErr w:type="spellEnd"/>
      <w:r>
        <w:rPr>
          <w:sz w:val="28"/>
          <w:szCs w:val="28"/>
        </w:rPr>
        <w:t xml:space="preserve"> herede de Librería e implemente estos métodos sin parámetro no realiza el servicio en sí, sino que a los parámetros que toma de la pila los acomoda en un mensaje y se envían por la red para que sean atendidos por un servidor. En cambio cuando </w:t>
      </w:r>
      <w:proofErr w:type="spellStart"/>
      <w:r>
        <w:rPr>
          <w:sz w:val="28"/>
          <w:szCs w:val="28"/>
        </w:rPr>
        <w:lastRenderedPageBreak/>
        <w:t>LibreríaServidor</w:t>
      </w:r>
      <w:proofErr w:type="spellEnd"/>
      <w:r>
        <w:rPr>
          <w:sz w:val="28"/>
          <w:szCs w:val="28"/>
        </w:rPr>
        <w:t xml:space="preserve"> hereda de Librería e implementa estos métodos este si realiza el servicio y obtiene una respuesta.</w:t>
      </w:r>
    </w:p>
    <w:p w:rsidR="007825B6" w:rsidRDefault="007825B6" w:rsidP="007825B6">
      <w:pPr>
        <w:jc w:val="center"/>
        <w:rPr>
          <w:b/>
          <w:sz w:val="28"/>
          <w:szCs w:val="28"/>
        </w:rPr>
      </w:pPr>
      <w:r>
        <w:rPr>
          <w:b/>
          <w:sz w:val="28"/>
          <w:szCs w:val="28"/>
        </w:rPr>
        <w:t>¿Qué se tiene que corregir en LibreriaCliente.java?</w:t>
      </w:r>
    </w:p>
    <w:p w:rsidR="007825B6" w:rsidRDefault="007825B6" w:rsidP="007825B6">
      <w:pPr>
        <w:jc w:val="both"/>
        <w:rPr>
          <w:sz w:val="28"/>
          <w:szCs w:val="28"/>
        </w:rPr>
      </w:pPr>
      <w:r>
        <w:rPr>
          <w:sz w:val="28"/>
          <w:szCs w:val="28"/>
        </w:rPr>
        <w:t xml:space="preserve">Como se explica en el punto anterior en </w:t>
      </w:r>
      <w:proofErr w:type="spellStart"/>
      <w:r>
        <w:rPr>
          <w:sz w:val="28"/>
          <w:szCs w:val="28"/>
        </w:rPr>
        <w:t>LibreriaCliente</w:t>
      </w:r>
      <w:proofErr w:type="spellEnd"/>
      <w:r>
        <w:rPr>
          <w:sz w:val="28"/>
          <w:szCs w:val="28"/>
        </w:rPr>
        <w:t xml:space="preserve"> se pone el código que le corresponde a lo que hace el resguardo del cliente en la Ruta Crítica, en el </w:t>
      </w:r>
      <w:proofErr w:type="spellStart"/>
      <w:r>
        <w:rPr>
          <w:sz w:val="28"/>
          <w:szCs w:val="28"/>
        </w:rPr>
        <w:t>pdf</w:t>
      </w:r>
      <w:proofErr w:type="spellEnd"/>
      <w:r>
        <w:rPr>
          <w:sz w:val="28"/>
          <w:szCs w:val="28"/>
        </w:rPr>
        <w:t xml:space="preserve"> también se encuentra un pseudocódigo de lo que se tiene que implementar.</w:t>
      </w:r>
    </w:p>
    <w:p w:rsidR="007825B6" w:rsidRDefault="007825B6" w:rsidP="007825B6">
      <w:pPr>
        <w:jc w:val="both"/>
        <w:rPr>
          <w:sz w:val="28"/>
          <w:szCs w:val="28"/>
        </w:rPr>
      </w:pPr>
      <w:r>
        <w:rPr>
          <w:sz w:val="28"/>
          <w:szCs w:val="28"/>
        </w:rPr>
        <w:t>En este archivo pues hay que implementar las funciones sin parámetros que la clase Librería no implementó. Y lo que debemos hacer es lo siguiente:</w:t>
      </w:r>
    </w:p>
    <w:p w:rsidR="007825B6" w:rsidRDefault="007825B6" w:rsidP="007825B6">
      <w:pPr>
        <w:jc w:val="both"/>
        <w:rPr>
          <w:sz w:val="28"/>
          <w:szCs w:val="28"/>
        </w:rPr>
      </w:pPr>
      <w:r>
        <w:rPr>
          <w:sz w:val="28"/>
          <w:szCs w:val="28"/>
        </w:rPr>
        <w:t>Sacar parámetros de la pila: Simplemente por medio de pop se saca el parámetro o parámetros, según la función que hayan implementado, convirtiéndolos al tipo de dato requerido.</w:t>
      </w:r>
    </w:p>
    <w:p w:rsidR="007825B6" w:rsidRDefault="007825B6" w:rsidP="007825B6">
      <w:pPr>
        <w:jc w:val="both"/>
        <w:rPr>
          <w:sz w:val="28"/>
          <w:szCs w:val="28"/>
        </w:rPr>
      </w:pPr>
      <w:r>
        <w:rPr>
          <w:sz w:val="28"/>
          <w:szCs w:val="28"/>
        </w:rPr>
        <w:t>Preparar buffer de mensajes: Es repetir el código de la practica 1 donde preparan un arreglo de bytes donde se van a colocar los datos necesarios para la solicitud (Origen, destino, Código de operación y datos).</w:t>
      </w:r>
    </w:p>
    <w:p w:rsidR="007825B6" w:rsidRDefault="007825B6" w:rsidP="007825B6">
      <w:pPr>
        <w:jc w:val="both"/>
        <w:rPr>
          <w:sz w:val="28"/>
          <w:szCs w:val="28"/>
        </w:rPr>
      </w:pPr>
      <w:r>
        <w:rPr>
          <w:sz w:val="28"/>
          <w:szCs w:val="28"/>
        </w:rPr>
        <w:t>Ordenamiento de parámetros: Se refiere a colocar los datos con los que se va a trabajar dentro del mensaje de la misma forma que en la práctica 1 y 2.</w:t>
      </w:r>
    </w:p>
    <w:p w:rsidR="007825B6" w:rsidRDefault="007825B6" w:rsidP="007825B6">
      <w:pPr>
        <w:jc w:val="both"/>
        <w:rPr>
          <w:sz w:val="28"/>
          <w:szCs w:val="28"/>
        </w:rPr>
      </w:pPr>
      <w:r>
        <w:rPr>
          <w:sz w:val="28"/>
          <w:szCs w:val="28"/>
        </w:rPr>
        <w:t xml:space="preserve">Llenar campos de encabezado: Solamente se llena el espacio dentro del arreglo de bytes o buffer dedicado al código de operación, los datos de origen y destino son llenados por el </w:t>
      </w:r>
      <w:proofErr w:type="spellStart"/>
      <w:r>
        <w:rPr>
          <w:sz w:val="28"/>
          <w:szCs w:val="28"/>
        </w:rPr>
        <w:t>nucleo</w:t>
      </w:r>
      <w:proofErr w:type="spellEnd"/>
      <w:r>
        <w:rPr>
          <w:sz w:val="28"/>
          <w:szCs w:val="28"/>
        </w:rPr>
        <w:t xml:space="preserve"> y ya </w:t>
      </w:r>
      <w:proofErr w:type="spellStart"/>
      <w:r>
        <w:rPr>
          <w:sz w:val="28"/>
          <w:szCs w:val="28"/>
        </w:rPr>
        <w:t>esta</w:t>
      </w:r>
      <w:proofErr w:type="spellEnd"/>
      <w:r>
        <w:rPr>
          <w:sz w:val="28"/>
          <w:szCs w:val="28"/>
        </w:rPr>
        <w:t xml:space="preserve"> implementado en la práctica 2.</w:t>
      </w:r>
    </w:p>
    <w:p w:rsidR="007825B6" w:rsidRDefault="007825B6" w:rsidP="007825B6">
      <w:pPr>
        <w:jc w:val="both"/>
        <w:rPr>
          <w:sz w:val="28"/>
          <w:szCs w:val="28"/>
        </w:rPr>
      </w:pPr>
      <w:r>
        <w:rPr>
          <w:sz w:val="28"/>
          <w:szCs w:val="28"/>
        </w:rPr>
        <w:t xml:space="preserve">Se convoca a </w:t>
      </w:r>
      <w:proofErr w:type="spellStart"/>
      <w:r>
        <w:rPr>
          <w:sz w:val="28"/>
          <w:szCs w:val="28"/>
        </w:rPr>
        <w:t>send</w:t>
      </w:r>
      <w:proofErr w:type="spellEnd"/>
      <w:r>
        <w:rPr>
          <w:sz w:val="28"/>
          <w:szCs w:val="28"/>
        </w:rPr>
        <w:t>, que debe de tener dos parámetros, el primero un número cualquiera (Como el 248 de las prácticas anteriores) que vendría a ser la forma de localizar al servidor pero como aún no tenemos ningún direccionamiento implementado, los datos del servidor se toman de la interfaz del núcleo y por esto  no importa este número.</w:t>
      </w:r>
    </w:p>
    <w:p w:rsidR="007825B6" w:rsidRDefault="007825B6" w:rsidP="007825B6">
      <w:pPr>
        <w:jc w:val="both"/>
        <w:rPr>
          <w:sz w:val="28"/>
          <w:szCs w:val="28"/>
        </w:rPr>
      </w:pPr>
      <w:r>
        <w:rPr>
          <w:sz w:val="28"/>
          <w:szCs w:val="28"/>
        </w:rPr>
        <w:t xml:space="preserve">Se convoca </w:t>
      </w:r>
      <w:proofErr w:type="spellStart"/>
      <w:r>
        <w:rPr>
          <w:sz w:val="28"/>
          <w:szCs w:val="28"/>
        </w:rPr>
        <w:t>receive</w:t>
      </w:r>
      <w:proofErr w:type="spellEnd"/>
      <w:r>
        <w:rPr>
          <w:sz w:val="28"/>
          <w:szCs w:val="28"/>
        </w:rPr>
        <w:t>, que tiene como parámetros el ID del proceso cliente y el arreglo de bytes donde se espera la respuesta, igual que en la práctica 1 y 2.</w:t>
      </w:r>
    </w:p>
    <w:p w:rsidR="007825B6" w:rsidRDefault="007825B6" w:rsidP="007825B6">
      <w:pPr>
        <w:jc w:val="both"/>
        <w:rPr>
          <w:sz w:val="28"/>
          <w:szCs w:val="28"/>
        </w:rPr>
      </w:pPr>
      <w:r>
        <w:rPr>
          <w:sz w:val="28"/>
          <w:szCs w:val="28"/>
        </w:rPr>
        <w:lastRenderedPageBreak/>
        <w:t xml:space="preserve">….. Aquí entra en juego el </w:t>
      </w:r>
      <w:proofErr w:type="spellStart"/>
      <w:r>
        <w:rPr>
          <w:sz w:val="28"/>
          <w:szCs w:val="28"/>
        </w:rPr>
        <w:t>nucleo</w:t>
      </w:r>
      <w:proofErr w:type="spellEnd"/>
      <w:r>
        <w:rPr>
          <w:sz w:val="28"/>
          <w:szCs w:val="28"/>
        </w:rPr>
        <w:t xml:space="preserve"> que se encarga de atender las solicitudes de </w:t>
      </w:r>
      <w:proofErr w:type="spellStart"/>
      <w:r>
        <w:rPr>
          <w:sz w:val="28"/>
          <w:szCs w:val="28"/>
        </w:rPr>
        <w:t>send</w:t>
      </w:r>
      <w:proofErr w:type="spellEnd"/>
      <w:r>
        <w:rPr>
          <w:sz w:val="28"/>
          <w:szCs w:val="28"/>
        </w:rPr>
        <w:t xml:space="preserve"> y </w:t>
      </w:r>
      <w:proofErr w:type="spellStart"/>
      <w:r>
        <w:rPr>
          <w:sz w:val="28"/>
          <w:szCs w:val="28"/>
        </w:rPr>
        <w:t>receive</w:t>
      </w:r>
      <w:proofErr w:type="spellEnd"/>
      <w:r>
        <w:rPr>
          <w:sz w:val="28"/>
          <w:szCs w:val="28"/>
        </w:rPr>
        <w:t>, no se debe de hacer ningún cambio en Micronucleo.java debe de funcionar de la forma en que esta implementado para la práctica 2.</w:t>
      </w:r>
    </w:p>
    <w:p w:rsidR="007825B6" w:rsidRDefault="007825B6" w:rsidP="007825B6">
      <w:pPr>
        <w:jc w:val="both"/>
        <w:rPr>
          <w:sz w:val="28"/>
          <w:szCs w:val="28"/>
        </w:rPr>
      </w:pPr>
      <w:r>
        <w:rPr>
          <w:sz w:val="28"/>
          <w:szCs w:val="28"/>
        </w:rPr>
        <w:t xml:space="preserve">Una vez que el </w:t>
      </w:r>
      <w:proofErr w:type="spellStart"/>
      <w:r>
        <w:rPr>
          <w:sz w:val="28"/>
          <w:szCs w:val="28"/>
        </w:rPr>
        <w:t>nucleo</w:t>
      </w:r>
      <w:proofErr w:type="spellEnd"/>
      <w:r>
        <w:rPr>
          <w:sz w:val="28"/>
          <w:szCs w:val="28"/>
        </w:rPr>
        <w:t xml:space="preserve"> despierta al proceso Cliente pasa lo siguiente:</w:t>
      </w:r>
    </w:p>
    <w:p w:rsidR="007825B6" w:rsidRDefault="007825B6" w:rsidP="007825B6">
      <w:pPr>
        <w:jc w:val="both"/>
        <w:rPr>
          <w:sz w:val="28"/>
          <w:szCs w:val="28"/>
        </w:rPr>
      </w:pPr>
      <w:r>
        <w:rPr>
          <w:sz w:val="28"/>
          <w:szCs w:val="28"/>
        </w:rPr>
        <w:t>Desempacar respuesta: Se toma la respuesta que viene dentro del arreglo de bytes que se recibió de la red</w:t>
      </w:r>
    </w:p>
    <w:p w:rsidR="007825B6" w:rsidRDefault="007825B6" w:rsidP="007825B6">
      <w:pPr>
        <w:jc w:val="both"/>
        <w:rPr>
          <w:sz w:val="28"/>
          <w:szCs w:val="28"/>
        </w:rPr>
      </w:pPr>
      <w:r>
        <w:rPr>
          <w:sz w:val="28"/>
          <w:szCs w:val="28"/>
        </w:rPr>
        <w:t xml:space="preserve">Restauración de parámetros </w:t>
      </w:r>
      <w:proofErr w:type="spellStart"/>
      <w:r>
        <w:rPr>
          <w:sz w:val="28"/>
          <w:szCs w:val="28"/>
        </w:rPr>
        <w:t>out</w:t>
      </w:r>
      <w:proofErr w:type="spellEnd"/>
      <w:r>
        <w:rPr>
          <w:sz w:val="28"/>
          <w:szCs w:val="28"/>
        </w:rPr>
        <w:t xml:space="preserve"> ó in-</w:t>
      </w:r>
      <w:proofErr w:type="spellStart"/>
      <w:r>
        <w:rPr>
          <w:sz w:val="28"/>
          <w:szCs w:val="28"/>
        </w:rPr>
        <w:t>out</w:t>
      </w:r>
      <w:proofErr w:type="spellEnd"/>
      <w:r>
        <w:rPr>
          <w:sz w:val="28"/>
          <w:szCs w:val="28"/>
        </w:rPr>
        <w:t xml:space="preserve">: Se refiere a que en los sistemas operativos distribuidos se trata de evitar </w:t>
      </w:r>
      <w:proofErr w:type="gramStart"/>
      <w:r>
        <w:rPr>
          <w:sz w:val="28"/>
          <w:szCs w:val="28"/>
        </w:rPr>
        <w:t>los más posible</w:t>
      </w:r>
      <w:proofErr w:type="gramEnd"/>
      <w:r>
        <w:rPr>
          <w:sz w:val="28"/>
          <w:szCs w:val="28"/>
        </w:rPr>
        <w:t xml:space="preserve"> los parámetros por referencia y se utiliza el método copia/restauración, en este paso es copiar los valores cambiados o enviados por el servidor a las variables originales.</w:t>
      </w:r>
    </w:p>
    <w:p w:rsidR="007825B6" w:rsidRDefault="007825B6" w:rsidP="007825B6">
      <w:pPr>
        <w:jc w:val="both"/>
        <w:rPr>
          <w:sz w:val="28"/>
          <w:szCs w:val="28"/>
        </w:rPr>
      </w:pPr>
      <w:r>
        <w:rPr>
          <w:sz w:val="28"/>
          <w:szCs w:val="28"/>
        </w:rPr>
        <w:t>Regresar valor izquierdo: Es regresar al cliente el resultado de la operación.</w:t>
      </w: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p>
    <w:p w:rsidR="007825B6" w:rsidRDefault="007825B6" w:rsidP="007825B6">
      <w:pPr>
        <w:jc w:val="center"/>
        <w:rPr>
          <w:b/>
          <w:sz w:val="28"/>
          <w:szCs w:val="28"/>
        </w:rPr>
      </w:pPr>
      <w:r>
        <w:rPr>
          <w:b/>
          <w:sz w:val="28"/>
          <w:szCs w:val="28"/>
        </w:rPr>
        <w:lastRenderedPageBreak/>
        <w:t>¿Qué se tiene que corregir en ProcesoServidor.java?</w:t>
      </w:r>
    </w:p>
    <w:p w:rsidR="007825B6" w:rsidRDefault="007825B6" w:rsidP="007825B6">
      <w:pPr>
        <w:jc w:val="both"/>
        <w:rPr>
          <w:sz w:val="28"/>
          <w:szCs w:val="28"/>
        </w:rPr>
      </w:pPr>
      <w:r>
        <w:rPr>
          <w:sz w:val="28"/>
          <w:szCs w:val="28"/>
        </w:rPr>
        <w:t xml:space="preserve">Según la ruta critica después de entrar a escena el resguardo del cliente hace el señalamiento al núcleo (núcleo del cliente) que se encarga de enviar el mensaje al núcleo remoto (núcleo servidor) y este le entrega el mensaje al proceso que está esperando la solicitud que en </w:t>
      </w:r>
      <w:proofErr w:type="gramStart"/>
      <w:r>
        <w:rPr>
          <w:sz w:val="28"/>
          <w:szCs w:val="28"/>
        </w:rPr>
        <w:t>esta</w:t>
      </w:r>
      <w:proofErr w:type="gramEnd"/>
      <w:r>
        <w:rPr>
          <w:sz w:val="28"/>
          <w:szCs w:val="28"/>
        </w:rPr>
        <w:t xml:space="preserve"> caso sería el resguardo del servidor.</w:t>
      </w:r>
    </w:p>
    <w:p w:rsidR="007825B6" w:rsidRDefault="007825B6" w:rsidP="007825B6">
      <w:pPr>
        <w:jc w:val="both"/>
        <w:rPr>
          <w:sz w:val="28"/>
          <w:szCs w:val="28"/>
        </w:rPr>
      </w:pPr>
      <w:r>
        <w:rPr>
          <w:sz w:val="28"/>
          <w:szCs w:val="28"/>
        </w:rPr>
        <w:t xml:space="preserve">El código correspondiente a los núcleos ya esta implementado en la práctica 2 por lo que en esta práctica no se </w:t>
      </w:r>
      <w:proofErr w:type="gramStart"/>
      <w:r>
        <w:rPr>
          <w:sz w:val="28"/>
          <w:szCs w:val="28"/>
        </w:rPr>
        <w:t>hacen</w:t>
      </w:r>
      <w:proofErr w:type="gramEnd"/>
      <w:r>
        <w:rPr>
          <w:sz w:val="28"/>
          <w:szCs w:val="28"/>
        </w:rPr>
        <w:t xml:space="preserve"> modificaciones a este respecto. Entonces lo siguiente a modificar en la práctica es lo correspondiente al resguardo del servidor que debe de implementarse en el archivo ProcesoServidor.java.</w:t>
      </w:r>
    </w:p>
    <w:p w:rsidR="007825B6" w:rsidRDefault="007825B6" w:rsidP="007825B6">
      <w:pPr>
        <w:jc w:val="both"/>
        <w:rPr>
          <w:sz w:val="28"/>
          <w:szCs w:val="28"/>
        </w:rPr>
      </w:pPr>
      <w:r>
        <w:rPr>
          <w:sz w:val="28"/>
          <w:szCs w:val="28"/>
        </w:rPr>
        <w:t xml:space="preserve">Aquí hay que implementar código muy parecido al de la práctica 1, donde se convoca a </w:t>
      </w:r>
      <w:proofErr w:type="spellStart"/>
      <w:r>
        <w:rPr>
          <w:sz w:val="28"/>
          <w:szCs w:val="28"/>
        </w:rPr>
        <w:t>receive</w:t>
      </w:r>
      <w:proofErr w:type="spellEnd"/>
      <w:r>
        <w:rPr>
          <w:sz w:val="28"/>
          <w:szCs w:val="28"/>
        </w:rPr>
        <w:t xml:space="preserve"> en espera de una solicitud, al llegar la solicitud se toma el código de operación de su espacio correspondiente en el arreglo de bytes y según sea este código de operación es la función matemática a ejecutar.</w:t>
      </w:r>
    </w:p>
    <w:p w:rsidR="007825B6" w:rsidRDefault="007825B6" w:rsidP="007825B6">
      <w:pPr>
        <w:jc w:val="both"/>
        <w:rPr>
          <w:sz w:val="28"/>
          <w:szCs w:val="28"/>
        </w:rPr>
      </w:pPr>
      <w:r>
        <w:rPr>
          <w:sz w:val="28"/>
          <w:szCs w:val="28"/>
        </w:rPr>
        <w:t>En cada caso habría que sacar los parámetros del mensaje arribado de la red según fueron acomodados por el resguardo del cliente y con esos parámetros mandar a llamar a la función en cuestión de igual forma como lo hizo el Proceso Cliente, es decir así:</w:t>
      </w:r>
    </w:p>
    <w:p w:rsidR="007825B6" w:rsidRPr="006E0CC5" w:rsidRDefault="007825B6" w:rsidP="007825B6">
      <w:pPr>
        <w:jc w:val="both"/>
        <w:rPr>
          <w:sz w:val="28"/>
          <w:szCs w:val="28"/>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resProm</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ls</w:t>
      </w:r>
      <w:r>
        <w:rPr>
          <w:rFonts w:ascii="Courier New" w:hAnsi="Courier New" w:cs="Courier New"/>
          <w:color w:val="000000"/>
          <w:sz w:val="20"/>
          <w:szCs w:val="20"/>
        </w:rPr>
        <w:t>.promedio</w:t>
      </w:r>
      <w:proofErr w:type="spellEnd"/>
      <w:r>
        <w:rPr>
          <w:rFonts w:ascii="Courier New" w:hAnsi="Courier New" w:cs="Courier New"/>
          <w:color w:val="000000"/>
          <w:sz w:val="20"/>
          <w:szCs w:val="20"/>
        </w:rPr>
        <w:t>(cantidad, arreglo);</w:t>
      </w:r>
    </w:p>
    <w:p w:rsidR="007825B6" w:rsidRDefault="007825B6" w:rsidP="007825B6">
      <w:pPr>
        <w:jc w:val="both"/>
        <w:rPr>
          <w:sz w:val="28"/>
          <w:szCs w:val="28"/>
        </w:rPr>
      </w:pPr>
      <w:r>
        <w:rPr>
          <w:sz w:val="28"/>
          <w:szCs w:val="28"/>
        </w:rPr>
        <w:t xml:space="preserve">En esta caso </w:t>
      </w:r>
      <w:proofErr w:type="spellStart"/>
      <w:r>
        <w:rPr>
          <w:sz w:val="28"/>
          <w:szCs w:val="28"/>
        </w:rPr>
        <w:t>ls</w:t>
      </w:r>
      <w:proofErr w:type="spellEnd"/>
      <w:r>
        <w:rPr>
          <w:sz w:val="28"/>
          <w:szCs w:val="28"/>
        </w:rPr>
        <w:t xml:space="preserve"> es una instancia de la clase </w:t>
      </w:r>
      <w:proofErr w:type="spellStart"/>
      <w:r>
        <w:rPr>
          <w:sz w:val="28"/>
          <w:szCs w:val="28"/>
        </w:rPr>
        <w:t>LibreriaServidor</w:t>
      </w:r>
      <w:proofErr w:type="spellEnd"/>
      <w:r>
        <w:rPr>
          <w:sz w:val="28"/>
          <w:szCs w:val="28"/>
        </w:rPr>
        <w:t xml:space="preserve"> que también hereda de Librería, por esto esta función lo que hace es tomar los parámetros y meterlos en una pila y llamar al mismo método pero sin parámetros. -------- Aquí según la ruta crítica continúa lo que hace el servidor, pero eso lo veremos en el siguiente punto.</w:t>
      </w:r>
    </w:p>
    <w:p w:rsidR="007825B6" w:rsidRDefault="007825B6" w:rsidP="007825B6">
      <w:pPr>
        <w:jc w:val="both"/>
        <w:rPr>
          <w:sz w:val="28"/>
          <w:szCs w:val="28"/>
        </w:rPr>
      </w:pPr>
      <w:r>
        <w:rPr>
          <w:sz w:val="28"/>
          <w:szCs w:val="28"/>
        </w:rPr>
        <w:t xml:space="preserve">Una vez que se obtiene la respuesta se tiene que empaquetar dentro del mensaje y convoca a </w:t>
      </w:r>
      <w:proofErr w:type="spellStart"/>
      <w:r>
        <w:rPr>
          <w:sz w:val="28"/>
          <w:szCs w:val="28"/>
        </w:rPr>
        <w:t>send</w:t>
      </w:r>
      <w:proofErr w:type="spellEnd"/>
      <w:r>
        <w:rPr>
          <w:sz w:val="28"/>
          <w:szCs w:val="28"/>
        </w:rPr>
        <w:t xml:space="preserve"> poniendo como parámetros la ID del proceso que viene dentro del mensaje solicitud como origen y el arreglo de bytes con la respuesta empaquetada (Exactamente igual que en la práctica 2).</w:t>
      </w:r>
    </w:p>
    <w:p w:rsidR="007825B6" w:rsidRDefault="007825B6" w:rsidP="007825B6">
      <w:pPr>
        <w:jc w:val="center"/>
        <w:rPr>
          <w:b/>
          <w:sz w:val="28"/>
          <w:szCs w:val="28"/>
        </w:rPr>
      </w:pPr>
      <w:r>
        <w:rPr>
          <w:b/>
          <w:sz w:val="28"/>
          <w:szCs w:val="28"/>
        </w:rPr>
        <w:lastRenderedPageBreak/>
        <w:t>¿Qué se tiene que corregir en LibreriaServidor.java?</w:t>
      </w:r>
    </w:p>
    <w:p w:rsidR="007825B6" w:rsidRDefault="007825B6" w:rsidP="007825B6">
      <w:pPr>
        <w:jc w:val="both"/>
        <w:rPr>
          <w:sz w:val="28"/>
          <w:szCs w:val="28"/>
        </w:rPr>
      </w:pPr>
      <w:r>
        <w:rPr>
          <w:sz w:val="28"/>
          <w:szCs w:val="28"/>
        </w:rPr>
        <w:t>El código que aquí se implementa es el correspondiente al servidor, y es implementar las funciones sin parámetros que se heredan de la clase Librería, al igual como se hizo en el archivo LibreriaCliente.java, es decir se sacan los parámetros de la pila pero en vez de empaquetarlos, ahora si se hace la operación solicitada y se ingresa el resultado a la pila.</w:t>
      </w:r>
    </w:p>
    <w:p w:rsidR="007825B6" w:rsidRDefault="007825B6" w:rsidP="007825B6">
      <w:pPr>
        <w:jc w:val="both"/>
        <w:rPr>
          <w:sz w:val="28"/>
          <w:szCs w:val="28"/>
        </w:rPr>
      </w:pPr>
      <w:r>
        <w:rPr>
          <w:sz w:val="28"/>
          <w:szCs w:val="28"/>
        </w:rPr>
        <w:t>De esta forma el resguardo del servidor saca el resultado de la pila, lo empaqueta en un arreglo de bytes, señala al núcleo del servidor quien lo envía al núcleo del cliente, quien copia el arreglo de bytes al espacio del proceso que está esperando respuesta, es este caso el resguardo del cliente quien desempaqueta el resultado del mensaje, y lo ingresa en la pila que después es sacado por el proceso de la clase Librería que le entrega el resultado al proceso cliente que no se dio cuenta que su solicitud pudo ser realizada en otra máquina y con esto concluye la práctica 3.</w:t>
      </w:r>
    </w:p>
    <w:p w:rsidR="007F6FE6" w:rsidRDefault="007F6FE6" w:rsidP="007825B6">
      <w:pPr>
        <w:jc w:val="both"/>
        <w:rPr>
          <w:sz w:val="28"/>
          <w:szCs w:val="28"/>
        </w:rPr>
      </w:pPr>
    </w:p>
    <w:p w:rsidR="007F6FE6" w:rsidRDefault="007F6FE6" w:rsidP="007F6FE6">
      <w:pPr>
        <w:pStyle w:val="Ttulo3"/>
        <w:jc w:val="both"/>
      </w:pPr>
      <w:r>
        <w:t>Criterios de Evaluación</w:t>
      </w:r>
    </w:p>
    <w:p w:rsidR="007F6FE6" w:rsidRDefault="007F6FE6" w:rsidP="007F6FE6">
      <w:pPr>
        <w:numPr>
          <w:ilvl w:val="0"/>
          <w:numId w:val="3"/>
        </w:numPr>
        <w:spacing w:after="0" w:line="240" w:lineRule="auto"/>
        <w:jc w:val="both"/>
        <w:rPr>
          <w:rFonts w:ascii="Calibri" w:eastAsia="Calibri" w:hAnsi="Calibri" w:cs="Times New Roman"/>
          <w:sz w:val="24"/>
        </w:rPr>
      </w:pPr>
      <w:r>
        <w:rPr>
          <w:rFonts w:ascii="Calibri" w:eastAsia="Calibri" w:hAnsi="Calibri" w:cs="Times New Roman"/>
          <w:sz w:val="24"/>
        </w:rPr>
        <w:t>Cumplir con las “Reglas de Operación y Evaluación del Taller de Sistemas Operativos Avanzados”.</w:t>
      </w:r>
    </w:p>
    <w:p w:rsidR="007F6FE6" w:rsidRDefault="00063046" w:rsidP="007F6FE6">
      <w:pPr>
        <w:numPr>
          <w:ilvl w:val="0"/>
          <w:numId w:val="3"/>
        </w:numPr>
        <w:spacing w:after="0" w:line="240" w:lineRule="auto"/>
        <w:jc w:val="both"/>
        <w:rPr>
          <w:sz w:val="24"/>
        </w:rPr>
      </w:pPr>
      <w:r>
        <w:rPr>
          <w:sz w:val="24"/>
        </w:rPr>
        <w:t>Fecha de asignación:</w:t>
      </w:r>
      <w:r>
        <w:rPr>
          <w:sz w:val="24"/>
        </w:rPr>
        <w:tab/>
      </w:r>
      <w:r>
        <w:rPr>
          <w:sz w:val="24"/>
        </w:rPr>
        <w:tab/>
      </w:r>
      <w:r>
        <w:rPr>
          <w:sz w:val="24"/>
        </w:rPr>
        <w:tab/>
      </w:r>
      <w:r>
        <w:rPr>
          <w:sz w:val="24"/>
        </w:rPr>
        <w:tab/>
      </w:r>
      <w:r>
        <w:rPr>
          <w:sz w:val="24"/>
        </w:rPr>
        <w:tab/>
      </w:r>
      <w:r w:rsidR="008D1195">
        <w:rPr>
          <w:sz w:val="24"/>
        </w:rPr>
        <w:t>23</w:t>
      </w:r>
      <w:r w:rsidR="007F6FE6">
        <w:rPr>
          <w:sz w:val="24"/>
        </w:rPr>
        <w:t xml:space="preserve"> de </w:t>
      </w:r>
      <w:r>
        <w:rPr>
          <w:sz w:val="24"/>
        </w:rPr>
        <w:t>Octubre</w:t>
      </w:r>
      <w:r w:rsidR="007F6FE6">
        <w:rPr>
          <w:sz w:val="24"/>
        </w:rPr>
        <w:t xml:space="preserve"> del 2013</w:t>
      </w:r>
    </w:p>
    <w:p w:rsidR="007F6FE6" w:rsidRPr="00E748B7" w:rsidRDefault="007F6FE6" w:rsidP="007F6FE6">
      <w:pPr>
        <w:numPr>
          <w:ilvl w:val="0"/>
          <w:numId w:val="3"/>
        </w:numPr>
        <w:spacing w:after="0" w:line="240" w:lineRule="auto"/>
        <w:jc w:val="both"/>
        <w:rPr>
          <w:sz w:val="24"/>
        </w:rPr>
      </w:pPr>
      <w:r>
        <w:rPr>
          <w:sz w:val="24"/>
        </w:rPr>
        <w:t>Fecha planeación de entrega:</w:t>
      </w:r>
      <w:r>
        <w:rPr>
          <w:sz w:val="24"/>
        </w:rPr>
        <w:tab/>
      </w:r>
      <w:r>
        <w:rPr>
          <w:sz w:val="24"/>
        </w:rPr>
        <w:tab/>
      </w:r>
      <w:r>
        <w:rPr>
          <w:sz w:val="24"/>
        </w:rPr>
        <w:tab/>
      </w:r>
      <w:r>
        <w:rPr>
          <w:sz w:val="24"/>
        </w:rPr>
        <w:tab/>
      </w:r>
      <w:r w:rsidR="008D1195">
        <w:rPr>
          <w:sz w:val="24"/>
        </w:rPr>
        <w:t>30</w:t>
      </w:r>
      <w:r>
        <w:rPr>
          <w:sz w:val="24"/>
        </w:rPr>
        <w:t xml:space="preserve"> de </w:t>
      </w:r>
      <w:r w:rsidR="00063046">
        <w:rPr>
          <w:sz w:val="24"/>
        </w:rPr>
        <w:t>Octubre</w:t>
      </w:r>
      <w:r>
        <w:rPr>
          <w:sz w:val="24"/>
        </w:rPr>
        <w:t xml:space="preserve"> del 2013</w:t>
      </w:r>
    </w:p>
    <w:p w:rsidR="007F6FE6" w:rsidRPr="00220577" w:rsidRDefault="007F6FE6" w:rsidP="007F6FE6">
      <w:pPr>
        <w:numPr>
          <w:ilvl w:val="0"/>
          <w:numId w:val="3"/>
        </w:numPr>
        <w:spacing w:after="0" w:line="240" w:lineRule="auto"/>
        <w:jc w:val="both"/>
        <w:rPr>
          <w:sz w:val="24"/>
        </w:rPr>
      </w:pPr>
      <w:r w:rsidRPr="00220577">
        <w:rPr>
          <w:sz w:val="24"/>
        </w:rPr>
        <w:t>Fecha lím</w:t>
      </w:r>
      <w:r>
        <w:rPr>
          <w:sz w:val="24"/>
        </w:rPr>
        <w:t>ite de entrega (Sólo 55% del total)</w:t>
      </w:r>
      <w:r w:rsidRPr="00220577">
        <w:rPr>
          <w:sz w:val="24"/>
        </w:rPr>
        <w:t>:</w:t>
      </w:r>
      <w:r>
        <w:rPr>
          <w:sz w:val="24"/>
        </w:rPr>
        <w:tab/>
      </w:r>
      <w:r>
        <w:rPr>
          <w:sz w:val="24"/>
        </w:rPr>
        <w:tab/>
      </w:r>
      <w:r w:rsidR="008D1195">
        <w:rPr>
          <w:sz w:val="24"/>
        </w:rPr>
        <w:t>20</w:t>
      </w:r>
      <w:r>
        <w:rPr>
          <w:sz w:val="24"/>
        </w:rPr>
        <w:t xml:space="preserve"> de </w:t>
      </w:r>
      <w:r w:rsidR="00063046">
        <w:rPr>
          <w:sz w:val="24"/>
        </w:rPr>
        <w:t>Noviembre</w:t>
      </w:r>
      <w:r>
        <w:rPr>
          <w:sz w:val="24"/>
        </w:rPr>
        <w:t xml:space="preserve"> del 2013</w:t>
      </w:r>
    </w:p>
    <w:p w:rsidR="007F6FE6" w:rsidRDefault="007F6FE6" w:rsidP="007F6FE6">
      <w:pPr>
        <w:numPr>
          <w:ilvl w:val="0"/>
          <w:numId w:val="3"/>
        </w:numPr>
        <w:spacing w:after="0" w:line="240" w:lineRule="auto"/>
        <w:jc w:val="both"/>
        <w:rPr>
          <w:rFonts w:ascii="Calibri" w:eastAsia="Calibri" w:hAnsi="Calibri" w:cs="Times New Roman"/>
          <w:sz w:val="24"/>
        </w:rPr>
      </w:pPr>
      <w:r>
        <w:rPr>
          <w:rFonts w:ascii="Calibri" w:eastAsia="Calibri" w:hAnsi="Calibri" w:cs="Times New Roman"/>
          <w:sz w:val="24"/>
        </w:rPr>
        <w:t>Observación: _</w:t>
      </w:r>
      <w:r>
        <w:rPr>
          <w:rFonts w:ascii="Calibri" w:eastAsia="Calibri" w:hAnsi="Calibri" w:cs="Times New Roman"/>
          <w:sz w:val="24"/>
          <w:u w:val="single"/>
        </w:rPr>
        <w:t>Ninguna</w:t>
      </w:r>
      <w:r>
        <w:rPr>
          <w:rFonts w:ascii="Calibri" w:eastAsia="Calibri" w:hAnsi="Calibri" w:cs="Times New Roman"/>
          <w:sz w:val="24"/>
        </w:rPr>
        <w:t>_______________________________________________</w:t>
      </w:r>
    </w:p>
    <w:p w:rsidR="007F6FE6" w:rsidRPr="00102698" w:rsidRDefault="007F6FE6" w:rsidP="007F6FE6">
      <w:pPr>
        <w:numPr>
          <w:ilvl w:val="0"/>
          <w:numId w:val="3"/>
        </w:numPr>
        <w:spacing w:after="0" w:line="240" w:lineRule="auto"/>
        <w:jc w:val="both"/>
        <w:rPr>
          <w:sz w:val="24"/>
        </w:rPr>
      </w:pPr>
      <w:r>
        <w:rPr>
          <w:rFonts w:ascii="Calibri" w:eastAsia="Calibri" w:hAnsi="Calibri" w:cs="Times New Roman"/>
          <w:sz w:val="24"/>
        </w:rPr>
        <w:t>Calificación en base a cobertura de requerimientos y fecha de entrega en horas clase</w:t>
      </w:r>
    </w:p>
    <w:p w:rsidR="007F71E0" w:rsidRPr="00C21303" w:rsidRDefault="007F71E0" w:rsidP="007825B6">
      <w:pPr>
        <w:jc w:val="both"/>
        <w:rPr>
          <w:sz w:val="28"/>
          <w:szCs w:val="28"/>
        </w:rPr>
      </w:pPr>
    </w:p>
    <w:sectPr w:rsidR="007F71E0" w:rsidRPr="00C21303" w:rsidSect="00CC3920">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AB8" w:rsidRDefault="003D1AB8" w:rsidP="006A6F7B">
      <w:pPr>
        <w:spacing w:after="0" w:line="240" w:lineRule="auto"/>
      </w:pPr>
      <w:r>
        <w:separator/>
      </w:r>
    </w:p>
  </w:endnote>
  <w:endnote w:type="continuationSeparator" w:id="0">
    <w:p w:rsidR="003D1AB8" w:rsidRDefault="003D1AB8" w:rsidP="006A6F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F7B" w:rsidRPr="006A6F7B" w:rsidRDefault="007825B6" w:rsidP="006A6F7B">
    <w:pPr>
      <w:pStyle w:val="Piedepgina"/>
      <w:pBdr>
        <w:top w:val="thinThickSmallGap" w:sz="24" w:space="1" w:color="622423" w:themeColor="accent2" w:themeShade="7F"/>
      </w:pBdr>
      <w:rPr>
        <w:rFonts w:asciiTheme="majorHAnsi" w:hAnsiTheme="majorHAnsi"/>
      </w:rPr>
    </w:pPr>
    <w:r>
      <w:rPr>
        <w:rFonts w:asciiTheme="majorHAnsi" w:hAnsiTheme="majorHAnsi"/>
      </w:rPr>
      <w:t>Práctica 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AB8" w:rsidRDefault="003D1AB8" w:rsidP="006A6F7B">
      <w:pPr>
        <w:spacing w:after="0" w:line="240" w:lineRule="auto"/>
      </w:pPr>
      <w:r>
        <w:separator/>
      </w:r>
    </w:p>
  </w:footnote>
  <w:footnote w:type="continuationSeparator" w:id="0">
    <w:p w:rsidR="003D1AB8" w:rsidRDefault="003D1AB8" w:rsidP="006A6F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placeholder>
        <w:docPart w:val="7968DDA5D7294FDD9090857B5388F8C5"/>
      </w:placeholder>
      <w:dataBinding w:prefixMappings="xmlns:ns0='http://schemas.openxmlformats.org/package/2006/metadata/core-properties' xmlns:ns1='http://purl.org/dc/elements/1.1/'" w:xpath="/ns0:coreProperties[1]/ns1:title[1]" w:storeItemID="{6C3C8BC8-F283-45AE-878A-BAB7291924A1}"/>
      <w:text/>
    </w:sdtPr>
    <w:sdtContent>
      <w:p w:rsidR="006A6F7B" w:rsidRDefault="006A6F7B" w:rsidP="006A6F7B">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sidRPr="000E3059">
          <w:rPr>
            <w:rFonts w:asciiTheme="majorHAnsi" w:eastAsiaTheme="majorEastAsia" w:hAnsiTheme="majorHAnsi" w:cstheme="majorBidi"/>
            <w:sz w:val="32"/>
            <w:szCs w:val="32"/>
          </w:rPr>
          <w:t>Taller De Siste</w:t>
        </w:r>
        <w:r w:rsidR="00063046">
          <w:rPr>
            <w:rFonts w:asciiTheme="majorHAnsi" w:eastAsiaTheme="majorEastAsia" w:hAnsiTheme="majorHAnsi" w:cstheme="majorBidi"/>
            <w:sz w:val="32"/>
            <w:szCs w:val="32"/>
          </w:rPr>
          <w:t>mas Operativos Avanzados – 2013B</w:t>
        </w:r>
        <w:r w:rsidR="008D1195">
          <w:rPr>
            <w:rFonts w:asciiTheme="majorHAnsi" w:eastAsiaTheme="majorEastAsia" w:hAnsiTheme="majorHAnsi" w:cstheme="majorBidi"/>
            <w:sz w:val="32"/>
            <w:szCs w:val="32"/>
          </w:rPr>
          <w:t xml:space="preserve">  - D04</w:t>
        </w:r>
      </w:p>
    </w:sdtContent>
  </w:sdt>
  <w:p w:rsidR="006A6F7B" w:rsidRDefault="006A6F7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5E7A80"/>
    <w:multiLevelType w:val="hybridMultilevel"/>
    <w:tmpl w:val="B85C293A"/>
    <w:lvl w:ilvl="0" w:tplc="5754999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93D238E"/>
    <w:multiLevelType w:val="hybridMultilevel"/>
    <w:tmpl w:val="B85C293A"/>
    <w:lvl w:ilvl="0" w:tplc="5754999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AE64682"/>
    <w:multiLevelType w:val="singleLevel"/>
    <w:tmpl w:val="0C0A0001"/>
    <w:lvl w:ilvl="0">
      <w:start w:val="2"/>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7587F"/>
    <w:rsid w:val="00063046"/>
    <w:rsid w:val="0019602B"/>
    <w:rsid w:val="002E772A"/>
    <w:rsid w:val="00371536"/>
    <w:rsid w:val="0037587F"/>
    <w:rsid w:val="00383B89"/>
    <w:rsid w:val="003D1AB8"/>
    <w:rsid w:val="003F091D"/>
    <w:rsid w:val="00436954"/>
    <w:rsid w:val="005A69C5"/>
    <w:rsid w:val="006A6F7B"/>
    <w:rsid w:val="007825B6"/>
    <w:rsid w:val="007B0EF3"/>
    <w:rsid w:val="007F6FE6"/>
    <w:rsid w:val="007F71E0"/>
    <w:rsid w:val="007F7B0C"/>
    <w:rsid w:val="00870B41"/>
    <w:rsid w:val="008D1195"/>
    <w:rsid w:val="00983226"/>
    <w:rsid w:val="00A02CC3"/>
    <w:rsid w:val="00A577FD"/>
    <w:rsid w:val="00B36353"/>
    <w:rsid w:val="00C21303"/>
    <w:rsid w:val="00C40AE1"/>
    <w:rsid w:val="00C602D2"/>
    <w:rsid w:val="00CB6B8D"/>
    <w:rsid w:val="00CC3920"/>
    <w:rsid w:val="00D416A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920"/>
  </w:style>
  <w:style w:type="paragraph" w:styleId="Ttulo3">
    <w:name w:val="heading 3"/>
    <w:basedOn w:val="Normal"/>
    <w:next w:val="Normal"/>
    <w:link w:val="Ttulo3Car"/>
    <w:qFormat/>
    <w:rsid w:val="006A6F7B"/>
    <w:pPr>
      <w:keepNext/>
      <w:spacing w:after="0" w:line="240" w:lineRule="auto"/>
      <w:outlineLvl w:val="2"/>
    </w:pPr>
    <w:rPr>
      <w:rFonts w:ascii="Times New Roman" w:eastAsia="Times New Roman" w:hAnsi="Times New Roman" w:cs="Times New Roman"/>
      <w:b/>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758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587F"/>
    <w:rPr>
      <w:rFonts w:ascii="Tahoma" w:hAnsi="Tahoma" w:cs="Tahoma"/>
      <w:sz w:val="16"/>
      <w:szCs w:val="16"/>
    </w:rPr>
  </w:style>
  <w:style w:type="paragraph" w:styleId="Prrafodelista">
    <w:name w:val="List Paragraph"/>
    <w:basedOn w:val="Normal"/>
    <w:uiPriority w:val="34"/>
    <w:qFormat/>
    <w:rsid w:val="0037587F"/>
    <w:pPr>
      <w:ind w:left="720"/>
      <w:contextualSpacing/>
    </w:pPr>
  </w:style>
  <w:style w:type="paragraph" w:styleId="Encabezado">
    <w:name w:val="header"/>
    <w:basedOn w:val="Normal"/>
    <w:link w:val="EncabezadoCar"/>
    <w:uiPriority w:val="99"/>
    <w:unhideWhenUsed/>
    <w:rsid w:val="006A6F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6F7B"/>
  </w:style>
  <w:style w:type="paragraph" w:styleId="Piedepgina">
    <w:name w:val="footer"/>
    <w:basedOn w:val="Normal"/>
    <w:link w:val="PiedepginaCar"/>
    <w:uiPriority w:val="99"/>
    <w:unhideWhenUsed/>
    <w:rsid w:val="006A6F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6F7B"/>
  </w:style>
  <w:style w:type="character" w:customStyle="1" w:styleId="Ttulo3Car">
    <w:name w:val="Título 3 Car"/>
    <w:basedOn w:val="Fuentedeprrafopredeter"/>
    <w:link w:val="Ttulo3"/>
    <w:rsid w:val="006A6F7B"/>
    <w:rPr>
      <w:rFonts w:ascii="Times New Roman" w:eastAsia="Times New Roman" w:hAnsi="Times New Roman" w:cs="Times New Roman"/>
      <w:b/>
      <w:sz w:val="24"/>
      <w:szCs w:val="20"/>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68DDA5D7294FDD9090857B5388F8C5"/>
        <w:category>
          <w:name w:val="General"/>
          <w:gallery w:val="placeholder"/>
        </w:category>
        <w:types>
          <w:type w:val="bbPlcHdr"/>
        </w:types>
        <w:behaviors>
          <w:behavior w:val="content"/>
        </w:behaviors>
        <w:guid w:val="{0184798B-718C-478D-BBB3-7FDE37DF1575}"/>
      </w:docPartPr>
      <w:docPartBody>
        <w:p w:rsidR="003F1CF0" w:rsidRDefault="003B1E0F" w:rsidP="003B1E0F">
          <w:pPr>
            <w:pStyle w:val="7968DDA5D7294FDD9090857B5388F8C5"/>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B1E0F"/>
    <w:rsid w:val="002C4BEA"/>
    <w:rsid w:val="003B1E0F"/>
    <w:rsid w:val="003F1CF0"/>
    <w:rsid w:val="007075DB"/>
    <w:rsid w:val="00B13938"/>
    <w:rsid w:val="00B1621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CF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68DDA5D7294FDD9090857B5388F8C5">
    <w:name w:val="7968DDA5D7294FDD9090857B5388F8C5"/>
    <w:rsid w:val="003B1E0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8</Pages>
  <Words>1421</Words>
  <Characters>7816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Sistemas Operativos Avanzados – 2013B  - D04</dc:title>
  <dc:creator>Heberto</dc:creator>
  <cp:lastModifiedBy>Colossus User</cp:lastModifiedBy>
  <cp:revision>12</cp:revision>
  <dcterms:created xsi:type="dcterms:W3CDTF">2013-03-11T19:20:00Z</dcterms:created>
  <dcterms:modified xsi:type="dcterms:W3CDTF">2013-10-12T17:55:00Z</dcterms:modified>
</cp:coreProperties>
</file>