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1.没有nslookup命令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用yum install -y *nslookup*安装nslookup相关包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2.重启network后网络无法连接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/etc/sysconfig/network-scripts/ifcfg-eno16777736</w:t>
      </w: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缺失BOOTPROTO="static"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3.配完证书后nginx启动不了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报错nginx: [emerg] the "ssl" parameter requires ngx_http_ssl_module in /usr/local/webserverinx/conf/nginx.conf:108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还原快照后重新配置完再次启动nginx又报错没有nginx.pid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我又创建了一个nginx.pid文件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Arial" w:hAnsi="Arial" w:cs="Arial"/>
          <w:color w:val="1E1E1E"/>
          <w:sz w:val="21"/>
          <w:szCs w:val="21"/>
          <w:shd w:val="clear" w:color="auto" w:fill="FFFFFF"/>
          <w:lang w:val="en-US" w:eastAsia="zh-CN"/>
        </w:rPr>
        <w:t>又</w:t>
      </w: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报错说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nginx: [error] invalid PID number ““ in “/usr/local/nginx/logs/nginx.pid“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我又去nginx.conf配置文件后将pid注释取消掉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再次启动nginx成功启动并访问到天猫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N2UwNzhhYjEyZmNkYTQxZmVhNTI0ZmM0ZGJlOGEifQ=="/>
  </w:docVars>
  <w:rsids>
    <w:rsidRoot w:val="00000000"/>
    <w:rsid w:val="03351EE2"/>
    <w:rsid w:val="706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2023-11-10T03:50:00Z</dcterms:created>
  <dc:creator>123</dc:creator>
  <cp:lastModifiedBy>鸝纚驪鱺</cp:lastModifiedBy>
  <dcterms:modified xsi:type="dcterms:W3CDTF">2023-11-13T01:14:37Z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8882FE2967B7468C9CFC609BAAC17ABB_12</vt:lpwstr>
  </property>
</Properties>
</file>