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80" w:hanging="480" w:hangingChars="1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使用Ansible给两台虚拟机部署tomcat10.1.13（jdk11.0.2）和vsftp</w:t>
      </w:r>
    </w:p>
    <w:p>
      <w:pPr>
        <w:ind w:left="480" w:hanging="480" w:hangingChars="100"/>
        <w:rPr>
          <w:rFonts w:hint="eastAsia"/>
          <w:sz w:val="48"/>
          <w:szCs w:val="48"/>
          <w:lang w:val="en-US" w:eastAsia="zh-CN"/>
        </w:rPr>
      </w:pPr>
    </w:p>
    <w:p>
      <w:pPr>
        <w:ind w:left="48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首先从网上找ansible的安装包</w:t>
      </w:r>
    </w:p>
    <w:p>
      <w:pPr>
        <w:ind w:left="48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curl-O https://dl.fedoraproject.org/pub/epel/epel-release-latest-7.noarch.rpm</w:t>
      </w:r>
    </w:p>
    <w:p>
      <w:pPr>
        <w:ind w:left="48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之后安装下载EPEL软件源RPM包</w:t>
      </w:r>
    </w:p>
    <w:p>
      <w:pPr>
        <w:ind w:left="48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sudo yum install epel-release-latest-7.noarch.rpm</w:t>
      </w:r>
    </w:p>
    <w:p>
      <w:pPr>
        <w:ind w:left="48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运行安装命令</w:t>
      </w:r>
    </w:p>
    <w:p>
      <w:pPr>
        <w:ind w:left="48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sudo yum install ansible</w:t>
      </w:r>
    </w:p>
    <w:p>
      <w:pPr>
        <w:ind w:left="480" w:hanging="320" w:hanging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之后验证</w:t>
      </w:r>
    </w:p>
    <w:p>
      <w:pPr>
        <w:ind w:left="48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ansible --version</w:t>
      </w:r>
    </w:p>
    <w:p>
      <w:pPr>
        <w:ind w:left="480" w:hanging="320" w:hanging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显示成功安装</w:t>
      </w:r>
    </w:p>
    <w:p>
      <w:pPr>
        <w:numPr>
          <w:numId w:val="0"/>
        </w:numPr>
        <w:ind w:leftChars="-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之后从网上下载了jdk11.0.2的安装包</w:t>
      </w:r>
    </w:p>
    <w:p>
      <w:pPr>
        <w:numPr>
          <w:numId w:val="0"/>
        </w:numPr>
        <w:ind w:leftChars="-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curl-O https://download.java.net/java/GA/jdk11/9/GPL/openjdk-11.0.2_linux-x64_bin.tar.gz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解压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tar -zxvf openjdk-11.0.2_linux-x64_bin.tar.gz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进入：sudo vi ~/.bashrc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添加以下配置环境变量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export JAVA_HOME=/root/jdk-11.0.2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export PATH=$PATH:$JAVA_HOME/bin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安装tomcat10.1.15安装包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curl-O </w:t>
      </w: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"https://downloads.apache.org/tomcat/tomcat-10/v10.1.13/bin/apache-tomcat-10.1.13.tar.gz"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/>
          <w:sz w:val="32"/>
          <w:szCs w:val="32"/>
          <w:lang w:val="en-US" w:eastAsia="zh-CN"/>
        </w:rPr>
        <w:t>https://downloads.apache.org/tomcat/tomcat-10/v10.1.1</w:t>
      </w:r>
      <w:r>
        <w:rPr>
          <w:rStyle w:val="5"/>
          <w:rFonts w:hint="eastAsia"/>
          <w:sz w:val="32"/>
          <w:szCs w:val="32"/>
          <w:lang w:val="en-US" w:eastAsia="zh-CN"/>
        </w:rPr>
        <w:t>5</w:t>
      </w:r>
      <w:r>
        <w:rPr>
          <w:rStyle w:val="5"/>
          <w:rFonts w:hint="default"/>
          <w:sz w:val="32"/>
          <w:szCs w:val="32"/>
          <w:lang w:val="en-US" w:eastAsia="zh-CN"/>
        </w:rPr>
        <w:t>/bin/apache-tomcat-10.1.1</w:t>
      </w:r>
      <w:r>
        <w:rPr>
          <w:rStyle w:val="5"/>
          <w:rFonts w:hint="eastAsia"/>
          <w:sz w:val="32"/>
          <w:szCs w:val="32"/>
          <w:lang w:val="en-US" w:eastAsia="zh-CN"/>
        </w:rPr>
        <w:t>5</w:t>
      </w:r>
      <w:r>
        <w:rPr>
          <w:rStyle w:val="5"/>
          <w:rFonts w:hint="default"/>
          <w:sz w:val="32"/>
          <w:szCs w:val="32"/>
          <w:lang w:val="en-US" w:eastAsia="zh-CN"/>
        </w:rPr>
        <w:t>.tar.gz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解压到这个目录下：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tar -zxvf apache-tomcat-</w:t>
      </w:r>
      <w:r>
        <w:rPr>
          <w:rFonts w:hint="eastAsia"/>
          <w:sz w:val="32"/>
          <w:szCs w:val="32"/>
          <w:lang w:val="en-US" w:eastAsia="zh-CN"/>
        </w:rPr>
        <w:t>10</w:t>
      </w:r>
      <w:r>
        <w:rPr>
          <w:rFonts w:hint="default"/>
          <w:sz w:val="32"/>
          <w:szCs w:val="32"/>
          <w:lang w:val="en-US" w:eastAsia="zh-CN"/>
        </w:rPr>
        <w:t>.</w:t>
      </w:r>
      <w:r>
        <w:rPr>
          <w:rFonts w:hint="eastAsia"/>
          <w:sz w:val="32"/>
          <w:szCs w:val="32"/>
          <w:lang w:val="en-US" w:eastAsia="zh-CN"/>
        </w:rPr>
        <w:t>1.15</w:t>
      </w:r>
      <w:r>
        <w:rPr>
          <w:rFonts w:hint="default"/>
          <w:sz w:val="32"/>
          <w:szCs w:val="32"/>
          <w:lang w:val="en-US" w:eastAsia="zh-CN"/>
        </w:rPr>
        <w:t>.tar.gz -C /usr/local/tomcat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进入目录并启动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cd /usr/local/tomcat/apache-tomcat-9.0.69/bin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./startup.sh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—————————————————————————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操作步骤：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1．首先创建了一个目录用于存放Ansible 的配置文件和 Playbook：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mkdir ansible-project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进入目录创建Ansible主机清单文件hosts.ini并进行编辑：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9587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2．再创建一个ansible配置文件ansible.cfg进入并编辑</w:t>
      </w:r>
    </w:p>
    <w:p>
      <w:pPr>
        <w:numPr>
          <w:numId w:val="0"/>
        </w:numPr>
      </w:pPr>
      <w:r>
        <w:drawing>
          <wp:inline distT="0" distB="0" distL="114300" distR="114300">
            <wp:extent cx="244792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3.创建ansible Playbook文件tomcat.yml并编辑</w:t>
      </w:r>
    </w:p>
    <w:p>
      <w:pPr>
        <w:numPr>
          <w:numId w:val="0"/>
        </w:numPr>
      </w:pPr>
      <w:r>
        <w:drawing>
          <wp:inline distT="0" distB="0" distL="114300" distR="114300">
            <wp:extent cx="4181475" cy="47053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38700" cy="16287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4在控制机器上创建一个ansible inventory文件inventory.ini，用于指定要部署的虚拟机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1905000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关闭防火墙和SELinux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systemctl stop firewalld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setenforce 0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之后我又弄了免密登录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675" cy="3225165"/>
            <wp:effectExtent l="0" t="0" r="317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6.将本地的公钥文件复制到目标主机上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4310" cy="1932940"/>
            <wp:effectExtent l="0" t="0" r="254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1095375"/>
            <wp:effectExtent l="0" t="0" r="698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</w:t>
      </w:r>
      <w:r>
        <w:rPr>
          <w:rFonts w:hint="default"/>
          <w:sz w:val="32"/>
          <w:szCs w:val="32"/>
          <w:lang w:val="en-US" w:eastAsia="zh-CN"/>
        </w:rPr>
        <w:t>在ansible的配置文件</w:t>
      </w:r>
      <w:r>
        <w:rPr>
          <w:rFonts w:hint="eastAsia"/>
          <w:sz w:val="32"/>
          <w:szCs w:val="32"/>
          <w:lang w:val="en-US" w:eastAsia="zh-CN"/>
        </w:rPr>
        <w:t>v</w:t>
      </w:r>
      <w:r>
        <w:rPr>
          <w:rFonts w:hint="default"/>
          <w:sz w:val="32"/>
          <w:szCs w:val="32"/>
          <w:lang w:val="en-US" w:eastAsia="zh-CN"/>
        </w:rPr>
        <w:t>i /etc/ansible/hosts</w:t>
      </w:r>
      <w:r>
        <w:rPr>
          <w:rFonts w:hint="default"/>
          <w:sz w:val="32"/>
          <w:szCs w:val="32"/>
          <w:lang w:val="en-US" w:eastAsia="zh-CN"/>
        </w:rPr>
        <w:t>中添加目标主机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886325" cy="5181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8.利用ansible tomcat -m ping命令检查ansible与目标主机的连通性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686300" cy="2171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9.利用ansible-playbook --syntax-check tomcat.yml命令检查tomcat.yml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00525" cy="466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10.执行tomcat.yml运行ansible-playbook tomcat.yml命令对两个目标机进行tomcat部署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2113280"/>
            <wp:effectExtent l="0" t="0" r="4445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1398270"/>
            <wp:effectExtent l="0" t="0" r="3810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11.安装vsftp3.0.2-29.el7_9版本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yum install -y vsftpd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12.进入ansible-project目录，利用vi命令创建ansible主机清单文件inventory</w:t>
      </w:r>
    </w:p>
    <w:p>
      <w:pPr>
        <w:numPr>
          <w:numId w:val="0"/>
        </w:numPr>
        <w:ind w:leftChars="-100"/>
      </w:pPr>
      <w:r>
        <w:drawing>
          <wp:inline distT="0" distB="0" distL="114300" distR="114300">
            <wp:extent cx="5105400" cy="533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-40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13.创建ansible playbook文件vsftp.yml写入想要部署的命令</w:t>
      </w:r>
    </w:p>
    <w:p>
      <w:pPr>
        <w:numPr>
          <w:numId w:val="0"/>
        </w:numPr>
      </w:pPr>
      <w:r>
        <w:drawing>
          <wp:inline distT="0" distB="0" distL="114300" distR="114300">
            <wp:extent cx="3629025" cy="30384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-400" w:firstLine="960" w:firstLine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14.创建并编辑vsftpd.conf.j2模板文件</w:t>
      </w:r>
    </w:p>
    <w:p>
      <w:pPr>
        <w:numPr>
          <w:numId w:val="0"/>
        </w:numPr>
      </w:pPr>
      <w:r>
        <w:drawing>
          <wp:inline distT="0" distB="0" distL="114300" distR="114300">
            <wp:extent cx="1838325" cy="1000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15.执行vsftp.yml运行ansible-playbook vsftp.yml命令对两个目标机进行vsftp部署</w:t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040" cy="1767205"/>
            <wp:effectExtent l="0" t="0" r="381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结：大体上遇到的问题都是在配置文件上的，今天中午不小心把环境变量更改了，导致改了一下午。最后也是成功部署上了，tomcat网页问题：把playbook部署文件运行1tomcat服务的命令从command改成了shell：nohup成功执行。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原因可能是因为shell不同于command会执行一个新的shell进程，就像是命令行直接输入一样，而command不一样，他只会执行一个命令，并不会启动新的进程，这可能是tomcat网页没有启动的原因。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C9274"/>
    <w:multiLevelType w:val="singleLevel"/>
    <w:tmpl w:val="75AC927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xODhjN2M1N2U2MDExYzcxZDMyOTJhMDZhNDA4MWYifQ=="/>
  </w:docVars>
  <w:rsids>
    <w:rsidRoot w:val="00000000"/>
    <w:rsid w:val="03842999"/>
    <w:rsid w:val="05940AC6"/>
    <w:rsid w:val="084A1910"/>
    <w:rsid w:val="1A650B53"/>
    <w:rsid w:val="29191C5E"/>
    <w:rsid w:val="2BF6387B"/>
    <w:rsid w:val="4DAE68B4"/>
    <w:rsid w:val="527903F5"/>
    <w:rsid w:val="5AF076C2"/>
    <w:rsid w:val="5EBA601D"/>
    <w:rsid w:val="6B5E66CB"/>
    <w:rsid w:val="737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5368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2023-11-09T02:14:45Z</dcterms:created>
  <dc:creator>Administrator</dc:creator>
  <cp:lastModifiedBy>诺白</cp:lastModifiedBy>
  <dcterms:modified xsi:type="dcterms:W3CDTF">2023-11-14T03:01:49Z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1AD93F4B86674964B06B8A72B451B7A7_12</vt:lpwstr>
  </property>
</Properties>
</file>