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C6" w:rsidRDefault="009F59C6" w:rsidP="009F59C6">
      <w:pPr>
        <w:jc w:val="center"/>
        <w:rPr>
          <w:b/>
          <w:bCs/>
        </w:rPr>
      </w:pPr>
      <w:bookmarkStart w:id="0" w:name="_GoBack"/>
      <w:bookmarkEnd w:id="0"/>
      <w:r>
        <w:rPr>
          <w:b/>
          <w:bCs/>
        </w:rPr>
        <w:t>Physics 30 – Lesson 3</w:t>
      </w:r>
      <w:r w:rsidR="00907C5E">
        <w:rPr>
          <w:b/>
          <w:bCs/>
        </w:rPr>
        <w:t>8</w:t>
      </w:r>
    </w:p>
    <w:p w:rsidR="009F59C6" w:rsidRDefault="00907C5E" w:rsidP="009F59C6">
      <w:pPr>
        <w:jc w:val="center"/>
      </w:pPr>
      <w:r>
        <w:rPr>
          <w:b/>
          <w:bCs/>
        </w:rPr>
        <w:t>Quarks</w:t>
      </w:r>
    </w:p>
    <w:p w:rsidR="009F59C6" w:rsidRDefault="009F59C6" w:rsidP="009F59C6">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w:t>
      </w:r>
      <w:r w:rsidR="00077EC3">
        <w:t>3</w:t>
      </w:r>
      <w:r w:rsidR="00CA276E">
        <w:t>1</w:t>
      </w:r>
    </w:p>
    <w:p w:rsidR="009F59C6" w:rsidRDefault="009F59C6" w:rsidP="009F59C6"/>
    <w:p w:rsidR="00CA276E" w:rsidRDefault="00907C5E" w:rsidP="00CA276E">
      <w:pPr>
        <w:ind w:left="576" w:hanging="576"/>
      </w:pPr>
      <w:r>
        <w:t>1</w:t>
      </w:r>
      <w:r w:rsidR="00C90652">
        <w:t>)</w:t>
      </w:r>
      <w:r w:rsidR="00C90652">
        <w:tab/>
        <w:t xml:space="preserve"> </w:t>
      </w:r>
      <w:r w:rsidR="004B1811">
        <w:t>In the early 1900’s electrons, protons and neutrons were thought to be fundamental.  Since that time, protons and neutrons are now thought to be made of quarks.  The electron remains as a fundamental particle.</w:t>
      </w:r>
    </w:p>
    <w:p w:rsidR="00C90652" w:rsidRDefault="00CA276E" w:rsidP="00CA276E">
      <w:pPr>
        <w:ind w:left="576" w:hanging="576"/>
      </w:pPr>
      <w:r>
        <w:t>2/</w:t>
      </w:r>
      <w:r>
        <w:tab/>
      </w:r>
    </w:p>
    <w:p w:rsidR="00CA276E" w:rsidRDefault="00CA276E" w:rsidP="00CA276E">
      <w:pPr>
        <w:ind w:left="576" w:hanging="576"/>
      </w:pPr>
    </w:p>
    <w:p w:rsidR="00CA276E" w:rsidRDefault="00907C5E" w:rsidP="00CA276E">
      <w:pPr>
        <w:ind w:left="576" w:hanging="576"/>
      </w:pPr>
      <w:r>
        <w:t>2</w:t>
      </w:r>
      <w:r w:rsidR="00CA276E">
        <w:t>)</w:t>
      </w:r>
      <w:r w:rsidR="004B1811">
        <w:tab/>
      </w:r>
      <w:r w:rsidR="00BA2632">
        <w:t>The quark theory was first proposed to account for the multitude of hadrons that were being discovered as particles were accelerated to greater and greater energies.  Gell-Mann and Zweig proposed that hadrons and mesons were composed of fundamental particles which</w:t>
      </w:r>
      <w:r w:rsidR="00980E86">
        <w:t xml:space="preserve"> were called quarks.  At the time, particle accelerators could only produce energies that resulted in the formation of particles that could be explained using three quarks.  As particle accelerators improved, new particles were observed that required the addition of three more flavors of quark for a total of six quark flavors.</w:t>
      </w:r>
    </w:p>
    <w:p w:rsidR="00F677F6" w:rsidRDefault="00F677F6" w:rsidP="00CA276E">
      <w:pPr>
        <w:ind w:left="576" w:hanging="576"/>
      </w:pPr>
      <w:r>
        <w:t>/4</w:t>
      </w:r>
    </w:p>
    <w:p w:rsidR="00F677F6" w:rsidRDefault="00F677F6" w:rsidP="00CA276E">
      <w:pPr>
        <w:ind w:left="576" w:hanging="576"/>
      </w:pPr>
      <w:r>
        <w:tab/>
        <w:t>The experimental evidence that supports the theory are electron and neutrino scattering experiments that indicate that hadrons like protons and neutrons are each composed of three smaller particles.</w:t>
      </w:r>
    </w:p>
    <w:p w:rsidR="00F677F6" w:rsidRDefault="00F677F6" w:rsidP="00CA276E">
      <w:pPr>
        <w:ind w:left="576" w:hanging="576"/>
      </w:pPr>
    </w:p>
    <w:p w:rsidR="00F677F6" w:rsidRDefault="00F677F6" w:rsidP="00CA276E">
      <w:pPr>
        <w:ind w:left="576" w:hanging="576"/>
      </w:pPr>
      <w:r>
        <w:t>3)</w:t>
      </w:r>
      <w:r>
        <w:tab/>
      </w:r>
      <w:r w:rsidR="001F67CF">
        <w:t>(see lesson 37, page 8)</w:t>
      </w:r>
    </w:p>
    <w:p w:rsidR="001F67CF" w:rsidRDefault="001F67CF" w:rsidP="001F67CF">
      <w:pPr>
        <w:ind w:left="1152" w:hanging="576"/>
      </w:pPr>
      <w:r>
        <w:t>(a)</w:t>
      </w:r>
      <w:r>
        <w:tab/>
      </w:r>
      <w:r w:rsidR="00230F25">
        <w:t>leptons are small, hadrons are large</w:t>
      </w:r>
    </w:p>
    <w:p w:rsidR="00230F25" w:rsidRDefault="00230F25" w:rsidP="001F67CF">
      <w:pPr>
        <w:ind w:left="1152" w:hanging="576"/>
      </w:pPr>
      <w:r>
        <w:tab/>
        <w:t>hadrons interact via the strong force, leptons do not</w:t>
      </w:r>
    </w:p>
    <w:p w:rsidR="00230F25" w:rsidRDefault="00230F25" w:rsidP="00230F25">
      <w:pPr>
        <w:ind w:left="576" w:hanging="576"/>
      </w:pPr>
      <w:r>
        <w:t>(3)</w:t>
      </w:r>
    </w:p>
    <w:p w:rsidR="00230F25" w:rsidRDefault="00230F25" w:rsidP="001F67CF">
      <w:pPr>
        <w:ind w:left="1152" w:hanging="576"/>
      </w:pPr>
      <w:r>
        <w:t>(b)</w:t>
      </w:r>
      <w:r>
        <w:tab/>
        <w:t>mesons are bosons and baryons are fermions</w:t>
      </w:r>
    </w:p>
    <w:p w:rsidR="00230F25" w:rsidRDefault="00230F25" w:rsidP="001F67CF">
      <w:pPr>
        <w:ind w:left="1152" w:hanging="576"/>
      </w:pPr>
      <w:r>
        <w:tab/>
        <w:t>all mesons are composed of quark/antiquark pairs, while all baryons are composed of three quarks</w:t>
      </w:r>
    </w:p>
    <w:p w:rsidR="00230F25" w:rsidRDefault="00230F25" w:rsidP="001F67CF">
      <w:pPr>
        <w:ind w:left="1152" w:hanging="576"/>
      </w:pPr>
    </w:p>
    <w:p w:rsidR="00230F25" w:rsidRDefault="00230F25" w:rsidP="001F67CF">
      <w:pPr>
        <w:ind w:left="1152" w:hanging="576"/>
      </w:pPr>
      <w:r>
        <w:t>(c)</w:t>
      </w:r>
      <w:r>
        <w:tab/>
        <w:t>fermions are particles that make up matter (i.e. hadrons and leptons), while bosons are particles that mediate forces (i.e. mesons and gluons)</w:t>
      </w:r>
    </w:p>
    <w:p w:rsidR="001F67CF" w:rsidRDefault="001F67CF" w:rsidP="00CA276E">
      <w:pPr>
        <w:ind w:left="576" w:hanging="576"/>
      </w:pPr>
    </w:p>
    <w:p w:rsidR="00230F25" w:rsidRDefault="00230F25" w:rsidP="00CA276E">
      <w:pPr>
        <w:ind w:left="576" w:hanging="576"/>
      </w:pPr>
      <w:r>
        <w:t>4)</w:t>
      </w:r>
      <w:r>
        <w:tab/>
      </w:r>
      <w:r w:rsidR="00C4506B">
        <w:t>The scattering of high energy electrons off of protons and neutrons suggested that there were three internal point-like structures within them.  The scattering pattern also indicated that the point-like structures had fractional (i.e. ±1/3, ±2/3) charges.</w:t>
      </w:r>
    </w:p>
    <w:p w:rsidR="00C4506B" w:rsidRDefault="00C4506B" w:rsidP="00CA276E">
      <w:pPr>
        <w:ind w:left="576" w:hanging="576"/>
      </w:pPr>
      <w:r>
        <w:t>/2</w:t>
      </w:r>
    </w:p>
    <w:p w:rsidR="00C4506B" w:rsidRDefault="00C4506B" w:rsidP="00CA276E">
      <w:pPr>
        <w:ind w:left="576" w:hanging="576"/>
      </w:pPr>
    </w:p>
    <w:p w:rsidR="00C4506B" w:rsidRDefault="00C4506B" w:rsidP="00CA276E">
      <w:pPr>
        <w:ind w:left="576" w:hanging="576"/>
      </w:pPr>
      <w:r>
        <w:t>5)</w:t>
      </w:r>
      <w:r>
        <w:tab/>
        <w:t>Physicists used high energy electrons to probe the structure of nucleons.  Their energies had to be very high so that they did not have time to interact with the proton (i.e. all three quarks within a proton</w:t>
      </w:r>
      <w:r w:rsidR="00887E5A">
        <w:t>)</w:t>
      </w:r>
      <w:r>
        <w:t xml:space="preserve">, rather they had to interact with individual quarks within the proton.  </w:t>
      </w:r>
    </w:p>
    <w:p w:rsidR="00C4506B" w:rsidRDefault="00887E5A" w:rsidP="00CA276E">
      <w:pPr>
        <w:ind w:left="576" w:hanging="576"/>
      </w:pPr>
      <w:r>
        <w:t>/2</w:t>
      </w:r>
    </w:p>
    <w:p w:rsidR="00887E5A" w:rsidRDefault="00887E5A" w:rsidP="00CA276E">
      <w:pPr>
        <w:ind w:left="576" w:hanging="576"/>
      </w:pPr>
    </w:p>
    <w:p w:rsidR="00887E5A" w:rsidRDefault="00887E5A" w:rsidP="00CA276E">
      <w:pPr>
        <w:ind w:left="576" w:hanging="576"/>
      </w:pPr>
      <w:r>
        <w:t>6)</w:t>
      </w:r>
      <w:r>
        <w:tab/>
        <w:t xml:space="preserve">An individual quark will probably not be observed due to the principle of </w:t>
      </w:r>
      <w:r w:rsidRPr="00887E5A">
        <w:rPr>
          <w:b/>
        </w:rPr>
        <w:t>quark confinement</w:t>
      </w:r>
      <w:r>
        <w:t xml:space="preserve">.  In order to pull a quark out of </w:t>
      </w:r>
      <w:r w:rsidR="00C06563">
        <w:t xml:space="preserve">a </w:t>
      </w:r>
      <w:r>
        <w:t>particle work must be done on the quark</w:t>
      </w:r>
      <w:r w:rsidR="00E33A87">
        <w:t xml:space="preserve">, but </w:t>
      </w:r>
      <w:r>
        <w:t xml:space="preserve"> as the quark is pulled away the work energy </w:t>
      </w:r>
      <w:r w:rsidR="00E33A87">
        <w:t>is transformed into</w:t>
      </w:r>
      <w:r>
        <w:t xml:space="preserve"> a quark/anti-quark pair (i.e. a meson).  Therefore, only pairs of quarks can be produced and never singular quarks.</w:t>
      </w:r>
    </w:p>
    <w:p w:rsidR="00C4506B" w:rsidRDefault="00E33A87" w:rsidP="00CA276E">
      <w:pPr>
        <w:ind w:left="576" w:hanging="576"/>
      </w:pPr>
      <w:r>
        <w:t>/2</w:t>
      </w:r>
    </w:p>
    <w:p w:rsidR="00C4506B" w:rsidRDefault="00E33A87" w:rsidP="00CA276E">
      <w:pPr>
        <w:ind w:left="576" w:hanging="576"/>
      </w:pPr>
      <w:r>
        <w:br w:type="page"/>
      </w:r>
      <w:r>
        <w:lastRenderedPageBreak/>
        <w:t>7)</w:t>
      </w:r>
      <w:r>
        <w:tab/>
        <w:t>proton quarks are uud (up up down) and neutron quarks are udd (up down down).</w:t>
      </w:r>
    </w:p>
    <w:p w:rsidR="00E33A87" w:rsidRDefault="00E33A87" w:rsidP="00CA276E">
      <w:pPr>
        <w:ind w:left="576" w:hanging="576"/>
      </w:pPr>
    </w:p>
    <w:p w:rsidR="00E33A87" w:rsidRDefault="00E33A87" w:rsidP="00CA276E">
      <w:pPr>
        <w:ind w:left="576" w:hanging="576"/>
      </w:pPr>
      <w:r>
        <w:t>/2</w:t>
      </w:r>
    </w:p>
    <w:p w:rsidR="00E33A87" w:rsidRDefault="00E33A87" w:rsidP="00CA276E">
      <w:pPr>
        <w:ind w:left="576" w:hanging="576"/>
      </w:pPr>
    </w:p>
    <w:p w:rsidR="00E33A87" w:rsidRDefault="00E33A87" w:rsidP="00CA276E">
      <w:pPr>
        <w:ind w:left="576" w:hanging="576"/>
      </w:pPr>
      <w:r>
        <w:t>8)</w:t>
      </w:r>
      <w:r>
        <w:tab/>
        <w:t>Mesons contain two quarks (a quark/anti-quark pair), while baryons contain three quarks.</w:t>
      </w:r>
    </w:p>
    <w:p w:rsidR="00E33A87" w:rsidRDefault="00E33A87" w:rsidP="00CA276E">
      <w:pPr>
        <w:ind w:left="576" w:hanging="576"/>
      </w:pPr>
    </w:p>
    <w:p w:rsidR="00E33A87" w:rsidRDefault="00E33A87" w:rsidP="00CA276E">
      <w:pPr>
        <w:ind w:left="576" w:hanging="576"/>
      </w:pPr>
      <w:r>
        <w:t>/2</w:t>
      </w:r>
    </w:p>
    <w:p w:rsidR="00E33A87" w:rsidRDefault="00E33A87" w:rsidP="00CA276E">
      <w:pPr>
        <w:ind w:left="576" w:hanging="576"/>
      </w:pPr>
    </w:p>
    <w:p w:rsidR="00EC3AB3" w:rsidRDefault="00E33A87" w:rsidP="00CA276E">
      <w:pPr>
        <w:ind w:left="576" w:hanging="576"/>
      </w:pPr>
      <w:r>
        <w:t>9)</w:t>
      </w:r>
      <w:r w:rsidR="00EC3AB3">
        <w:tab/>
      </w:r>
    </w:p>
    <w:p w:rsidR="00E33A87" w:rsidRDefault="00EC3AB3" w:rsidP="00CA276E">
      <w:pPr>
        <w:ind w:left="576" w:hanging="576"/>
      </w:pPr>
      <w:r>
        <w:t>/2</w:t>
      </w:r>
      <w:r>
        <w:tab/>
      </w:r>
      <w:r w:rsidRPr="00EC3AB3">
        <w:rPr>
          <w:position w:val="-32"/>
        </w:rPr>
        <w:object w:dxaOrig="2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38.25pt" o:ole="">
            <v:imagedata r:id="rId8" o:title=""/>
          </v:shape>
          <o:OLEObject Type="Embed" ProgID="Equation.DSMT4" ShapeID="_x0000_i1025" DrawAspect="Content" ObjectID="_1357986100" r:id="rId9"/>
        </w:object>
      </w:r>
    </w:p>
    <w:p w:rsidR="00C4506B" w:rsidRDefault="00C4506B" w:rsidP="00CA276E">
      <w:pPr>
        <w:ind w:left="576" w:hanging="576"/>
      </w:pPr>
    </w:p>
    <w:p w:rsidR="001F67CF" w:rsidRDefault="00EC3AB3" w:rsidP="00C4506B">
      <w:pPr>
        <w:tabs>
          <w:tab w:val="left" w:pos="8565"/>
        </w:tabs>
        <w:ind w:left="576" w:hanging="576"/>
      </w:pPr>
      <w:r>
        <w:t>10)</w:t>
      </w:r>
      <w:r w:rsidR="00C4506B">
        <w:tab/>
      </w:r>
    </w:p>
    <w:p w:rsidR="00CA276E" w:rsidRDefault="00CA276E" w:rsidP="00CA276E">
      <w:pPr>
        <w:ind w:left="576" w:hanging="576"/>
      </w:pPr>
      <w:r>
        <w:t>/2</w:t>
      </w:r>
      <w:r w:rsidR="00EC3AB3">
        <w:tab/>
      </w:r>
      <w:r w:rsidR="00EC3AB3" w:rsidRPr="00EC3AB3">
        <w:rPr>
          <w:position w:val="-34"/>
        </w:rPr>
        <w:object w:dxaOrig="2220" w:dyaOrig="800">
          <v:shape id="_x0000_i1026" type="#_x0000_t75" style="width:111pt;height:39.75pt" o:ole="">
            <v:imagedata r:id="rId10" o:title=""/>
          </v:shape>
          <o:OLEObject Type="Embed" ProgID="Equation.DSMT4" ShapeID="_x0000_i1026" DrawAspect="Content" ObjectID="_1357986101" r:id="rId11"/>
        </w:object>
      </w:r>
    </w:p>
    <w:p w:rsidR="00EC3AB3" w:rsidRDefault="00EC3AB3" w:rsidP="00CA276E">
      <w:pPr>
        <w:ind w:left="576" w:hanging="576"/>
      </w:pPr>
      <w:r>
        <w:tab/>
        <w:t>It is not possible since electric charge is not conserved.</w:t>
      </w:r>
    </w:p>
    <w:p w:rsidR="00EC3AB3" w:rsidRDefault="00EC3AB3" w:rsidP="00CA276E">
      <w:pPr>
        <w:ind w:left="576" w:hanging="576"/>
      </w:pPr>
    </w:p>
    <w:p w:rsidR="00EC3AB3" w:rsidRPr="00077EC3" w:rsidRDefault="00EC3AB3" w:rsidP="00CA276E">
      <w:pPr>
        <w:ind w:left="576" w:hanging="576"/>
      </w:pPr>
      <w:r>
        <w:t>11)</w:t>
      </w:r>
      <w:r>
        <w:tab/>
      </w:r>
      <w:r w:rsidR="00077EC3">
        <w:t>Mass and energy are equivalent.  Therefore the advantage of using the units MeV/c</w:t>
      </w:r>
      <w:r w:rsidR="00077EC3">
        <w:rPr>
          <w:vertAlign w:val="superscript"/>
        </w:rPr>
        <w:t>2</w:t>
      </w:r>
      <w:r w:rsidR="00077EC3">
        <w:t xml:space="preserve"> is that it gives an instant value for what kinetic energies are required for particle collisions to produce or create particles with that mass.</w:t>
      </w:r>
    </w:p>
    <w:p w:rsidR="00EC3AB3" w:rsidRDefault="00077EC3" w:rsidP="00CA276E">
      <w:pPr>
        <w:ind w:left="576" w:hanging="576"/>
      </w:pPr>
      <w:r>
        <w:t>/2</w:t>
      </w:r>
    </w:p>
    <w:p w:rsidR="00077EC3" w:rsidRDefault="00077EC3" w:rsidP="00CA276E">
      <w:pPr>
        <w:ind w:left="576" w:hanging="576"/>
      </w:pPr>
    </w:p>
    <w:p w:rsidR="00077EC3" w:rsidRDefault="00077EC3" w:rsidP="00CA276E">
      <w:pPr>
        <w:ind w:left="576" w:hanging="576"/>
      </w:pPr>
      <w:r>
        <w:t>12)</w:t>
      </w:r>
      <w:r>
        <w:tab/>
        <w:t>In 1967 by Friedman, Kendal and Taylor used a beam of high energy electrons to probe the inner structures of protons and neutrons.  The resulting scatter pattern suggested three point-like centres of mass/charge within the nucleons.</w:t>
      </w:r>
    </w:p>
    <w:p w:rsidR="00077EC3" w:rsidRDefault="00077EC3" w:rsidP="00CA276E">
      <w:pPr>
        <w:ind w:left="576" w:hanging="576"/>
      </w:pPr>
      <w:r>
        <w:t>/2</w:t>
      </w:r>
    </w:p>
    <w:p w:rsidR="00077EC3" w:rsidRDefault="00077EC3" w:rsidP="00CA276E">
      <w:pPr>
        <w:ind w:left="576" w:hanging="576"/>
      </w:pPr>
    </w:p>
    <w:p w:rsidR="00077EC3" w:rsidRDefault="00077EC3" w:rsidP="00CA276E">
      <w:pPr>
        <w:ind w:left="576" w:hanging="576"/>
      </w:pPr>
      <w:r>
        <w:t>13)</w:t>
      </w:r>
      <w:r>
        <w:tab/>
        <w:t>Since there were six leptons, physicists reasoned on the basis of symmetry that there should be six quarks.  The 6</w:t>
      </w:r>
      <w:r w:rsidRPr="00077EC3">
        <w:rPr>
          <w:vertAlign w:val="superscript"/>
        </w:rPr>
        <w:t>th</w:t>
      </w:r>
      <w:r>
        <w:t xml:space="preserve"> quark is called the top or truth quark.  Since the top quark is so heavy a tremendous amount of energy was required to produce particles that contained top quarks.</w:t>
      </w:r>
    </w:p>
    <w:p w:rsidR="00077EC3" w:rsidRDefault="00077EC3" w:rsidP="00CA276E">
      <w:pPr>
        <w:ind w:left="576" w:hanging="576"/>
      </w:pPr>
      <w:r>
        <w:t>/3</w:t>
      </w:r>
    </w:p>
    <w:p w:rsidR="00077EC3" w:rsidRDefault="00077EC3" w:rsidP="00CA276E">
      <w:pPr>
        <w:ind w:left="576" w:hanging="576"/>
      </w:pPr>
    </w:p>
    <w:p w:rsidR="00077EC3" w:rsidRDefault="00077EC3" w:rsidP="00CA276E">
      <w:pPr>
        <w:ind w:left="576" w:hanging="576"/>
      </w:pPr>
      <w:r>
        <w:t>14)</w:t>
      </w:r>
      <w:r>
        <w:tab/>
      </w:r>
    </w:p>
    <w:p w:rsidR="00EC3AB3" w:rsidRDefault="00077EC3" w:rsidP="00CA276E">
      <w:pPr>
        <w:ind w:left="576" w:hanging="576"/>
      </w:pPr>
      <w:r>
        <w:t>/1</w:t>
      </w:r>
      <w:r>
        <w:tab/>
      </w:r>
      <w:r w:rsidRPr="00077EC3">
        <w:rPr>
          <w:position w:val="-26"/>
        </w:rPr>
        <w:object w:dxaOrig="2520" w:dyaOrig="639">
          <v:shape id="_x0000_i1027" type="#_x0000_t75" style="width:126pt;height:32.25pt" o:ole="">
            <v:imagedata r:id="rId12" o:title=""/>
          </v:shape>
          <o:OLEObject Type="Embed" ProgID="Equation.DSMT4" ShapeID="_x0000_i1027" DrawAspect="Content" ObjectID="_1357986102" r:id="rId13"/>
        </w:object>
      </w:r>
    </w:p>
    <w:p w:rsidR="00EC3AB3" w:rsidRDefault="00EC3AB3" w:rsidP="00CA276E">
      <w:pPr>
        <w:ind w:left="576" w:hanging="576"/>
      </w:pPr>
    </w:p>
    <w:sectPr w:rsidR="00EC3AB3" w:rsidSect="009F59C6">
      <w:headerReference w:type="even" r:id="rId14"/>
      <w:headerReference w:type="default" r:id="rId15"/>
      <w:footerReference w:type="even" r:id="rId16"/>
      <w:footerReference w:type="defaul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4DE" w:rsidRDefault="003164DE">
      <w:r>
        <w:separator/>
      </w:r>
    </w:p>
  </w:endnote>
  <w:endnote w:type="continuationSeparator" w:id="0">
    <w:p w:rsidR="003164DE" w:rsidRDefault="0031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D1610B" w:rsidP="00384745">
    <w:pPr>
      <w:pStyle w:val="Footer"/>
      <w:ind w:right="360"/>
    </w:pPr>
    <w:r w:rsidRPr="008F169A">
      <w:rPr>
        <w:sz w:val="20"/>
        <w:szCs w:val="20"/>
      </w:rPr>
      <w:t>R. H. Licht</w:t>
    </w:r>
    <w:r w:rsidRPr="008F169A">
      <w:rPr>
        <w:sz w:val="20"/>
        <w:szCs w:val="20"/>
      </w:rPr>
      <w:tab/>
    </w:r>
    <w:r>
      <w:rPr>
        <w:sz w:val="20"/>
        <w:szCs w:val="20"/>
      </w:rPr>
      <w:t>3</w:t>
    </w:r>
    <w:r w:rsidR="00907C5E">
      <w:rPr>
        <w:sz w:val="20"/>
        <w:szCs w:val="20"/>
      </w:rPr>
      <w:t>8</w:t>
    </w:r>
    <w:r w:rsidRPr="008F169A">
      <w:rPr>
        <w:sz w:val="20"/>
        <w:szCs w:val="20"/>
      </w:rPr>
      <w:t xml:space="preserve"> – </w:t>
    </w:r>
    <w:r w:rsidRPr="008F169A">
      <w:rPr>
        <w:rStyle w:val="PageNumber"/>
        <w:sz w:val="20"/>
        <w:szCs w:val="20"/>
      </w:rPr>
      <w:fldChar w:fldCharType="begin"/>
    </w:r>
    <w:r w:rsidRPr="008F169A">
      <w:rPr>
        <w:rStyle w:val="PageNumber"/>
        <w:sz w:val="20"/>
        <w:szCs w:val="20"/>
      </w:rPr>
      <w:instrText xml:space="preserve"> PAGE </w:instrText>
    </w:r>
    <w:r w:rsidRPr="008F169A">
      <w:rPr>
        <w:rStyle w:val="PageNumber"/>
        <w:sz w:val="20"/>
        <w:szCs w:val="20"/>
      </w:rPr>
      <w:fldChar w:fldCharType="separate"/>
    </w:r>
    <w:r w:rsidR="004F2A5D">
      <w:rPr>
        <w:rStyle w:val="PageNumber"/>
        <w:noProof/>
        <w:sz w:val="20"/>
        <w:szCs w:val="20"/>
      </w:rPr>
      <w:t>1</w:t>
    </w:r>
    <w:r w:rsidRPr="008F169A">
      <w:rPr>
        <w:rStyle w:val="PageNumber"/>
        <w:sz w:val="20"/>
        <w:szCs w:val="20"/>
      </w:rPr>
      <w:fldChar w:fldCharType="end"/>
    </w:r>
    <w:r>
      <w:rPr>
        <w:rStyle w:val="PageNumber"/>
        <w:sz w:val="20"/>
        <w:szCs w:val="20"/>
      </w:rPr>
      <w:tab/>
    </w:r>
    <w:r>
      <w:rPr>
        <w:rStyle w:val="PageNumber"/>
        <w:sz w:val="20"/>
        <w:szCs w:val="20"/>
      </w:rPr>
      <w:fldChar w:fldCharType="begin"/>
    </w:r>
    <w:r>
      <w:rPr>
        <w:rStyle w:val="PageNumber"/>
        <w:sz w:val="20"/>
        <w:szCs w:val="20"/>
      </w:rPr>
      <w:instrText xml:space="preserve"> DATE \@ "M/d/yyyy" </w:instrText>
    </w:r>
    <w:r>
      <w:rPr>
        <w:rStyle w:val="PageNumber"/>
        <w:sz w:val="20"/>
        <w:szCs w:val="20"/>
      </w:rPr>
      <w:fldChar w:fldCharType="separate"/>
    </w:r>
    <w:r w:rsidR="004F2A5D">
      <w:rPr>
        <w:rStyle w:val="PageNumber"/>
        <w:noProof/>
        <w:sz w:val="20"/>
        <w:szCs w:val="20"/>
      </w:rPr>
      <w:t>1/31/2011</w:t>
    </w:r>
    <w:r>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4DE" w:rsidRDefault="003164DE">
      <w:r>
        <w:separator/>
      </w:r>
    </w:p>
  </w:footnote>
  <w:footnote w:type="continuationSeparator" w:id="0">
    <w:p w:rsidR="003164DE" w:rsidRDefault="00316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343C4F"/>
    <w:multiLevelType w:val="hybridMultilevel"/>
    <w:tmpl w:val="EC00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5E3301"/>
    <w:multiLevelType w:val="hybridMultilevel"/>
    <w:tmpl w:val="EBBAD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20"/>
  </w:num>
  <w:num w:numId="10">
    <w:abstractNumId w:val="14"/>
  </w:num>
  <w:num w:numId="11">
    <w:abstractNumId w:val="18"/>
  </w:num>
  <w:num w:numId="12">
    <w:abstractNumId w:val="2"/>
  </w:num>
  <w:num w:numId="13">
    <w:abstractNumId w:val="4"/>
  </w:num>
  <w:num w:numId="14">
    <w:abstractNumId w:val="12"/>
  </w:num>
  <w:num w:numId="15">
    <w:abstractNumId w:val="21"/>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4966"/>
    <w:rsid w:val="00035AA8"/>
    <w:rsid w:val="00077EC3"/>
    <w:rsid w:val="0008777F"/>
    <w:rsid w:val="000921FD"/>
    <w:rsid w:val="000A06D6"/>
    <w:rsid w:val="000E0DA2"/>
    <w:rsid w:val="000E1A86"/>
    <w:rsid w:val="000F02CD"/>
    <w:rsid w:val="000F67BB"/>
    <w:rsid w:val="00101CFB"/>
    <w:rsid w:val="0011757B"/>
    <w:rsid w:val="00136409"/>
    <w:rsid w:val="001379F9"/>
    <w:rsid w:val="00147AB4"/>
    <w:rsid w:val="00160774"/>
    <w:rsid w:val="00170A38"/>
    <w:rsid w:val="00173F84"/>
    <w:rsid w:val="00174B0C"/>
    <w:rsid w:val="001903DB"/>
    <w:rsid w:val="001B6F6A"/>
    <w:rsid w:val="001D20D6"/>
    <w:rsid w:val="001E11E2"/>
    <w:rsid w:val="001E18B6"/>
    <w:rsid w:val="001E1C0F"/>
    <w:rsid w:val="001F54E5"/>
    <w:rsid w:val="001F67CF"/>
    <w:rsid w:val="00210974"/>
    <w:rsid w:val="00217529"/>
    <w:rsid w:val="002302F6"/>
    <w:rsid w:val="00230F25"/>
    <w:rsid w:val="002463B2"/>
    <w:rsid w:val="00247606"/>
    <w:rsid w:val="00265E77"/>
    <w:rsid w:val="0027087B"/>
    <w:rsid w:val="00271B6D"/>
    <w:rsid w:val="002800C9"/>
    <w:rsid w:val="00293382"/>
    <w:rsid w:val="00297EA6"/>
    <w:rsid w:val="002A7D4C"/>
    <w:rsid w:val="002D0A1D"/>
    <w:rsid w:val="002E3A14"/>
    <w:rsid w:val="002E4E38"/>
    <w:rsid w:val="002E759C"/>
    <w:rsid w:val="002E7E1C"/>
    <w:rsid w:val="002F3814"/>
    <w:rsid w:val="002F5551"/>
    <w:rsid w:val="002F5666"/>
    <w:rsid w:val="00301FAC"/>
    <w:rsid w:val="003164DE"/>
    <w:rsid w:val="00330BAE"/>
    <w:rsid w:val="003555FD"/>
    <w:rsid w:val="00355E8A"/>
    <w:rsid w:val="00363F79"/>
    <w:rsid w:val="0037522C"/>
    <w:rsid w:val="00384745"/>
    <w:rsid w:val="00390537"/>
    <w:rsid w:val="00397B69"/>
    <w:rsid w:val="003A62B9"/>
    <w:rsid w:val="003C0C70"/>
    <w:rsid w:val="003E1663"/>
    <w:rsid w:val="003E49D7"/>
    <w:rsid w:val="003E4E91"/>
    <w:rsid w:val="003F0683"/>
    <w:rsid w:val="003F35D8"/>
    <w:rsid w:val="004035B9"/>
    <w:rsid w:val="004070C6"/>
    <w:rsid w:val="00416961"/>
    <w:rsid w:val="00421F81"/>
    <w:rsid w:val="00433AE7"/>
    <w:rsid w:val="0044774C"/>
    <w:rsid w:val="004478FC"/>
    <w:rsid w:val="00450740"/>
    <w:rsid w:val="004655D7"/>
    <w:rsid w:val="004708B7"/>
    <w:rsid w:val="004902F0"/>
    <w:rsid w:val="004B07ED"/>
    <w:rsid w:val="004B1811"/>
    <w:rsid w:val="004D187D"/>
    <w:rsid w:val="004D44ED"/>
    <w:rsid w:val="004D6E17"/>
    <w:rsid w:val="004E7F8F"/>
    <w:rsid w:val="004F1682"/>
    <w:rsid w:val="004F2A5D"/>
    <w:rsid w:val="0050222C"/>
    <w:rsid w:val="005066DD"/>
    <w:rsid w:val="00547507"/>
    <w:rsid w:val="00547804"/>
    <w:rsid w:val="005632A0"/>
    <w:rsid w:val="00563D40"/>
    <w:rsid w:val="00570017"/>
    <w:rsid w:val="0057176C"/>
    <w:rsid w:val="00590D8A"/>
    <w:rsid w:val="005A7B1A"/>
    <w:rsid w:val="005B20CC"/>
    <w:rsid w:val="005B5391"/>
    <w:rsid w:val="005B7B58"/>
    <w:rsid w:val="005C2417"/>
    <w:rsid w:val="00611343"/>
    <w:rsid w:val="00613244"/>
    <w:rsid w:val="00623055"/>
    <w:rsid w:val="006962D4"/>
    <w:rsid w:val="006A2D0C"/>
    <w:rsid w:val="006A57F2"/>
    <w:rsid w:val="006B3FA8"/>
    <w:rsid w:val="006F28F2"/>
    <w:rsid w:val="006F4B05"/>
    <w:rsid w:val="00703856"/>
    <w:rsid w:val="00712F56"/>
    <w:rsid w:val="0072073B"/>
    <w:rsid w:val="00721418"/>
    <w:rsid w:val="007340A9"/>
    <w:rsid w:val="0075156F"/>
    <w:rsid w:val="00755C5C"/>
    <w:rsid w:val="00755CD5"/>
    <w:rsid w:val="007B17B8"/>
    <w:rsid w:val="007B691E"/>
    <w:rsid w:val="007D4B41"/>
    <w:rsid w:val="007E7433"/>
    <w:rsid w:val="007E7845"/>
    <w:rsid w:val="00806624"/>
    <w:rsid w:val="008256EF"/>
    <w:rsid w:val="00830DD3"/>
    <w:rsid w:val="00832DA5"/>
    <w:rsid w:val="00852697"/>
    <w:rsid w:val="00852F2A"/>
    <w:rsid w:val="008678BD"/>
    <w:rsid w:val="00871BDF"/>
    <w:rsid w:val="00873E49"/>
    <w:rsid w:val="00886776"/>
    <w:rsid w:val="00887E5A"/>
    <w:rsid w:val="008959AF"/>
    <w:rsid w:val="008A0B23"/>
    <w:rsid w:val="008A769A"/>
    <w:rsid w:val="008B0423"/>
    <w:rsid w:val="008B4389"/>
    <w:rsid w:val="008B54F5"/>
    <w:rsid w:val="008C7E7A"/>
    <w:rsid w:val="008D0525"/>
    <w:rsid w:val="008D5698"/>
    <w:rsid w:val="00904FCA"/>
    <w:rsid w:val="00907091"/>
    <w:rsid w:val="00907C5E"/>
    <w:rsid w:val="0095232E"/>
    <w:rsid w:val="009574F4"/>
    <w:rsid w:val="00980E86"/>
    <w:rsid w:val="009819D2"/>
    <w:rsid w:val="009A2A8B"/>
    <w:rsid w:val="009D4DA4"/>
    <w:rsid w:val="009E3A6D"/>
    <w:rsid w:val="009F365B"/>
    <w:rsid w:val="009F57AB"/>
    <w:rsid w:val="009F59C6"/>
    <w:rsid w:val="00A204AF"/>
    <w:rsid w:val="00A20C2D"/>
    <w:rsid w:val="00A2334E"/>
    <w:rsid w:val="00A37549"/>
    <w:rsid w:val="00A56312"/>
    <w:rsid w:val="00A623A7"/>
    <w:rsid w:val="00A6555A"/>
    <w:rsid w:val="00A764C4"/>
    <w:rsid w:val="00AA5D09"/>
    <w:rsid w:val="00AB6B9E"/>
    <w:rsid w:val="00AD2E4D"/>
    <w:rsid w:val="00AD760D"/>
    <w:rsid w:val="00B30917"/>
    <w:rsid w:val="00B5218F"/>
    <w:rsid w:val="00B6245F"/>
    <w:rsid w:val="00B74559"/>
    <w:rsid w:val="00B772E8"/>
    <w:rsid w:val="00B8207A"/>
    <w:rsid w:val="00B8326B"/>
    <w:rsid w:val="00B92A18"/>
    <w:rsid w:val="00B94A4E"/>
    <w:rsid w:val="00BA2632"/>
    <w:rsid w:val="00BA4B16"/>
    <w:rsid w:val="00BC009E"/>
    <w:rsid w:val="00BD2FA6"/>
    <w:rsid w:val="00BE0268"/>
    <w:rsid w:val="00BE46D4"/>
    <w:rsid w:val="00BE54B3"/>
    <w:rsid w:val="00BE79A3"/>
    <w:rsid w:val="00C026F4"/>
    <w:rsid w:val="00C05126"/>
    <w:rsid w:val="00C06563"/>
    <w:rsid w:val="00C06AD8"/>
    <w:rsid w:val="00C13D5C"/>
    <w:rsid w:val="00C152E0"/>
    <w:rsid w:val="00C23A18"/>
    <w:rsid w:val="00C244C6"/>
    <w:rsid w:val="00C338FB"/>
    <w:rsid w:val="00C402E4"/>
    <w:rsid w:val="00C43F4C"/>
    <w:rsid w:val="00C4506B"/>
    <w:rsid w:val="00C649E4"/>
    <w:rsid w:val="00C669CE"/>
    <w:rsid w:val="00C66AFD"/>
    <w:rsid w:val="00C80FAA"/>
    <w:rsid w:val="00C83809"/>
    <w:rsid w:val="00C85CF0"/>
    <w:rsid w:val="00C85E65"/>
    <w:rsid w:val="00C90652"/>
    <w:rsid w:val="00C9477F"/>
    <w:rsid w:val="00C95FC6"/>
    <w:rsid w:val="00CA276E"/>
    <w:rsid w:val="00CB11DE"/>
    <w:rsid w:val="00CB6F0E"/>
    <w:rsid w:val="00CF31B7"/>
    <w:rsid w:val="00D10393"/>
    <w:rsid w:val="00D1610B"/>
    <w:rsid w:val="00D22EE8"/>
    <w:rsid w:val="00D26D4A"/>
    <w:rsid w:val="00D272AF"/>
    <w:rsid w:val="00D410E3"/>
    <w:rsid w:val="00D53E81"/>
    <w:rsid w:val="00D87DB7"/>
    <w:rsid w:val="00DA144A"/>
    <w:rsid w:val="00DB0B9B"/>
    <w:rsid w:val="00DD76DB"/>
    <w:rsid w:val="00DF0056"/>
    <w:rsid w:val="00DF0B3F"/>
    <w:rsid w:val="00DF0E4D"/>
    <w:rsid w:val="00DF28FC"/>
    <w:rsid w:val="00E160E6"/>
    <w:rsid w:val="00E31638"/>
    <w:rsid w:val="00E33476"/>
    <w:rsid w:val="00E33A87"/>
    <w:rsid w:val="00E36300"/>
    <w:rsid w:val="00E42BAF"/>
    <w:rsid w:val="00E45642"/>
    <w:rsid w:val="00E51B7E"/>
    <w:rsid w:val="00E61B5B"/>
    <w:rsid w:val="00E7013D"/>
    <w:rsid w:val="00E955DC"/>
    <w:rsid w:val="00E977FF"/>
    <w:rsid w:val="00EB733F"/>
    <w:rsid w:val="00EC3AB3"/>
    <w:rsid w:val="00ED2365"/>
    <w:rsid w:val="00ED7499"/>
    <w:rsid w:val="00EF1E97"/>
    <w:rsid w:val="00EF6688"/>
    <w:rsid w:val="00EF7218"/>
    <w:rsid w:val="00F0075F"/>
    <w:rsid w:val="00F039A6"/>
    <w:rsid w:val="00F20C8E"/>
    <w:rsid w:val="00F408E3"/>
    <w:rsid w:val="00F61F0D"/>
    <w:rsid w:val="00F677F6"/>
    <w:rsid w:val="00F67A33"/>
    <w:rsid w:val="00F71C0F"/>
    <w:rsid w:val="00F7293A"/>
    <w:rsid w:val="00F72E15"/>
    <w:rsid w:val="00F752D6"/>
    <w:rsid w:val="00F90A6D"/>
    <w:rsid w:val="00F94311"/>
    <w:rsid w:val="00FA14BA"/>
    <w:rsid w:val="00FA53F1"/>
    <w:rsid w:val="00FA5A8F"/>
    <w:rsid w:val="00FB27DB"/>
    <w:rsid w:val="00FC2E68"/>
    <w:rsid w:val="00FD0118"/>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4F2A5D"/>
    <w:rPr>
      <w:rFonts w:ascii="Tahoma" w:hAnsi="Tahoma" w:cs="Tahoma"/>
      <w:sz w:val="16"/>
      <w:szCs w:val="16"/>
    </w:rPr>
  </w:style>
  <w:style w:type="character" w:customStyle="1" w:styleId="BalloonTextChar">
    <w:name w:val="Balloon Text Char"/>
    <w:basedOn w:val="DefaultParagraphFont"/>
    <w:link w:val="BalloonText"/>
    <w:uiPriority w:val="99"/>
    <w:semiHidden/>
    <w:rsid w:val="004F2A5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563D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4F2A5D"/>
    <w:rPr>
      <w:rFonts w:ascii="Tahoma" w:hAnsi="Tahoma" w:cs="Tahoma"/>
      <w:sz w:val="16"/>
      <w:szCs w:val="16"/>
    </w:rPr>
  </w:style>
  <w:style w:type="character" w:customStyle="1" w:styleId="BalloonTextChar">
    <w:name w:val="Balloon Text Char"/>
    <w:basedOn w:val="DefaultParagraphFont"/>
    <w:link w:val="BalloonText"/>
    <w:uiPriority w:val="99"/>
    <w:semiHidden/>
    <w:rsid w:val="004F2A5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Licht, Ron H</cp:lastModifiedBy>
  <cp:revision>2</cp:revision>
  <cp:lastPrinted>2003-02-06T22:55:00Z</cp:lastPrinted>
  <dcterms:created xsi:type="dcterms:W3CDTF">2011-01-31T20:35:00Z</dcterms:created>
  <dcterms:modified xsi:type="dcterms:W3CDTF">2011-01-31T20:35:00Z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