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D50F1A">
        <w:t>5</w:t>
      </w:r>
      <w:r>
        <w:t xml:space="preserve"> – </w:t>
      </w:r>
      <w:r w:rsidR="00D50F1A">
        <w:t>The Mole</w:t>
      </w:r>
    </w:p>
    <w:p w:rsidR="00401498" w:rsidRDefault="00267D6E" w:rsidP="00267D6E">
      <w:pPr>
        <w:pStyle w:val="Heading1"/>
      </w:pPr>
      <w:r>
        <w:t>Mass, moles and molar mass</w:t>
      </w:r>
    </w:p>
    <w:p w:rsidR="00267D6E" w:rsidRDefault="00267D6E">
      <w:r>
        <w:t xml:space="preserve">The </w:t>
      </w:r>
      <w:r w:rsidRPr="000B2546">
        <w:rPr>
          <w:b/>
        </w:rPr>
        <w:t>mass</w:t>
      </w:r>
      <w:r>
        <w:t xml:space="preserve"> of an object is a measure of the </w:t>
      </w:r>
      <w:r w:rsidRPr="000B2546">
        <w:rPr>
          <w:b/>
        </w:rPr>
        <w:t>amount of matter</w:t>
      </w:r>
      <w:r>
        <w:t xml:space="preserve"> that is present.  In chemistry, mass is usually measure in grams (g).  Mass is something that chemists can most easily measure.  However, chemical equations are </w:t>
      </w:r>
      <w:r w:rsidRPr="00267D6E">
        <w:rPr>
          <w:u w:val="single"/>
        </w:rPr>
        <w:t>not</w:t>
      </w:r>
      <w:r>
        <w:t xml:space="preserve"> mass equations.  For example, when mercury and sulphur combine to form mercury (II) sulphide, the chemical equation is</w:t>
      </w:r>
    </w:p>
    <w:p w:rsidR="00267D6E" w:rsidRPr="00267D6E" w:rsidRDefault="00267D6E" w:rsidP="00661E13">
      <w:pPr>
        <w:spacing w:before="120" w:after="120"/>
        <w:rPr>
          <w:vertAlign w:val="subscript"/>
        </w:rPr>
      </w:pPr>
      <w:r>
        <w:tab/>
        <w:t xml:space="preserve">8 Hg </w:t>
      </w:r>
      <w:r>
        <w:rPr>
          <w:vertAlign w:val="subscript"/>
        </w:rPr>
        <w:t>(s)</w:t>
      </w:r>
      <w:r>
        <w:t xml:space="preserve">    +     S</w:t>
      </w:r>
      <w:r>
        <w:rPr>
          <w:vertAlign w:val="subscript"/>
        </w:rPr>
        <w:t>8 (s)</w:t>
      </w:r>
      <w:r>
        <w:t xml:space="preserve">    </w:t>
      </w:r>
      <w:r>
        <w:sym w:font="Symbol" w:char="F0AE"/>
      </w:r>
      <w:r>
        <w:t xml:space="preserve">   8 HgS </w:t>
      </w:r>
      <w:r>
        <w:rPr>
          <w:vertAlign w:val="subscript"/>
        </w:rPr>
        <w:t>(s)</w:t>
      </w:r>
    </w:p>
    <w:p w:rsidR="00267D6E" w:rsidRDefault="00661E13" w:rsidP="00661E13">
      <w:r>
        <w:t xml:space="preserve">Eight mercury atoms combines with a group of eight sulphur atoms to form eight formula groups of mercury (II) sulphide.  But in the real world of chemical reactions, gajillions (a technical term meaning “lots”) of mercury atoms are combining with gajillions of sulphur atoms.  Therefore, we need a way to convert a measured mass into a number of atoms.  </w:t>
      </w:r>
    </w:p>
    <w:p w:rsidR="00267D6E" w:rsidRDefault="00267D6E" w:rsidP="00661E13">
      <w:pPr>
        <w:jc w:val="center"/>
      </w:pPr>
    </w:p>
    <w:p w:rsidR="00661E13" w:rsidRPr="00661E13" w:rsidRDefault="00661E13" w:rsidP="00661E13">
      <w:r w:rsidRPr="00661E13">
        <w:t xml:space="preserve">The </w:t>
      </w:r>
      <w:r w:rsidRPr="00661E13">
        <w:rPr>
          <w:b/>
        </w:rPr>
        <w:t>mole</w:t>
      </w:r>
      <w:r w:rsidRPr="00661E13">
        <w:t xml:space="preserve"> (symbol mol) is the </w:t>
      </w:r>
      <w:hyperlink r:id="rId8" w:tooltip="SI base unit" w:history="1">
        <w:r w:rsidRPr="00661E13">
          <w:t>SI base unit</w:t>
        </w:r>
      </w:hyperlink>
      <w:r w:rsidRPr="00661E13">
        <w:t xml:space="preserve"> of </w:t>
      </w:r>
      <w:hyperlink r:id="rId9" w:tooltip="Amount of substance" w:history="1">
        <w:r w:rsidRPr="00661E13">
          <w:t>amount of substance</w:t>
        </w:r>
      </w:hyperlink>
      <w:r>
        <w:t>. The name “</w:t>
      </w:r>
      <w:r w:rsidRPr="00661E13">
        <w:t>mole</w:t>
      </w:r>
      <w:r>
        <w:t>”</w:t>
      </w:r>
      <w:r w:rsidRPr="00661E13">
        <w:t xml:space="preserve"> is an 1897 translation of the </w:t>
      </w:r>
      <w:hyperlink r:id="rId10" w:tooltip="German language" w:history="1">
        <w:r w:rsidRPr="00661E13">
          <w:t>German</w:t>
        </w:r>
      </w:hyperlink>
      <w:r w:rsidRPr="00661E13">
        <w:t xml:space="preserve"> Mol, coined by </w:t>
      </w:r>
      <w:hyperlink r:id="rId11" w:tooltip="Wilhelm Ostwald" w:history="1">
        <w:r w:rsidRPr="00661E13">
          <w:t>Wilhelm Ostwald</w:t>
        </w:r>
      </w:hyperlink>
      <w:r w:rsidRPr="00661E13">
        <w:t xml:space="preserve"> in 1893, although the related concept of </w:t>
      </w:r>
      <w:r w:rsidRPr="00661E13">
        <w:rPr>
          <w:b/>
        </w:rPr>
        <w:t>equivalent mass</w:t>
      </w:r>
      <w:r w:rsidRPr="00661E13">
        <w:t xml:space="preserve"> had been in use at least a century earlier. The name is assumed to be derived from the German word Molekül (molecule). The mole is defined as</w:t>
      </w:r>
      <w:r w:rsidR="00FF09D0">
        <w:t>:</w:t>
      </w:r>
      <w:r w:rsidRPr="00661E13">
        <w:t xml:space="preserve"> the amount of substance that contains as many </w:t>
      </w:r>
      <w:r>
        <w:t>“</w:t>
      </w:r>
      <w:r w:rsidRPr="00661E13">
        <w:t>elementary entities</w:t>
      </w:r>
      <w:r>
        <w:t>”</w:t>
      </w:r>
      <w:r w:rsidRPr="00661E13">
        <w:t xml:space="preserve"> (e.g. atoms, molecules, ions, electrons) as there are atoms in 12 g of carbon-12. A mole has 6.0221415</w:t>
      </w:r>
      <w:r w:rsidR="00FF09D0">
        <w:t xml:space="preserve"> </w:t>
      </w:r>
      <w:r w:rsidRPr="00661E13">
        <w:t>×</w:t>
      </w:r>
      <w:r w:rsidR="00FF09D0">
        <w:t xml:space="preserve"> </w:t>
      </w:r>
      <w:r w:rsidRPr="00661E13">
        <w:t>10</w:t>
      </w:r>
      <w:r>
        <w:rPr>
          <w:vertAlign w:val="superscript"/>
        </w:rPr>
        <w:t>23</w:t>
      </w:r>
      <w:r w:rsidRPr="00661E13">
        <w:t xml:space="preserve"> </w:t>
      </w:r>
      <w:r>
        <w:t>(Avagadro’s number)</w:t>
      </w:r>
      <w:r w:rsidRPr="00661E13">
        <w:t xml:space="preserve"> atoms or molecules of the pure substance being measured. A mole will possess mass exactly equal to the substance's </w:t>
      </w:r>
      <w:r w:rsidRPr="00661E13">
        <w:rPr>
          <w:b/>
        </w:rPr>
        <w:t>atomic weight</w:t>
      </w:r>
      <w:r w:rsidRPr="00661E13">
        <w:t xml:space="preserve"> </w:t>
      </w:r>
      <w:r>
        <w:t xml:space="preserve">or </w:t>
      </w:r>
      <w:r w:rsidRPr="00661E13">
        <w:rPr>
          <w:b/>
        </w:rPr>
        <w:t>molar mass</w:t>
      </w:r>
      <w:r w:rsidRPr="00661E13">
        <w:t xml:space="preserve"> in grams. Because of this, one can measure the number of moles in a pure substance by weighing it and </w:t>
      </w:r>
      <w:r>
        <w:t>converting</w:t>
      </w:r>
      <w:r w:rsidRPr="00661E13">
        <w:t xml:space="preserve"> the result to its </w:t>
      </w:r>
      <w:r>
        <w:t>mass weight</w:t>
      </w:r>
      <w:r w:rsidRPr="00661E13">
        <w:t>.</w:t>
      </w:r>
    </w:p>
    <w:p w:rsidR="00267D6E" w:rsidRDefault="00267D6E"/>
    <w:p w:rsidR="00B1657A" w:rsidRDefault="00B1657A">
      <w:r>
        <w:t xml:space="preserve">The </w:t>
      </w:r>
      <w:r w:rsidRPr="00B1657A">
        <w:rPr>
          <w:b/>
        </w:rPr>
        <w:t>molar mass</w:t>
      </w:r>
      <w:r>
        <w:t xml:space="preserve"> number that you find on a periodic table is the average measured mass of one mole of the element.  Note that</w:t>
      </w:r>
      <w:r w:rsidR="00F72FE3">
        <w:t xml:space="preserve"> this a measured value which is why some periodic tables differ slightly from others in their molar mass values.</w:t>
      </w:r>
    </w:p>
    <w:p w:rsidR="00F72FE3" w:rsidRDefault="00F72FE3"/>
    <w:p w:rsidR="00F72FE3" w:rsidRDefault="00F72FE3">
      <w:r>
        <w:t xml:space="preserve">It may be of interest to note that Avagadro’s number exists as a conversion from grams to moles.  If we were converting from </w:t>
      </w:r>
      <w:r w:rsidR="002372EA">
        <w:t xml:space="preserve">a different unit, say </w:t>
      </w:r>
      <w:r>
        <w:t xml:space="preserve">ounces to moles, </w:t>
      </w:r>
      <w:r w:rsidR="002372EA">
        <w:t>Avagadro’s</w:t>
      </w:r>
      <w:r>
        <w:t xml:space="preserve"> number would have</w:t>
      </w:r>
      <w:r w:rsidR="002372EA">
        <w:t xml:space="preserve"> a different value.</w:t>
      </w:r>
    </w:p>
    <w:p w:rsidR="00F72FE3" w:rsidRDefault="002372EA">
      <w:r>
        <w:br w:type="page"/>
      </w:r>
    </w:p>
    <w:p w:rsidR="00661E13" w:rsidRDefault="00661E13" w:rsidP="00661E13">
      <w:pPr>
        <w:pStyle w:val="Heading1"/>
      </w:pPr>
      <w:r>
        <w:t>Converting mass to moles and moles to mass</w:t>
      </w:r>
    </w:p>
    <w:p w:rsidR="00661E13" w:rsidRDefault="00661E13">
      <w:r>
        <w:t xml:space="preserve">The following equation can be used to convert mass into moles </w:t>
      </w:r>
      <w:r w:rsidR="00B1657A">
        <w:t>using the molar mass</w:t>
      </w:r>
      <w:r>
        <w:t>.</w:t>
      </w:r>
    </w:p>
    <w:p w:rsidR="00661E13" w:rsidRDefault="000A2346" w:rsidP="00B1657A">
      <w:pPr>
        <w:spacing w:before="120" w:after="120"/>
      </w:pPr>
      <w:r>
        <w:rPr>
          <w:noProof/>
        </w:rPr>
        <mc:AlternateContent>
          <mc:Choice Requires="wps">
            <w:drawing>
              <wp:anchor distT="0" distB="0" distL="114300" distR="114300" simplePos="0" relativeHeight="251655168" behindDoc="0" locked="0" layoutInCell="1" allowOverlap="1">
                <wp:simplePos x="0" y="0"/>
                <wp:positionH relativeFrom="column">
                  <wp:posOffset>1511300</wp:posOffset>
                </wp:positionH>
                <wp:positionV relativeFrom="paragraph">
                  <wp:posOffset>16510</wp:posOffset>
                </wp:positionV>
                <wp:extent cx="2209800" cy="660400"/>
                <wp:effectExtent l="0" t="0" r="0" b="0"/>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57A" w:rsidRDefault="00B1657A">
                            <w:r>
                              <w:t>m –  mass (g)</w:t>
                            </w:r>
                          </w:p>
                          <w:p w:rsidR="00B1657A" w:rsidRDefault="00B1657A">
                            <w:r>
                              <w:t>n  –  moles (mol)</w:t>
                            </w:r>
                          </w:p>
                          <w:p w:rsidR="00B1657A" w:rsidRDefault="00B1657A">
                            <w:r>
                              <w:t>M –  molar mass (g/mol)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2" o:spid="_x0000_s1026" type="#_x0000_t202" style="position:absolute;margin-left:119pt;margin-top:1.3pt;width:174pt;height: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" filled="f" stroked="f">
                <v:textbox>
                  <w:txbxContent>
                    <w:p w:rsidR="00B1657A" w:rsidRDefault="00B1657A">
                      <w:r>
                        <w:t>m –  mass (g)</w:t>
                      </w:r>
                    </w:p>
                    <w:p w:rsidR="00B1657A" w:rsidRDefault="00B1657A">
                      <w:r>
                        <w:t>n  –  moles (mol)</w:t>
                      </w:r>
                    </w:p>
                    <w:p w:rsidR="00B1657A" w:rsidRDefault="00B1657A">
                      <w:r>
                        <w:t>M –  molar mass (g/mol)</w:t>
                      </w:r>
                    </w:p>
                  </w:txbxContent>
                </v:textbox>
              </v:shape>
            </w:pict>
          </mc:Fallback>
        </mc:AlternateContent>
      </w:r>
      <w:r w:rsidR="00661E13">
        <w:tab/>
      </w:r>
      <w:r w:rsidR="00661E13" w:rsidRPr="00661E13">
        <w:rPr>
          <w:position w:val="-32"/>
        </w:rPr>
        <w:object w:dxaOrig="9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42.9pt" o:ole="">
            <v:imagedata r:id="rId12" o:title=""/>
          </v:shape>
          <o:OLEObject Type="Embed" ProgID="Equation.DSMT4" ShapeID="_x0000_i1025" DrawAspect="Content" ObjectID="_1525764296" r:id="rId13"/>
        </w:object>
      </w:r>
    </w:p>
    <w:p w:rsidR="00661E13" w:rsidRDefault="00661E13">
      <w:r>
        <w:t>The molar mass</w:t>
      </w:r>
      <w:r w:rsidR="00B1657A">
        <w:t xml:space="preserve"> can be calculated by adding up the atomic molar masses for an element or compound </w:t>
      </w:r>
      <w:r w:rsidR="00F72FE3">
        <w:t>from</w:t>
      </w:r>
      <w:r w:rsidR="00B1657A">
        <w:t xml:space="preserve"> the periodic table.</w:t>
      </w:r>
      <w:r w:rsidR="00F72FE3">
        <w:t xml:space="preserve">  For example, the molar mass of barium nitrate Ba(NO</w:t>
      </w:r>
      <w:r w:rsidR="00F72FE3">
        <w:rPr>
          <w:vertAlign w:val="subscript"/>
        </w:rPr>
        <w:t>3</w:t>
      </w:r>
      <w:r w:rsidR="00F72FE3">
        <w:t>)</w:t>
      </w:r>
      <w:r w:rsidR="00F72FE3">
        <w:rPr>
          <w:vertAlign w:val="subscript"/>
        </w:rPr>
        <w:t>2</w:t>
      </w:r>
      <w:r w:rsidR="00F72FE3">
        <w:t xml:space="preserve"> is:</w:t>
      </w:r>
    </w:p>
    <w:p w:rsidR="00F72FE3" w:rsidRPr="00F72FE3" w:rsidRDefault="00F72FE3"/>
    <w:p w:rsidR="00661E13" w:rsidRDefault="00F72FE3" w:rsidP="00F72FE3">
      <w:pPr>
        <w:tabs>
          <w:tab w:val="left" w:pos="3240"/>
          <w:tab w:val="left" w:pos="3600"/>
        </w:tabs>
        <w:ind w:left="576"/>
      </w:pPr>
      <w:r>
        <w:t xml:space="preserve">1 Ba </w:t>
      </w:r>
      <w:r>
        <w:sym w:font="Symbol" w:char="F0AE"/>
      </w:r>
      <w:r>
        <w:t xml:space="preserve"> 1 × 137.33 g/mol</w:t>
      </w:r>
      <w:r>
        <w:tab/>
      </w:r>
      <w:r>
        <w:tab/>
        <w:t>137.33 g/mol</w:t>
      </w:r>
    </w:p>
    <w:p w:rsidR="00F72FE3" w:rsidRDefault="00F72FE3" w:rsidP="00F72FE3">
      <w:pPr>
        <w:tabs>
          <w:tab w:val="left" w:pos="3240"/>
          <w:tab w:val="left" w:pos="3600"/>
        </w:tabs>
        <w:ind w:left="576"/>
      </w:pPr>
      <w:r>
        <w:t xml:space="preserve">2 N </w:t>
      </w:r>
      <w:r>
        <w:sym w:font="Symbol" w:char="F0AE"/>
      </w:r>
      <w:r>
        <w:t xml:space="preserve"> 2 × 14.01 g/mol</w:t>
      </w:r>
      <w:r>
        <w:tab/>
      </w:r>
      <w:r w:rsidR="00AF1902">
        <w:t>+</w:t>
      </w:r>
      <w:r>
        <w:tab/>
        <w:t xml:space="preserve">  28.02 g/mol</w:t>
      </w:r>
    </w:p>
    <w:p w:rsidR="00F72FE3" w:rsidRDefault="00F72FE3" w:rsidP="00F72FE3">
      <w:pPr>
        <w:tabs>
          <w:tab w:val="left" w:pos="3240"/>
          <w:tab w:val="left" w:pos="3600"/>
        </w:tabs>
        <w:ind w:left="576"/>
      </w:pPr>
      <w:r>
        <w:t xml:space="preserve">6 O </w:t>
      </w:r>
      <w:r>
        <w:sym w:font="Symbol" w:char="F0AE"/>
      </w:r>
      <w:r>
        <w:t xml:space="preserve"> 6 × 16.00 g/mol</w:t>
      </w:r>
      <w:r>
        <w:tab/>
      </w:r>
      <w:r w:rsidR="00AF1902">
        <w:t>+</w:t>
      </w:r>
      <w:r>
        <w:tab/>
        <w:t xml:space="preserve">  </w:t>
      </w:r>
      <w:r w:rsidRPr="00F72FE3">
        <w:rPr>
          <w:u w:val="single"/>
        </w:rPr>
        <w:t>96.00 g/mol</w:t>
      </w:r>
    </w:p>
    <w:p w:rsidR="00F72FE3" w:rsidRPr="00F72FE3" w:rsidRDefault="00F72FE3" w:rsidP="00F72FE3">
      <w:pPr>
        <w:tabs>
          <w:tab w:val="left" w:pos="3240"/>
          <w:tab w:val="left" w:pos="3600"/>
        </w:tabs>
        <w:ind w:left="576"/>
        <w:rPr>
          <w:b/>
        </w:rPr>
      </w:pPr>
      <w:r>
        <w:tab/>
      </w:r>
      <w:r>
        <w:tab/>
      </w:r>
      <w:r w:rsidRPr="00F72FE3">
        <w:rPr>
          <w:b/>
        </w:rPr>
        <w:t>261.35 g/mol</w:t>
      </w:r>
    </w:p>
    <w:p w:rsidR="00F72FE3" w:rsidRDefault="000A2346" w:rsidP="00F72FE3">
      <w:r>
        <w:rPr>
          <w:noProof/>
        </w:rPr>
        <mc:AlternateContent>
          <mc:Choice Requires="wps">
            <w:drawing>
              <wp:anchor distT="0" distB="0" distL="114300" distR="114300" simplePos="0" relativeHeight="251660288" behindDoc="0" locked="0" layoutInCell="1" allowOverlap="1">
                <wp:simplePos x="0" y="0"/>
                <wp:positionH relativeFrom="column">
                  <wp:posOffset>-127000</wp:posOffset>
                </wp:positionH>
                <wp:positionV relativeFrom="paragraph">
                  <wp:posOffset>123190</wp:posOffset>
                </wp:positionV>
                <wp:extent cx="5861050" cy="1701800"/>
                <wp:effectExtent l="0" t="0" r="0" b="0"/>
                <wp:wrapNone/>
                <wp:docPr id="3"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1701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26" style="position:absolute;margin-left:-10pt;margin-top:9.7pt;width:461.5pt;height: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" filled="f"/>
            </w:pict>
          </mc:Fallback>
        </mc:AlternateContent>
      </w:r>
    </w:p>
    <w:p w:rsidR="00F72FE3" w:rsidRDefault="00F72FE3" w:rsidP="00F72FE3">
      <w:pPr>
        <w:pStyle w:val="Example"/>
      </w:pPr>
    </w:p>
    <w:p w:rsidR="00F72FE3" w:rsidRDefault="00F72FE3" w:rsidP="00F72FE3">
      <w:r>
        <w:t>How many moles are there in 2.00 g of sodium chloride?</w:t>
      </w:r>
    </w:p>
    <w:p w:rsidR="00F72FE3" w:rsidRDefault="00F72FE3" w:rsidP="00F72FE3"/>
    <w:p w:rsidR="00F72FE3" w:rsidRDefault="00F72FE3" w:rsidP="00F72FE3">
      <w:r>
        <w:rPr>
          <w:noProof/>
        </w:rPr>
        <w:pict>
          <v:shape id="_x0000_s1187" type="#_x0000_t75" style="position:absolute;margin-left:146.5pt;margin-top:3.5pt;width:126pt;height:52pt;z-index:251656192">
            <v:imagedata r:id="rId14" o:title=""/>
            <w10:wrap side="left"/>
          </v:shape>
          <o:OLEObject Type="Embed" ProgID="Equation.DSMT4" ShapeID="_x0000_s1187" DrawAspect="Content" ObjectID="_1525764300" r:id="rId15"/>
        </w:pict>
      </w:r>
      <w:r w:rsidRPr="00F72FE3">
        <w:rPr>
          <w:position w:val="-68"/>
        </w:rPr>
        <w:object w:dxaOrig="2140" w:dyaOrig="1480">
          <v:shape id="_x0000_i1026" type="#_x0000_t75" style="width:107.1pt;height:73.85pt" o:ole="">
            <v:imagedata r:id="rId16" o:title=""/>
          </v:shape>
          <o:OLEObject Type="Embed" ProgID="Equation.DSMT4" ShapeID="_x0000_i1026" DrawAspect="Content" ObjectID="_1525764297" r:id="rId17"/>
        </w:object>
      </w:r>
    </w:p>
    <w:p w:rsidR="00F72FE3" w:rsidRDefault="00F72FE3" w:rsidP="00F72FE3"/>
    <w:p w:rsidR="00F72FE3" w:rsidRDefault="000A2346" w:rsidP="00F72FE3">
      <w:r>
        <w:rPr>
          <w:noProof/>
        </w:rPr>
        <mc:AlternateContent>
          <mc:Choice Requires="wps">
            <w:drawing>
              <wp:anchor distT="0" distB="0" distL="114300" distR="114300" simplePos="0" relativeHeight="251659264" behindDoc="0" locked="0" layoutInCell="1" allowOverlap="1">
                <wp:simplePos x="0" y="0"/>
                <wp:positionH relativeFrom="column">
                  <wp:posOffset>-127000</wp:posOffset>
                </wp:positionH>
                <wp:positionV relativeFrom="paragraph">
                  <wp:posOffset>127635</wp:posOffset>
                </wp:positionV>
                <wp:extent cx="5861050" cy="1788160"/>
                <wp:effectExtent l="0" t="0" r="0" b="0"/>
                <wp:wrapNone/>
                <wp:docPr id="2"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1788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10pt;margin-top:10.05pt;width:461.5pt;height:1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" filled="f"/>
            </w:pict>
          </mc:Fallback>
        </mc:AlternateContent>
      </w:r>
    </w:p>
    <w:p w:rsidR="00F72FE3" w:rsidRDefault="00F72FE3" w:rsidP="00F72FE3">
      <w:pPr>
        <w:pStyle w:val="Example"/>
      </w:pPr>
    </w:p>
    <w:p w:rsidR="00F72FE3" w:rsidRDefault="00F72FE3" w:rsidP="00F72FE3">
      <w:r>
        <w:t>Determine the mass of 0.50 mol of water.</w:t>
      </w:r>
    </w:p>
    <w:p w:rsidR="00F72FE3" w:rsidRDefault="00F72FE3" w:rsidP="00F72FE3"/>
    <w:p w:rsidR="00F72FE3" w:rsidRDefault="00F72FE3" w:rsidP="00F72FE3">
      <w:r>
        <w:rPr>
          <w:noProof/>
        </w:rPr>
        <w:pict>
          <v:shape id="_x0000_s1188" type="#_x0000_t75" style="position:absolute;margin-left:146.5pt;margin-top:3.5pt;width:192pt;height:40pt;z-index:251657216">
            <v:imagedata r:id="rId18" o:title=""/>
            <w10:wrap side="left"/>
          </v:shape>
          <o:OLEObject Type="Embed" ProgID="Equation.DSMT4" ShapeID="_x0000_s1188" DrawAspect="Content" ObjectID="_1525764301" r:id="rId19"/>
        </w:pict>
      </w:r>
      <w:r w:rsidRPr="00F72FE3">
        <w:rPr>
          <w:position w:val="-74"/>
        </w:rPr>
        <w:object w:dxaOrig="2240" w:dyaOrig="1600">
          <v:shape id="_x0000_i1027" type="#_x0000_t75" style="width:112.15pt;height:79.85pt" o:ole="">
            <v:imagedata r:id="rId20" o:title=""/>
          </v:shape>
          <o:OLEObject Type="Embed" ProgID="Equation.DSMT4" ShapeID="_x0000_i1027" DrawAspect="Content" ObjectID="_1525764298" r:id="rId21"/>
        </w:object>
      </w:r>
    </w:p>
    <w:p w:rsidR="00F72FE3" w:rsidRDefault="00F72FE3" w:rsidP="00F72FE3"/>
    <w:p w:rsidR="00F72FE3" w:rsidRDefault="000A2346" w:rsidP="00F72FE3">
      <w:r>
        <w:rPr>
          <w:noProof/>
        </w:rPr>
        <mc:AlternateContent>
          <mc:Choice Requires="wps">
            <w:drawing>
              <wp:anchor distT="0" distB="0" distL="114300" distR="114300" simplePos="0" relativeHeight="251658240" behindDoc="0" locked="0" layoutInCell="1" allowOverlap="1">
                <wp:simplePos x="0" y="0"/>
                <wp:positionH relativeFrom="column">
                  <wp:posOffset>-127000</wp:posOffset>
                </wp:positionH>
                <wp:positionV relativeFrom="paragraph">
                  <wp:posOffset>152400</wp:posOffset>
                </wp:positionV>
                <wp:extent cx="5861050" cy="1231900"/>
                <wp:effectExtent l="0" t="0" r="0" b="0"/>
                <wp:wrapNone/>
                <wp:docPr id="1"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1231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6" o:spid="_x0000_s1026" style="position:absolute;margin-left:-10pt;margin-top:12pt;width:461.5pt;height: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" filled="f"/>
            </w:pict>
          </mc:Fallback>
        </mc:AlternateContent>
      </w:r>
    </w:p>
    <w:p w:rsidR="00F72FE3" w:rsidRDefault="00F72FE3" w:rsidP="00F72FE3">
      <w:pPr>
        <w:pStyle w:val="Example"/>
      </w:pPr>
    </w:p>
    <w:p w:rsidR="00F72FE3" w:rsidRDefault="00F72FE3" w:rsidP="00F72FE3">
      <w:r>
        <w:t>Determine the number of water molecules in 0.50 mol of water.</w:t>
      </w:r>
    </w:p>
    <w:p w:rsidR="00F72FE3" w:rsidRDefault="00F72FE3" w:rsidP="00F72FE3"/>
    <w:p w:rsidR="00F72FE3" w:rsidRDefault="002372EA" w:rsidP="00F72FE3">
      <w:r w:rsidRPr="002372EA">
        <w:rPr>
          <w:position w:val="-24"/>
        </w:rPr>
        <w:object w:dxaOrig="7820" w:dyaOrig="660">
          <v:shape id="_x0000_i1028" type="#_x0000_t75" style="width:390.9pt;height:33.25pt" o:ole="">
            <v:imagedata r:id="rId22" o:title=""/>
          </v:shape>
          <o:OLEObject Type="Embed" ProgID="Equation.DSMT4" ShapeID="_x0000_i1028" DrawAspect="Content" ObjectID="_1525764299" r:id="rId23"/>
        </w:object>
      </w:r>
    </w:p>
    <w:p w:rsidR="00F72FE3" w:rsidRDefault="00F72FE3" w:rsidP="00F72FE3"/>
    <w:p w:rsidR="00F72FE3" w:rsidRDefault="00F72FE3" w:rsidP="00F72FE3"/>
    <w:p w:rsidR="00F72FE3" w:rsidRDefault="00F72FE3" w:rsidP="00F72FE3"/>
    <w:p w:rsidR="00D50F1A" w:rsidRDefault="00267D6E" w:rsidP="00267D6E">
      <w:pPr>
        <w:pStyle w:val="Heading1"/>
        <w:rPr>
          <w:snapToGrid w:val="0"/>
          <w:lang w:eastAsia="en-US"/>
        </w:rPr>
      </w:pPr>
      <w:r>
        <w:rPr>
          <w:snapToGrid w:val="0"/>
          <w:lang w:eastAsia="en-US"/>
        </w:rPr>
        <w:lastRenderedPageBreak/>
        <w:t>Assignment</w:t>
      </w:r>
    </w:p>
    <w:p w:rsidR="00D50F1A" w:rsidRPr="00267D6E" w:rsidRDefault="00D50F1A" w:rsidP="00267D6E">
      <w:pPr>
        <w:pStyle w:val="Heading3"/>
        <w:rPr>
          <w:snapToGrid w:val="0"/>
          <w:lang w:eastAsia="en-US"/>
        </w:rPr>
      </w:pPr>
      <w:r w:rsidRPr="00267D6E">
        <w:rPr>
          <w:snapToGrid w:val="0"/>
          <w:lang w:eastAsia="en-US"/>
        </w:rPr>
        <w:t>A.</w:t>
      </w:r>
      <w:r w:rsidRPr="00267D6E">
        <w:rPr>
          <w:snapToGrid w:val="0"/>
          <w:lang w:eastAsia="en-US"/>
        </w:rPr>
        <w:tab/>
        <w:t xml:space="preserve">Determine the </w:t>
      </w:r>
      <w:r w:rsidRPr="00267D6E">
        <w:rPr>
          <w:snapToGrid w:val="0"/>
          <w:u w:val="single"/>
          <w:lang w:eastAsia="en-US"/>
        </w:rPr>
        <w:t>molar mass</w:t>
      </w:r>
      <w:r w:rsidRPr="00267D6E">
        <w:rPr>
          <w:snapToGrid w:val="0"/>
          <w:lang w:eastAsia="en-US"/>
        </w:rPr>
        <w:t xml:space="preserve"> of each of the following substances.</w:t>
      </w:r>
    </w:p>
    <w:p w:rsidR="00D50F1A" w:rsidRPr="00267D6E" w:rsidRDefault="00D50F1A" w:rsidP="00D50F1A">
      <w:pPr>
        <w:widowControl w:val="0"/>
        <w:spacing w:line="480" w:lineRule="atLeast"/>
        <w:rPr>
          <w:snapToGrid w:val="0"/>
          <w:vertAlign w:val="subscript"/>
          <w:lang w:eastAsia="en-US"/>
        </w:rPr>
      </w:pPr>
      <w:r>
        <w:rPr>
          <w:snapToGrid w:val="0"/>
          <w:lang w:eastAsia="en-US"/>
        </w:rPr>
        <w:t>1.  FeSO</w:t>
      </w:r>
      <w:r w:rsidR="00267D6E">
        <w:rPr>
          <w:snapToGrid w:val="0"/>
          <w:vertAlign w:val="subscript"/>
          <w:lang w:eastAsia="en-US"/>
        </w:rPr>
        <w:t>4</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7.  Al(OH)</w:t>
      </w:r>
      <w:r w:rsidR="00267D6E">
        <w:rPr>
          <w:snapToGrid w:val="0"/>
          <w:vertAlign w:val="subscript"/>
          <w:lang w:eastAsia="en-US"/>
        </w:rPr>
        <w:t>3</w:t>
      </w:r>
    </w:p>
    <w:p w:rsidR="00D50F1A" w:rsidRDefault="00D50F1A" w:rsidP="00D50F1A">
      <w:pPr>
        <w:widowControl w:val="0"/>
        <w:spacing w:line="480" w:lineRule="atLeast"/>
        <w:rPr>
          <w:snapToGrid w:val="0"/>
          <w:lang w:eastAsia="en-US"/>
        </w:rPr>
      </w:pPr>
      <w:r>
        <w:rPr>
          <w:snapToGrid w:val="0"/>
          <w:lang w:eastAsia="en-US"/>
        </w:rPr>
        <w:t>2.  magnesium sulfate</w:t>
      </w:r>
      <w:r>
        <w:rPr>
          <w:snapToGrid w:val="0"/>
          <w:lang w:eastAsia="en-US"/>
        </w:rPr>
        <w:tab/>
      </w:r>
      <w:r>
        <w:rPr>
          <w:snapToGrid w:val="0"/>
          <w:lang w:eastAsia="en-US"/>
        </w:rPr>
        <w:tab/>
      </w:r>
      <w:r>
        <w:rPr>
          <w:snapToGrid w:val="0"/>
          <w:lang w:eastAsia="en-US"/>
        </w:rPr>
        <w:tab/>
      </w:r>
      <w:r>
        <w:rPr>
          <w:snapToGrid w:val="0"/>
          <w:lang w:eastAsia="en-US"/>
        </w:rPr>
        <w:tab/>
        <w:t>8.  sodium chloride</w:t>
      </w:r>
    </w:p>
    <w:p w:rsidR="00D50F1A" w:rsidRDefault="00D50F1A" w:rsidP="00D50F1A">
      <w:pPr>
        <w:widowControl w:val="0"/>
        <w:spacing w:line="480" w:lineRule="atLeast"/>
        <w:rPr>
          <w:snapToGrid w:val="0"/>
          <w:lang w:eastAsia="en-US"/>
        </w:rPr>
      </w:pPr>
      <w:r>
        <w:rPr>
          <w:snapToGrid w:val="0"/>
          <w:lang w:eastAsia="en-US"/>
        </w:rPr>
        <w:t>3.  calcium carbonate</w:t>
      </w:r>
      <w:r>
        <w:rPr>
          <w:snapToGrid w:val="0"/>
          <w:lang w:eastAsia="en-US"/>
        </w:rPr>
        <w:tab/>
      </w:r>
      <w:r>
        <w:rPr>
          <w:snapToGrid w:val="0"/>
          <w:lang w:eastAsia="en-US"/>
        </w:rPr>
        <w:tab/>
      </w:r>
      <w:r>
        <w:rPr>
          <w:snapToGrid w:val="0"/>
          <w:lang w:eastAsia="en-US"/>
        </w:rPr>
        <w:tab/>
      </w:r>
      <w:r>
        <w:rPr>
          <w:snapToGrid w:val="0"/>
          <w:lang w:eastAsia="en-US"/>
        </w:rPr>
        <w:tab/>
        <w:t>9.  sodium carbonate decahydrate</w:t>
      </w:r>
    </w:p>
    <w:p w:rsidR="00D50F1A" w:rsidRDefault="00D50F1A" w:rsidP="00D50F1A">
      <w:pPr>
        <w:widowControl w:val="0"/>
        <w:spacing w:line="480" w:lineRule="atLeast"/>
        <w:rPr>
          <w:snapToGrid w:val="0"/>
          <w:lang w:eastAsia="en-US"/>
        </w:rPr>
      </w:pPr>
      <w:r>
        <w:rPr>
          <w:snapToGrid w:val="0"/>
          <w:lang w:eastAsia="en-US"/>
        </w:rPr>
        <w:t>4.  MgSiO</w:t>
      </w:r>
      <w:r w:rsidR="00267D6E">
        <w:rPr>
          <w:snapToGrid w:val="0"/>
          <w:vertAlign w:val="subscript"/>
          <w:lang w:eastAsia="en-US"/>
        </w:rPr>
        <w:t>3</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10. dinitrogen oxide</w:t>
      </w:r>
    </w:p>
    <w:p w:rsidR="00D50F1A" w:rsidRDefault="00D50F1A" w:rsidP="00D50F1A">
      <w:pPr>
        <w:widowControl w:val="0"/>
        <w:spacing w:line="480" w:lineRule="atLeast"/>
        <w:rPr>
          <w:snapToGrid w:val="0"/>
          <w:lang w:eastAsia="en-US"/>
        </w:rPr>
      </w:pPr>
      <w:r>
        <w:rPr>
          <w:snapToGrid w:val="0"/>
          <w:lang w:eastAsia="en-US"/>
        </w:rPr>
        <w:t>5.  sodium hypochlorite</w:t>
      </w:r>
      <w:r>
        <w:rPr>
          <w:snapToGrid w:val="0"/>
          <w:lang w:eastAsia="en-US"/>
        </w:rPr>
        <w:tab/>
      </w:r>
      <w:r>
        <w:rPr>
          <w:snapToGrid w:val="0"/>
          <w:lang w:eastAsia="en-US"/>
        </w:rPr>
        <w:tab/>
      </w:r>
      <w:r>
        <w:rPr>
          <w:snapToGrid w:val="0"/>
          <w:lang w:eastAsia="en-US"/>
        </w:rPr>
        <w:tab/>
        <w:t>11. Na</w:t>
      </w:r>
      <w:r w:rsidR="00267D6E">
        <w:rPr>
          <w:snapToGrid w:val="0"/>
          <w:vertAlign w:val="subscript"/>
          <w:lang w:eastAsia="en-US"/>
        </w:rPr>
        <w:t>2</w:t>
      </w:r>
      <w:r>
        <w:rPr>
          <w:snapToGrid w:val="0"/>
          <w:lang w:eastAsia="en-US"/>
        </w:rPr>
        <w:t>S</w:t>
      </w:r>
      <w:r w:rsidR="00267D6E">
        <w:rPr>
          <w:snapToGrid w:val="0"/>
          <w:vertAlign w:val="subscript"/>
          <w:lang w:eastAsia="en-US"/>
        </w:rPr>
        <w:t>2</w:t>
      </w:r>
      <w:r>
        <w:rPr>
          <w:snapToGrid w:val="0"/>
          <w:lang w:eastAsia="en-US"/>
        </w:rPr>
        <w:t>O</w:t>
      </w:r>
      <w:r w:rsidR="00267D6E">
        <w:rPr>
          <w:snapToGrid w:val="0"/>
          <w:vertAlign w:val="subscript"/>
          <w:lang w:eastAsia="en-US"/>
        </w:rPr>
        <w:t>3</w:t>
      </w:r>
      <w:r>
        <w:rPr>
          <w:snapToGrid w:val="0"/>
          <w:lang w:eastAsia="en-US"/>
        </w:rPr>
        <w:t xml:space="preserve"> · 5H</w:t>
      </w:r>
      <w:r w:rsidR="00267D6E">
        <w:rPr>
          <w:snapToGrid w:val="0"/>
          <w:vertAlign w:val="subscript"/>
          <w:lang w:eastAsia="en-US"/>
        </w:rPr>
        <w:t>2</w:t>
      </w:r>
      <w:r>
        <w:rPr>
          <w:snapToGrid w:val="0"/>
          <w:lang w:eastAsia="en-US"/>
        </w:rPr>
        <w:t>O</w:t>
      </w:r>
    </w:p>
    <w:p w:rsidR="00D50F1A" w:rsidRPr="00267D6E" w:rsidRDefault="00D50F1A" w:rsidP="00D50F1A">
      <w:pPr>
        <w:widowControl w:val="0"/>
        <w:spacing w:line="480" w:lineRule="atLeast"/>
        <w:rPr>
          <w:snapToGrid w:val="0"/>
          <w:vertAlign w:val="subscript"/>
          <w:lang w:eastAsia="en-US"/>
        </w:rPr>
      </w:pPr>
      <w:r>
        <w:rPr>
          <w:snapToGrid w:val="0"/>
          <w:lang w:eastAsia="en-US"/>
        </w:rPr>
        <w:t>6.  potassium dichromate</w:t>
      </w:r>
      <w:r>
        <w:rPr>
          <w:snapToGrid w:val="0"/>
          <w:lang w:eastAsia="en-US"/>
        </w:rPr>
        <w:tab/>
      </w:r>
      <w:r>
        <w:rPr>
          <w:snapToGrid w:val="0"/>
          <w:lang w:eastAsia="en-US"/>
        </w:rPr>
        <w:tab/>
      </w:r>
      <w:r>
        <w:rPr>
          <w:snapToGrid w:val="0"/>
          <w:lang w:eastAsia="en-US"/>
        </w:rPr>
        <w:tab/>
        <w:t>12. NH</w:t>
      </w:r>
      <w:r w:rsidR="00267D6E">
        <w:rPr>
          <w:snapToGrid w:val="0"/>
          <w:vertAlign w:val="subscript"/>
          <w:lang w:eastAsia="en-US"/>
        </w:rPr>
        <w:t>4</w:t>
      </w:r>
      <w:r>
        <w:rPr>
          <w:snapToGrid w:val="0"/>
          <w:lang w:eastAsia="en-US"/>
        </w:rPr>
        <w:t>H</w:t>
      </w:r>
      <w:r w:rsidR="00267D6E">
        <w:rPr>
          <w:snapToGrid w:val="0"/>
          <w:vertAlign w:val="subscript"/>
          <w:lang w:eastAsia="en-US"/>
        </w:rPr>
        <w:t>2</w:t>
      </w:r>
      <w:r>
        <w:rPr>
          <w:snapToGrid w:val="0"/>
          <w:lang w:eastAsia="en-US"/>
        </w:rPr>
        <w:t>PO</w:t>
      </w:r>
      <w:r w:rsidR="00267D6E">
        <w:rPr>
          <w:snapToGrid w:val="0"/>
          <w:vertAlign w:val="subscript"/>
          <w:lang w:eastAsia="en-US"/>
        </w:rPr>
        <w:t>4</w:t>
      </w:r>
    </w:p>
    <w:p w:rsidR="00D50F1A" w:rsidRPr="00267D6E" w:rsidRDefault="00D50F1A" w:rsidP="00267D6E">
      <w:pPr>
        <w:pStyle w:val="Heading3"/>
        <w:rPr>
          <w:snapToGrid w:val="0"/>
          <w:lang w:eastAsia="en-US"/>
        </w:rPr>
      </w:pPr>
      <w:r w:rsidRPr="00267D6E">
        <w:rPr>
          <w:snapToGrid w:val="0"/>
          <w:lang w:eastAsia="en-US"/>
        </w:rPr>
        <w:t>B.</w:t>
      </w:r>
      <w:r w:rsidRPr="00267D6E">
        <w:rPr>
          <w:snapToGrid w:val="0"/>
          <w:lang w:eastAsia="en-US"/>
        </w:rPr>
        <w:tab/>
        <w:t>Molar mass calculations.  Show all of your work.</w:t>
      </w:r>
    </w:p>
    <w:p w:rsidR="00D50F1A" w:rsidRDefault="00D50F1A" w:rsidP="00D50F1A">
      <w:pPr>
        <w:widowControl w:val="0"/>
        <w:rPr>
          <w:snapToGrid w:val="0"/>
          <w:lang w:eastAsia="en-US"/>
        </w:rPr>
      </w:pPr>
    </w:p>
    <w:p w:rsidR="00D50F1A" w:rsidRDefault="00D50F1A" w:rsidP="00D50F1A">
      <w:pPr>
        <w:widowControl w:val="0"/>
        <w:ind w:left="576" w:hanging="576"/>
        <w:rPr>
          <w:snapToGrid w:val="0"/>
          <w:lang w:eastAsia="en-US"/>
        </w:rPr>
      </w:pPr>
      <w:r>
        <w:rPr>
          <w:snapToGrid w:val="0"/>
          <w:lang w:eastAsia="en-US"/>
        </w:rPr>
        <w:t>1.</w:t>
      </w:r>
      <w:r>
        <w:rPr>
          <w:snapToGrid w:val="0"/>
          <w:lang w:eastAsia="en-US"/>
        </w:rPr>
        <w:tab/>
        <w:t>How many moles are found in 100 g of baking soda (sodium bicarbonate)?</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2.</w:t>
      </w:r>
      <w:r>
        <w:rPr>
          <w:snapToGrid w:val="0"/>
          <w:lang w:eastAsia="en-US"/>
        </w:rPr>
        <w:tab/>
        <w:t>What is the number of moles in 120 mL of water?</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3.</w:t>
      </w:r>
      <w:r>
        <w:rPr>
          <w:snapToGrid w:val="0"/>
          <w:lang w:eastAsia="en-US"/>
        </w:rPr>
        <w:tab/>
        <w:t>Certain cleaners contain sodium phosphate as their active ingredient.  How many moles are found in 50 g of sodium phosphate?</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4.</w:t>
      </w:r>
      <w:r>
        <w:rPr>
          <w:snapToGrid w:val="0"/>
          <w:lang w:eastAsia="en-US"/>
        </w:rPr>
        <w:tab/>
        <w:t>0.042 mol of potassium dichromate are required for a certain chemical reaction.  What mass of this reactant should be measured out?</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5.</w:t>
      </w:r>
      <w:r>
        <w:rPr>
          <w:snapToGrid w:val="0"/>
          <w:lang w:eastAsia="en-US"/>
        </w:rPr>
        <w:tab/>
        <w:t>After a long day of walking, some people use Epsom salts (magnesium sulfate heptahydrate) in water to soak their aching toes.  If 10 g of salt are used, how many moles are in the water solution?</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6.</w:t>
      </w:r>
      <w:r>
        <w:rPr>
          <w:snapToGrid w:val="0"/>
          <w:lang w:eastAsia="en-US"/>
        </w:rPr>
        <w:tab/>
        <w:t>How many grams is 0.025 mol of tin (II) fluoride?</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7.</w:t>
      </w:r>
      <w:r>
        <w:rPr>
          <w:snapToGrid w:val="0"/>
          <w:lang w:eastAsia="en-US"/>
        </w:rPr>
        <w:tab/>
        <w:t>What is the mass of 25.0 mol of quartz (silicon dioxide)?</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8.</w:t>
      </w:r>
      <w:r>
        <w:rPr>
          <w:snapToGrid w:val="0"/>
          <w:lang w:eastAsia="en-US"/>
        </w:rPr>
        <w:tab/>
        <w:t>The slaked lime used to grout bathroom tiles contains calcium hydroxide.  If 1.50 kg of calcium hydroxide is used, how many moles are present?</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9.</w:t>
      </w:r>
      <w:r>
        <w:rPr>
          <w:snapToGrid w:val="0"/>
          <w:lang w:eastAsia="en-US"/>
        </w:rPr>
        <w:tab/>
        <w:t>Which contains the greater number of moles; 250 g of water or 70 g of helium gas?</w:t>
      </w:r>
    </w:p>
    <w:p w:rsidR="00D50F1A" w:rsidRDefault="00D50F1A" w:rsidP="00D50F1A">
      <w:pPr>
        <w:widowControl w:val="0"/>
        <w:ind w:left="576" w:hanging="576"/>
        <w:rPr>
          <w:snapToGrid w:val="0"/>
          <w:lang w:eastAsia="en-US"/>
        </w:rPr>
      </w:pPr>
    </w:p>
    <w:p w:rsidR="00D50F1A" w:rsidRDefault="00D50F1A" w:rsidP="00D50F1A">
      <w:pPr>
        <w:widowControl w:val="0"/>
        <w:ind w:left="576" w:hanging="576"/>
        <w:rPr>
          <w:snapToGrid w:val="0"/>
          <w:lang w:eastAsia="en-US"/>
        </w:rPr>
      </w:pPr>
      <w:r>
        <w:rPr>
          <w:snapToGrid w:val="0"/>
          <w:lang w:eastAsia="en-US"/>
        </w:rPr>
        <w:t>10.</w:t>
      </w:r>
      <w:r>
        <w:rPr>
          <w:snapToGrid w:val="0"/>
          <w:lang w:eastAsia="en-US"/>
        </w:rPr>
        <w:tab/>
        <w:t>Through an experiment it was found that 0.0125 moles of an unknown inert gas had a mass of 1.05 g.  What gas is it?</w:t>
      </w:r>
    </w:p>
    <w:p w:rsidR="00401498" w:rsidRDefault="00401498"/>
    <w:sectPr w:rsidR="00401498" w:rsidSect="00FD3A56">
      <w:headerReference w:type="even" r:id="rId24"/>
      <w:headerReference w:type="default" r:id="rId25"/>
      <w:footerReference w:type="even" r:id="rId26"/>
      <w:footerReference w:type="default" r:id="rId27"/>
      <w:headerReference w:type="first" r:id="rId28"/>
      <w:footerReference w:type="first" r:id="rId29"/>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404" w:rsidRDefault="00A80404">
      <w:r>
        <w:separator/>
      </w:r>
    </w:p>
  </w:endnote>
  <w:endnote w:type="continuationSeparator" w:id="0">
    <w:p w:rsidR="00A80404" w:rsidRDefault="00A8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346" w:rsidRDefault="000A23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FD3A56">
    <w:pPr>
      <w:pStyle w:val="Footer"/>
    </w:pPr>
    <w:bookmarkStart w:id="0" w:name="_GoBack"/>
    <w:bookmarkEnd w:id="0"/>
    <w:r>
      <w:rPr>
        <w:sz w:val="18"/>
      </w:rPr>
      <w:t xml:space="preserve">Dr. Ron Licht  </w:t>
    </w:r>
    <w:r w:rsidR="000A2346">
      <w:rPr>
        <w:noProof/>
        <w:sz w:val="18"/>
      </w:rPr>
      <w:drawing>
        <wp:inline distT="0" distB="0" distL="0" distR="0">
          <wp:extent cx="838200" cy="299085"/>
          <wp:effectExtent l="0" t="0" r="0" b="5715"/>
          <wp:docPr id="7"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7F4C27">
      <w:tab/>
      <w:t>5</w:t>
    </w:r>
    <w:r w:rsidR="00401498">
      <w:t xml:space="preserve"> -</w:t>
    </w:r>
    <w:r w:rsidR="007F4C27">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sidR="000A2346">
      <w:rPr>
        <w:rStyle w:val="PageNumber"/>
        <w:noProof/>
      </w:rPr>
      <w:t>1</w:t>
    </w:r>
    <w:r w:rsidR="00401498">
      <w:rPr>
        <w:rStyle w:val="PageNumber"/>
      </w:rPr>
      <w:fldChar w:fldCharType="end"/>
    </w:r>
    <w:r w:rsidR="00401498">
      <w:rPr>
        <w:rStyle w:val="PageNumber"/>
      </w:rPr>
      <w:tab/>
    </w:r>
    <w:r>
      <w:rPr>
        <w:rStyle w:val="PageNumber"/>
        <w:sz w:val="18"/>
      </w:rPr>
      <w:t>www.structuredindependentlearning.com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346" w:rsidRDefault="000A2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404" w:rsidRDefault="00A80404">
      <w:r>
        <w:separator/>
      </w:r>
    </w:p>
  </w:footnote>
  <w:footnote w:type="continuationSeparator" w:id="0">
    <w:p w:rsidR="00A80404" w:rsidRDefault="00A80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346" w:rsidRDefault="000A23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346" w:rsidRDefault="000A23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346" w:rsidRDefault="000A23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A2346"/>
    <w:rsid w:val="000B2546"/>
    <w:rsid w:val="001266EF"/>
    <w:rsid w:val="001C093E"/>
    <w:rsid w:val="002057AD"/>
    <w:rsid w:val="002372EA"/>
    <w:rsid w:val="00267D6E"/>
    <w:rsid w:val="00362623"/>
    <w:rsid w:val="00380608"/>
    <w:rsid w:val="003F6982"/>
    <w:rsid w:val="00401498"/>
    <w:rsid w:val="00495BBC"/>
    <w:rsid w:val="00661E13"/>
    <w:rsid w:val="006644BD"/>
    <w:rsid w:val="006B79DD"/>
    <w:rsid w:val="007717F7"/>
    <w:rsid w:val="007F4C27"/>
    <w:rsid w:val="00A80404"/>
    <w:rsid w:val="00AF1902"/>
    <w:rsid w:val="00B1657A"/>
    <w:rsid w:val="00B52C23"/>
    <w:rsid w:val="00C2309E"/>
    <w:rsid w:val="00D50F1A"/>
    <w:rsid w:val="00EB00AB"/>
    <w:rsid w:val="00F72FE3"/>
    <w:rsid w:val="00FD3A56"/>
    <w:rsid w:val="00FF0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C27"/>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customStyle="1" w:styleId="HeaderChar">
    <w:name w:val="Header Char"/>
    <w:basedOn w:val="DefaultParagraphFont"/>
    <w:link w:val="Header"/>
    <w:rsid w:val="00661E13"/>
    <w:rPr>
      <w:sz w:val="24"/>
      <w:lang w:val="en-CA" w:eastAsia="en-CA" w:bidi="ar-SA"/>
    </w:rPr>
  </w:style>
  <w:style w:type="character" w:styleId="Hyperlink">
    <w:name w:val="Hyperlink"/>
    <w:basedOn w:val="DefaultParagraphFont"/>
    <w:rsid w:val="00661E13"/>
    <w:rPr>
      <w:color w:val="0000FF"/>
      <w:u w:val="single"/>
    </w:rPr>
  </w:style>
  <w:style w:type="paragraph" w:styleId="NormalWeb">
    <w:name w:val="Normal (Web)"/>
    <w:basedOn w:val="Normal"/>
    <w:rsid w:val="00661E13"/>
    <w:pPr>
      <w:spacing w:before="100" w:beforeAutospacing="1" w:after="100" w:afterAutospacing="1"/>
    </w:pPr>
    <w:rPr>
      <w:szCs w:val="24"/>
      <w:lang w:val="en-US" w:eastAsia="en-US"/>
    </w:rPr>
  </w:style>
  <w:style w:type="paragraph" w:styleId="BalloonText">
    <w:name w:val="Balloon Text"/>
    <w:basedOn w:val="Normal"/>
    <w:link w:val="BalloonTextChar"/>
    <w:rsid w:val="00FD3A56"/>
    <w:rPr>
      <w:rFonts w:ascii="Tahoma" w:hAnsi="Tahoma" w:cs="Tahoma"/>
      <w:sz w:val="16"/>
      <w:szCs w:val="16"/>
    </w:rPr>
  </w:style>
  <w:style w:type="character" w:customStyle="1" w:styleId="BalloonTextChar">
    <w:name w:val="Balloon Text Char"/>
    <w:basedOn w:val="DefaultParagraphFont"/>
    <w:link w:val="BalloonText"/>
    <w:rsid w:val="00FD3A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C27"/>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customStyle="1" w:styleId="HeaderChar">
    <w:name w:val="Header Char"/>
    <w:basedOn w:val="DefaultParagraphFont"/>
    <w:link w:val="Header"/>
    <w:rsid w:val="00661E13"/>
    <w:rPr>
      <w:sz w:val="24"/>
      <w:lang w:val="en-CA" w:eastAsia="en-CA" w:bidi="ar-SA"/>
    </w:rPr>
  </w:style>
  <w:style w:type="character" w:styleId="Hyperlink">
    <w:name w:val="Hyperlink"/>
    <w:basedOn w:val="DefaultParagraphFont"/>
    <w:rsid w:val="00661E13"/>
    <w:rPr>
      <w:color w:val="0000FF"/>
      <w:u w:val="single"/>
    </w:rPr>
  </w:style>
  <w:style w:type="paragraph" w:styleId="NormalWeb">
    <w:name w:val="Normal (Web)"/>
    <w:basedOn w:val="Normal"/>
    <w:rsid w:val="00661E13"/>
    <w:pPr>
      <w:spacing w:before="100" w:beforeAutospacing="1" w:after="100" w:afterAutospacing="1"/>
    </w:pPr>
    <w:rPr>
      <w:szCs w:val="24"/>
      <w:lang w:val="en-US" w:eastAsia="en-US"/>
    </w:rPr>
  </w:style>
  <w:style w:type="paragraph" w:styleId="BalloonText">
    <w:name w:val="Balloon Text"/>
    <w:basedOn w:val="Normal"/>
    <w:link w:val="BalloonTextChar"/>
    <w:rsid w:val="00FD3A56"/>
    <w:rPr>
      <w:rFonts w:ascii="Tahoma" w:hAnsi="Tahoma" w:cs="Tahoma"/>
      <w:sz w:val="16"/>
      <w:szCs w:val="16"/>
    </w:rPr>
  </w:style>
  <w:style w:type="character" w:customStyle="1" w:styleId="BalloonTextChar">
    <w:name w:val="Balloon Text Char"/>
    <w:basedOn w:val="DefaultParagraphFont"/>
    <w:link w:val="BalloonText"/>
    <w:rsid w:val="00FD3A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628977">
      <w:bodyDiv w:val="1"/>
      <w:marLeft w:val="0"/>
      <w:marRight w:val="0"/>
      <w:marTop w:val="0"/>
      <w:marBottom w:val="0"/>
      <w:divBdr>
        <w:top w:val="none" w:sz="0" w:space="0" w:color="auto"/>
        <w:left w:val="none" w:sz="0" w:space="0" w:color="auto"/>
        <w:bottom w:val="none" w:sz="0" w:space="0" w:color="auto"/>
        <w:right w:val="none" w:sz="0" w:space="0" w:color="auto"/>
      </w:divBdr>
      <w:divsChild>
        <w:div w:id="975254397">
          <w:marLeft w:val="0"/>
          <w:marRight w:val="0"/>
          <w:marTop w:val="0"/>
          <w:marBottom w:val="0"/>
          <w:divBdr>
            <w:top w:val="none" w:sz="0" w:space="0" w:color="auto"/>
            <w:left w:val="none" w:sz="0" w:space="0" w:color="auto"/>
            <w:bottom w:val="none" w:sz="0" w:space="0" w:color="auto"/>
            <w:right w:val="none" w:sz="0" w:space="0" w:color="auto"/>
          </w:divBdr>
          <w:divsChild>
            <w:div w:id="1906798641">
              <w:marLeft w:val="0"/>
              <w:marRight w:val="0"/>
              <w:marTop w:val="0"/>
              <w:marBottom w:val="0"/>
              <w:divBdr>
                <w:top w:val="none" w:sz="0" w:space="0" w:color="auto"/>
                <w:left w:val="none" w:sz="0" w:space="0" w:color="auto"/>
                <w:bottom w:val="none" w:sz="0" w:space="0" w:color="auto"/>
                <w:right w:val="none" w:sz="0" w:space="0" w:color="auto"/>
              </w:divBdr>
              <w:divsChild>
                <w:div w:id="2036030236">
                  <w:marLeft w:val="0"/>
                  <w:marRight w:val="0"/>
                  <w:marTop w:val="0"/>
                  <w:marBottom w:val="0"/>
                  <w:divBdr>
                    <w:top w:val="none" w:sz="0" w:space="0" w:color="auto"/>
                    <w:left w:val="none" w:sz="0" w:space="0" w:color="auto"/>
                    <w:bottom w:val="none" w:sz="0" w:space="0" w:color="auto"/>
                    <w:right w:val="none" w:sz="0" w:space="0" w:color="auto"/>
                  </w:divBdr>
                  <w:divsChild>
                    <w:div w:id="14527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_base_unit" TargetMode="Externa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Wilhelm_Ostwal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eader" Target="header3.xml"/><Relationship Id="rId10" Type="http://schemas.openxmlformats.org/officeDocument/2006/relationships/hyperlink" Target="http://en.wikipedia.org/wiki/German_language" TargetMode="Externa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Amount_of_substance"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4580</CharactersWithSpaces>
  <SharedDoc>false</SharedDoc>
  <HLinks>
    <vt:vector size="24" baseType="variant">
      <vt:variant>
        <vt:i4>1179759</vt:i4>
      </vt:variant>
      <vt:variant>
        <vt:i4>9</vt:i4>
      </vt:variant>
      <vt:variant>
        <vt:i4>0</vt:i4>
      </vt:variant>
      <vt:variant>
        <vt:i4>5</vt:i4>
      </vt:variant>
      <vt:variant>
        <vt:lpwstr>http://en.wikipedia.org/wiki/Wilhelm_Ostwald</vt:lpwstr>
      </vt:variant>
      <vt:variant>
        <vt:lpwstr/>
      </vt:variant>
      <vt:variant>
        <vt:i4>3539011</vt:i4>
      </vt:variant>
      <vt:variant>
        <vt:i4>6</vt:i4>
      </vt:variant>
      <vt:variant>
        <vt:i4>0</vt:i4>
      </vt:variant>
      <vt:variant>
        <vt:i4>5</vt:i4>
      </vt:variant>
      <vt:variant>
        <vt:lpwstr>http://en.wikipedia.org/wiki/German_language</vt:lpwstr>
      </vt:variant>
      <vt:variant>
        <vt:lpwstr/>
      </vt:variant>
      <vt:variant>
        <vt:i4>2621549</vt:i4>
      </vt:variant>
      <vt:variant>
        <vt:i4>3</vt:i4>
      </vt:variant>
      <vt:variant>
        <vt:i4>0</vt:i4>
      </vt:variant>
      <vt:variant>
        <vt:i4>5</vt:i4>
      </vt:variant>
      <vt:variant>
        <vt:lpwstr>http://en.wikipedia.org/wiki/Amount_of_substance</vt:lpwstr>
      </vt:variant>
      <vt:variant>
        <vt:lpwstr/>
      </vt:variant>
      <vt:variant>
        <vt:i4>2818172</vt:i4>
      </vt:variant>
      <vt:variant>
        <vt:i4>0</vt:i4>
      </vt:variant>
      <vt:variant>
        <vt:i4>0</vt:i4>
      </vt:variant>
      <vt:variant>
        <vt:i4>5</vt:i4>
      </vt:variant>
      <vt:variant>
        <vt:lpwstr>http://en.wikipedia.org/wiki/SI_base_unit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2016-05-26T16:36:00Z</cp:lastPrinted>
  <dcterms:created xsi:type="dcterms:W3CDTF">2016-05-26T16:37:00Z</dcterms:created>
  <dcterms:modified xsi:type="dcterms:W3CDTF">2016-05-26T16:37:00Z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