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2C2D08">
        <w:rPr>
          <w:u w:val="single"/>
        </w:rPr>
        <w:t>3</w:t>
      </w:r>
      <w:r w:rsidR="00B22837" w:rsidRPr="00797505">
        <w:rPr>
          <w:u w:val="single"/>
        </w:rPr>
        <w:t>–</w:t>
      </w:r>
      <w:r w:rsidR="00350CD1">
        <w:rPr>
          <w:u w:val="single"/>
        </w:rPr>
        <w:t>2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E03F7" w:rsidRDefault="00CE03F7" w:rsidP="00A9315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a)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6F31A7">
        <w:rPr>
          <w:rFonts w:asciiTheme="minorHAnsi" w:hAnsiTheme="minorHAnsi" w:cs="Minion-Regular"/>
          <w:color w:val="000000"/>
          <w:szCs w:val="24"/>
        </w:rPr>
        <w:t>domain: {</w:t>
      </w:r>
      <w:r w:rsidRPr="00850374">
        <w:rPr>
          <w:rFonts w:asciiTheme="minorHAnsi" w:hAnsiTheme="minorHAnsi" w:cs="Minion-Regular"/>
          <w:color w:val="000000"/>
          <w:szCs w:val="24"/>
        </w:rPr>
        <w:t>4, 6, 8</w:t>
      </w:r>
      <w:r w:rsidR="006F31A7">
        <w:rPr>
          <w:rFonts w:asciiTheme="minorHAnsi" w:hAnsiTheme="minorHAnsi" w:cs="Minion-Regular"/>
          <w:color w:val="000000"/>
          <w:szCs w:val="24"/>
        </w:rPr>
        <w:t>, 9</w:t>
      </w:r>
      <w:r w:rsidRPr="00850374">
        <w:rPr>
          <w:rFonts w:asciiTheme="minorHAnsi" w:hAnsiTheme="minorHAnsi" w:cs="Minion-Regular"/>
          <w:color w:val="000000"/>
          <w:szCs w:val="24"/>
        </w:rPr>
        <w:t>}</w:t>
      </w:r>
    </w:p>
    <w:p w:rsidR="006F31A7" w:rsidRPr="00850374" w:rsidRDefault="006F31A7" w:rsidP="00A93157">
      <w:pPr>
        <w:autoSpaceDE w:val="0"/>
        <w:autoSpaceDN w:val="0"/>
        <w:adjustRightInd w:val="0"/>
        <w:ind w:left="144" w:firstLine="720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 xml:space="preserve">range: </w:t>
      </w:r>
      <w:r w:rsidRPr="00850374">
        <w:rPr>
          <w:rFonts w:asciiTheme="minorHAnsi" w:hAnsiTheme="minorHAnsi" w:cs="Minion-Regular"/>
          <w:color w:val="000000"/>
          <w:szCs w:val="24"/>
        </w:rPr>
        <w:t>{</w:t>
      </w:r>
      <w:r>
        <w:rPr>
          <w:rFonts w:asciiTheme="minorHAnsi" w:hAnsiTheme="minorHAnsi" w:cs="Minion-Regular"/>
          <w:color w:val="000000"/>
          <w:szCs w:val="24"/>
        </w:rPr>
        <w:t>2, 3</w:t>
      </w:r>
      <w:r w:rsidRPr="00850374">
        <w:rPr>
          <w:rFonts w:asciiTheme="minorHAnsi" w:hAnsiTheme="minorHAnsi" w:cs="Minion-Regular"/>
          <w:color w:val="000000"/>
          <w:szCs w:val="24"/>
        </w:rPr>
        <w:t>}</w:t>
      </w:r>
    </w:p>
    <w:p w:rsidR="00A93157" w:rsidRDefault="00A93157" w:rsidP="006F31A7">
      <w:pPr>
        <w:autoSpaceDE w:val="0"/>
        <w:autoSpaceDN w:val="0"/>
        <w:adjustRightInd w:val="0"/>
        <w:ind w:left="900"/>
        <w:rPr>
          <w:rFonts w:asciiTheme="minorHAnsi" w:hAnsiTheme="minorHAnsi" w:cs="Minion-Regular"/>
          <w:color w:val="000000"/>
          <w:szCs w:val="24"/>
        </w:rPr>
      </w:pPr>
    </w:p>
    <w:p w:rsidR="006F31A7" w:rsidRPr="00850374" w:rsidRDefault="006F31A7" w:rsidP="006F31A7">
      <w:pPr>
        <w:autoSpaceDE w:val="0"/>
        <w:autoSpaceDN w:val="0"/>
        <w:adjustRightInd w:val="0"/>
        <w:ind w:left="900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>The relation is not a function since the domain number 6 is associated with two number (2 and 3) in the range.</w:t>
      </w:r>
    </w:p>
    <w:p w:rsidR="00CE03F7" w:rsidRDefault="00CE03F7" w:rsidP="00CE03F7">
      <w:pPr>
        <w:ind w:left="432"/>
        <w:rPr>
          <w:rFonts w:asciiTheme="minorHAnsi" w:hAnsiTheme="minorHAnsi" w:cs="Minion-Bold"/>
          <w:bCs/>
          <w:color w:val="000000"/>
          <w:szCs w:val="24"/>
        </w:rPr>
      </w:pPr>
    </w:p>
    <w:p w:rsidR="00A93157" w:rsidRDefault="00CE03F7" w:rsidP="00A9315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850374">
        <w:rPr>
          <w:rFonts w:asciiTheme="minorHAnsi" w:hAnsiTheme="minorHAnsi" w:cs="Minion-Bold"/>
          <w:bCs/>
          <w:color w:val="000000"/>
          <w:szCs w:val="24"/>
        </w:rPr>
        <w:t>b)</w:t>
      </w:r>
      <w:r w:rsidR="00A93157">
        <w:rPr>
          <w:rFonts w:asciiTheme="minorHAnsi" w:hAnsiTheme="minorHAnsi" w:cs="Minion-Bold"/>
          <w:bCs/>
          <w:color w:val="000000"/>
          <w:szCs w:val="24"/>
        </w:rPr>
        <w:tab/>
      </w:r>
      <w:r w:rsidR="00A93157">
        <w:rPr>
          <w:rFonts w:asciiTheme="minorHAnsi" w:hAnsiTheme="minorHAnsi" w:cs="Minion-Regular"/>
          <w:color w:val="000000"/>
          <w:szCs w:val="24"/>
        </w:rPr>
        <w:t>domain: {January, February, March, April</w:t>
      </w:r>
      <w:r w:rsidR="00A93157" w:rsidRPr="00850374">
        <w:rPr>
          <w:rFonts w:asciiTheme="minorHAnsi" w:hAnsiTheme="minorHAnsi" w:cs="Minion-Regular"/>
          <w:color w:val="000000"/>
          <w:szCs w:val="24"/>
        </w:rPr>
        <w:t>}</w:t>
      </w:r>
    </w:p>
    <w:p w:rsidR="00A93157" w:rsidRPr="00850374" w:rsidRDefault="00A93157" w:rsidP="00A93157">
      <w:pPr>
        <w:autoSpaceDE w:val="0"/>
        <w:autoSpaceDN w:val="0"/>
        <w:adjustRightInd w:val="0"/>
        <w:ind w:left="144" w:firstLine="720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 xml:space="preserve">range: </w:t>
      </w:r>
      <w:r w:rsidRPr="00850374">
        <w:rPr>
          <w:rFonts w:asciiTheme="minorHAnsi" w:hAnsiTheme="minorHAnsi" w:cs="Minion-Regular"/>
          <w:color w:val="000000"/>
          <w:szCs w:val="24"/>
        </w:rPr>
        <w:t>{</w:t>
      </w:r>
      <w:r>
        <w:rPr>
          <w:rFonts w:asciiTheme="minorHAnsi" w:hAnsiTheme="minorHAnsi" w:cs="Minion-Regular"/>
          <w:color w:val="000000"/>
          <w:szCs w:val="24"/>
        </w:rPr>
        <w:t>28, 30, 31</w:t>
      </w:r>
      <w:r w:rsidRPr="00850374">
        <w:rPr>
          <w:rFonts w:asciiTheme="minorHAnsi" w:hAnsiTheme="minorHAnsi" w:cs="Minion-Regular"/>
          <w:color w:val="000000"/>
          <w:szCs w:val="24"/>
        </w:rPr>
        <w:t>}</w:t>
      </w:r>
    </w:p>
    <w:p w:rsidR="00A93157" w:rsidRDefault="00A93157" w:rsidP="00A93157">
      <w:pPr>
        <w:autoSpaceDE w:val="0"/>
        <w:autoSpaceDN w:val="0"/>
        <w:adjustRightInd w:val="0"/>
        <w:ind w:left="900"/>
        <w:rPr>
          <w:rFonts w:asciiTheme="minorHAnsi" w:hAnsiTheme="minorHAnsi" w:cs="Minion-Regular"/>
          <w:color w:val="000000"/>
          <w:szCs w:val="24"/>
        </w:rPr>
      </w:pPr>
    </w:p>
    <w:p w:rsidR="00A93157" w:rsidRPr="00850374" w:rsidRDefault="00A93157" w:rsidP="00A93157">
      <w:pPr>
        <w:autoSpaceDE w:val="0"/>
        <w:autoSpaceDN w:val="0"/>
        <w:adjustRightInd w:val="0"/>
        <w:ind w:left="900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>The relation is a function since each domain element is associated with a range element.</w:t>
      </w:r>
    </w:p>
    <w:p w:rsidR="00A93157" w:rsidRDefault="00A93157" w:rsidP="00A93157">
      <w:pPr>
        <w:ind w:left="432"/>
        <w:rPr>
          <w:rFonts w:asciiTheme="minorHAnsi" w:hAnsiTheme="minorHAnsi" w:cs="Minion-Bold"/>
          <w:bCs/>
          <w:color w:val="000000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E03F7" w:rsidRPr="001F1D5E" w:rsidRDefault="00CE03F7" w:rsidP="00CE03F7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 w:rsidRPr="001F1D5E">
        <w:rPr>
          <w:rFonts w:asciiTheme="minorHAnsi" w:hAnsiTheme="minorHAnsi" w:cs="Minion-Regular"/>
          <w:szCs w:val="24"/>
        </w:rPr>
        <w:t>The table shows the costs of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 xml:space="preserve">student bus tickets, </w:t>
      </w:r>
      <w:r w:rsidRPr="001F1D5E">
        <w:rPr>
          <w:rFonts w:asciiTheme="minorHAnsi" w:hAnsiTheme="minorHAnsi" w:cs="Minion-Italic"/>
          <w:i/>
          <w:iCs/>
          <w:szCs w:val="24"/>
        </w:rPr>
        <w:t xml:space="preserve">C </w:t>
      </w:r>
      <w:r w:rsidRPr="001F1D5E">
        <w:rPr>
          <w:rFonts w:asciiTheme="minorHAnsi" w:hAnsiTheme="minorHAnsi" w:cs="Minion-Regular"/>
          <w:szCs w:val="24"/>
        </w:rPr>
        <w:t>dollars, for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 xml:space="preserve">different numbers of tickets, </w:t>
      </w:r>
      <w:r w:rsidRPr="001F1D5E">
        <w:rPr>
          <w:rFonts w:asciiTheme="minorHAnsi" w:hAnsiTheme="minorHAnsi" w:cs="Minion-Italic"/>
          <w:i/>
          <w:iCs/>
          <w:szCs w:val="24"/>
        </w:rPr>
        <w:t>n</w:t>
      </w:r>
      <w:r w:rsidRPr="001F1D5E">
        <w:rPr>
          <w:rFonts w:asciiTheme="minorHAnsi" w:hAnsiTheme="minorHAnsi" w:cs="Minion-Regular"/>
          <w:szCs w:val="24"/>
        </w:rPr>
        <w:t>.</w:t>
      </w:r>
    </w:p>
    <w:p w:rsidR="00CE03F7" w:rsidRPr="001F1D5E" w:rsidRDefault="00CE03F7" w:rsidP="00CE03F7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A314D">
        <w:rPr>
          <w:rFonts w:asciiTheme="minorHAnsi" w:hAnsiTheme="minorHAnsi" w:cs="Minion-Regular"/>
          <w:szCs w:val="24"/>
        </w:rPr>
        <w:t>The</w:t>
      </w:r>
      <w:r w:rsidRPr="001F1D5E">
        <w:rPr>
          <w:rFonts w:asciiTheme="minorHAnsi" w:hAnsiTheme="minorHAnsi" w:cs="Minion-Regular"/>
          <w:szCs w:val="24"/>
        </w:rPr>
        <w:t xml:space="preserve"> relation </w:t>
      </w:r>
      <w:r w:rsidR="005A314D">
        <w:rPr>
          <w:rFonts w:asciiTheme="minorHAnsi" w:hAnsiTheme="minorHAnsi" w:cs="Minion-Regular"/>
          <w:szCs w:val="24"/>
        </w:rPr>
        <w:t>is</w:t>
      </w:r>
      <w:r w:rsidRPr="001F1D5E">
        <w:rPr>
          <w:rFonts w:asciiTheme="minorHAnsi" w:hAnsiTheme="minorHAnsi" w:cs="Minion-Regular"/>
          <w:szCs w:val="24"/>
        </w:rPr>
        <w:t xml:space="preserve"> a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function</w:t>
      </w:r>
      <w:r w:rsidR="005A314D">
        <w:rPr>
          <w:rFonts w:asciiTheme="minorHAnsi" w:hAnsiTheme="minorHAnsi" w:cs="Minion-Regular"/>
          <w:szCs w:val="24"/>
        </w:rPr>
        <w:t xml:space="preserve"> since every </w:t>
      </w:r>
      <w:r w:rsidR="005A314D" w:rsidRPr="005A314D">
        <w:rPr>
          <w:rFonts w:asciiTheme="minorHAnsi" w:hAnsiTheme="minorHAnsi" w:cs="Minion-Regular"/>
          <w:i/>
          <w:szCs w:val="24"/>
        </w:rPr>
        <w:t>n</w:t>
      </w:r>
      <w:r w:rsidR="005A314D">
        <w:rPr>
          <w:rFonts w:asciiTheme="minorHAnsi" w:hAnsiTheme="minorHAnsi" w:cs="Minion-Regular"/>
          <w:szCs w:val="24"/>
        </w:rPr>
        <w:t xml:space="preserve"> value has only one </w:t>
      </w:r>
      <w:r w:rsidR="005A314D" w:rsidRPr="005A314D">
        <w:rPr>
          <w:rFonts w:asciiTheme="minorHAnsi" w:hAnsiTheme="minorHAnsi" w:cs="Minion-Regular"/>
          <w:i/>
          <w:szCs w:val="24"/>
        </w:rPr>
        <w:t>C</w:t>
      </w:r>
      <w:r w:rsidR="005A314D">
        <w:rPr>
          <w:rFonts w:asciiTheme="minorHAnsi" w:hAnsiTheme="minorHAnsi" w:cs="Minion-Regular"/>
          <w:szCs w:val="24"/>
        </w:rPr>
        <w:t xml:space="preserve"> value.</w:t>
      </w:r>
    </w:p>
    <w:p w:rsidR="00CE03F7" w:rsidRPr="001F1D5E" w:rsidRDefault="00CE03F7" w:rsidP="00CE03F7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1F1D5E"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A314D">
        <w:rPr>
          <w:rFonts w:asciiTheme="minorHAnsi" w:hAnsiTheme="minorHAnsi" w:cs="Minion-Bold"/>
          <w:bCs/>
          <w:szCs w:val="24"/>
        </w:rPr>
        <w:t xml:space="preserve">Since </w:t>
      </w:r>
      <w:r w:rsidR="005A314D" w:rsidRPr="005A314D">
        <w:rPr>
          <w:rFonts w:asciiTheme="minorHAnsi" w:hAnsiTheme="minorHAnsi" w:cs="Minion-Bold"/>
          <w:bCs/>
          <w:i/>
          <w:szCs w:val="24"/>
        </w:rPr>
        <w:t>C</w:t>
      </w:r>
      <w:r w:rsidR="005A314D">
        <w:rPr>
          <w:rFonts w:asciiTheme="minorHAnsi" w:hAnsiTheme="minorHAnsi" w:cs="Minion-Bold"/>
          <w:bCs/>
          <w:szCs w:val="24"/>
        </w:rPr>
        <w:t xml:space="preserve"> depends on </w:t>
      </w:r>
      <w:r w:rsidR="005A314D" w:rsidRPr="005A314D">
        <w:rPr>
          <w:rFonts w:asciiTheme="minorHAnsi" w:hAnsiTheme="minorHAnsi" w:cs="Minion-Bold"/>
          <w:bCs/>
          <w:i/>
          <w:szCs w:val="24"/>
        </w:rPr>
        <w:t>n</w:t>
      </w:r>
      <w:r w:rsidR="005A314D">
        <w:rPr>
          <w:rFonts w:asciiTheme="minorHAnsi" w:hAnsiTheme="minorHAnsi" w:cs="Minion-Bold"/>
          <w:bCs/>
          <w:szCs w:val="24"/>
        </w:rPr>
        <w:t xml:space="preserve">, </w:t>
      </w:r>
      <w:r w:rsidR="005A314D">
        <w:rPr>
          <w:rFonts w:asciiTheme="minorHAnsi" w:hAnsiTheme="minorHAnsi" w:cs="Minion-Regular"/>
          <w:szCs w:val="24"/>
        </w:rPr>
        <w:t>I</w:t>
      </w:r>
      <w:r w:rsidRPr="001F1D5E">
        <w:rPr>
          <w:rFonts w:asciiTheme="minorHAnsi" w:hAnsiTheme="minorHAnsi" w:cs="Minion-Regular"/>
          <w:szCs w:val="24"/>
        </w:rPr>
        <w:t>ndependent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 xml:space="preserve">variable </w:t>
      </w:r>
      <w:r w:rsidR="005A314D">
        <w:rPr>
          <w:rFonts w:asciiTheme="minorHAnsi" w:hAnsiTheme="minorHAnsi" w:cs="Minion-Regular"/>
          <w:szCs w:val="24"/>
        </w:rPr>
        <w:t xml:space="preserve">is </w:t>
      </w:r>
      <w:r w:rsidR="005A314D" w:rsidRPr="005A314D">
        <w:rPr>
          <w:rFonts w:asciiTheme="minorHAnsi" w:hAnsiTheme="minorHAnsi" w:cs="Minion-Regular"/>
          <w:i/>
          <w:szCs w:val="24"/>
        </w:rPr>
        <w:t>n</w:t>
      </w:r>
      <w:r w:rsidR="005A314D"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and the dependent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variable</w:t>
      </w:r>
      <w:r w:rsidR="005A314D">
        <w:rPr>
          <w:rFonts w:asciiTheme="minorHAnsi" w:hAnsiTheme="minorHAnsi" w:cs="Minion-Regular"/>
          <w:szCs w:val="24"/>
        </w:rPr>
        <w:t xml:space="preserve"> is </w:t>
      </w:r>
      <w:r w:rsidR="005A314D" w:rsidRPr="005A314D">
        <w:rPr>
          <w:rFonts w:asciiTheme="minorHAnsi" w:hAnsiTheme="minorHAnsi" w:cs="Minion-Regular"/>
          <w:i/>
          <w:szCs w:val="24"/>
        </w:rPr>
        <w:t>C</w:t>
      </w:r>
      <w:r w:rsidRPr="001F1D5E">
        <w:rPr>
          <w:rFonts w:asciiTheme="minorHAnsi" w:hAnsiTheme="minorHAnsi" w:cs="Minion-Regular"/>
          <w:szCs w:val="24"/>
        </w:rPr>
        <w:t xml:space="preserve">. </w:t>
      </w:r>
    </w:p>
    <w:p w:rsidR="005A314D" w:rsidRDefault="00CE03F7" w:rsidP="005A314D">
      <w:pPr>
        <w:autoSpaceDE w:val="0"/>
        <w:autoSpaceDN w:val="0"/>
        <w:adjustRightInd w:val="0"/>
        <w:ind w:left="1170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A314D">
        <w:rPr>
          <w:rFonts w:asciiTheme="minorHAnsi" w:hAnsiTheme="minorHAnsi" w:cs="Minion-Regular"/>
          <w:color w:val="000000"/>
          <w:szCs w:val="24"/>
        </w:rPr>
        <w:t>domain: {1, 2, 3, 4, 5, …</w:t>
      </w:r>
      <w:r w:rsidR="005A314D" w:rsidRPr="00850374">
        <w:rPr>
          <w:rFonts w:asciiTheme="minorHAnsi" w:hAnsiTheme="minorHAnsi" w:cs="Minion-Regular"/>
          <w:color w:val="000000"/>
          <w:szCs w:val="24"/>
        </w:rPr>
        <w:t>}</w:t>
      </w:r>
    </w:p>
    <w:p w:rsidR="00CE03F7" w:rsidRPr="001F1D5E" w:rsidRDefault="005A314D" w:rsidP="005A31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6"/>
        </w:tabs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ab/>
        <w:t xml:space="preserve">range: </w:t>
      </w:r>
      <w:r w:rsidRPr="00850374">
        <w:rPr>
          <w:rFonts w:asciiTheme="minorHAnsi" w:hAnsiTheme="minorHAnsi" w:cs="Minion-Regular"/>
          <w:color w:val="000000"/>
          <w:szCs w:val="24"/>
        </w:rPr>
        <w:t>{</w:t>
      </w:r>
      <w:r>
        <w:rPr>
          <w:rFonts w:asciiTheme="minorHAnsi" w:hAnsiTheme="minorHAnsi" w:cs="Minion-Regular"/>
          <w:color w:val="000000"/>
          <w:szCs w:val="24"/>
        </w:rPr>
        <w:t>1.75, 3.50, 5.25, 7.00, 8.75, …</w:t>
      </w:r>
      <w:r w:rsidRPr="00850374">
        <w:rPr>
          <w:rFonts w:asciiTheme="minorHAnsi" w:hAnsiTheme="minorHAnsi" w:cs="Minion-Regular"/>
          <w:color w:val="000000"/>
          <w:szCs w:val="24"/>
        </w:rPr>
        <w:t>}</w:t>
      </w:r>
      <w:r>
        <w:rPr>
          <w:rFonts w:asciiTheme="minorHAnsi" w:hAnsiTheme="minorHAnsi" w:cs="Minion-Regular"/>
          <w:szCs w:val="24"/>
        </w:rPr>
        <w:tab/>
      </w:r>
    </w:p>
    <w:p w:rsidR="009452EC" w:rsidRDefault="009452EC" w:rsidP="008412E4">
      <w:pPr>
        <w:rPr>
          <w:rFonts w:asciiTheme="minorHAnsi" w:eastAsiaTheme="minorEastAsia" w:hAnsiTheme="minorHAnsi" w:cstheme="minorHAnsi"/>
          <w:b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E03F7" w:rsidRDefault="00CE03F7" w:rsidP="00CE03F7">
      <w:pPr>
        <w:ind w:left="864" w:hanging="432"/>
        <w:rPr>
          <w:rFonts w:cs="NeoSans-Bold"/>
          <w:bCs/>
          <w:szCs w:val="24"/>
        </w:rPr>
      </w:pPr>
      <w:r>
        <w:rPr>
          <w:rFonts w:cs="NeoSans-Bold"/>
          <w:bCs/>
          <w:szCs w:val="24"/>
        </w:rPr>
        <w:t>a)</w:t>
      </w:r>
      <w:r>
        <w:rPr>
          <w:rFonts w:cs="NeoSans-Bold"/>
          <w:bCs/>
          <w:szCs w:val="24"/>
        </w:rPr>
        <w:tab/>
      </w:r>
      <w:r w:rsidR="005A314D" w:rsidRPr="000A393D">
        <w:rPr>
          <w:rFonts w:cs="MeliorLTStd"/>
          <w:position w:val="-24"/>
          <w:szCs w:val="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2pt" o:ole="">
            <v:imagedata r:id="rId9" o:title=""/>
          </v:shape>
          <o:OLEObject Type="Embed" ProgID="Equation.DSMT4" ShapeID="_x0000_i1025" DrawAspect="Content" ObjectID="_1524988386" r:id="rId10"/>
        </w:object>
      </w:r>
    </w:p>
    <w:p w:rsidR="005A314D" w:rsidRDefault="003C46FB" w:rsidP="00CE03F7">
      <w:pPr>
        <w:ind w:left="864" w:hanging="432"/>
        <w:rPr>
          <w:rFonts w:cs="NeoSans-Bold"/>
          <w:bCs/>
          <w:szCs w:val="24"/>
        </w:rPr>
      </w:pPr>
      <w:r>
        <w:rPr>
          <w:rFonts w:cs="MeliorLTStd"/>
          <w:position w:val="-24"/>
          <w:szCs w:val="24"/>
        </w:rPr>
        <w:pict>
          <v:shape id="_x0000_s1030" type="#_x0000_t75" style="position:absolute;left:0;text-align:left;margin-left:205.5pt;margin-top:7.1pt;width:1in;height:180.7pt;z-index:251661312;mso-position-horizontal-relative:text;mso-position-vertical-relative:text">
            <v:imagedata r:id="rId11" o:title=""/>
          </v:shape>
          <o:OLEObject Type="Embed" ProgID="Equation.DSMT4" ShapeID="_x0000_s1030" DrawAspect="Content" ObjectID="_1524988389" r:id="rId12"/>
        </w:pict>
      </w:r>
      <w:r>
        <w:rPr>
          <w:rFonts w:cs="MeliorLTStd"/>
          <w:position w:val="-24"/>
          <w:szCs w:val="24"/>
        </w:rPr>
        <w:pict>
          <v:shape id="_x0000_s1029" type="#_x0000_t75" style="position:absolute;left:0;text-align:left;margin-left:43.2pt;margin-top:10.85pt;width:87.1pt;height:54.4pt;z-index:251659264;mso-position-horizontal-relative:text;mso-position-vertical-relative:text">
            <v:imagedata r:id="rId13" o:title=""/>
          </v:shape>
          <o:OLEObject Type="Embed" ProgID="Equation.DSMT4" ShapeID="_x0000_s1029" DrawAspect="Content" ObjectID="_1524988390" r:id="rId14"/>
        </w:pict>
      </w:r>
    </w:p>
    <w:p w:rsidR="00CE03F7" w:rsidRPr="008336BC" w:rsidRDefault="00CE03F7" w:rsidP="00CE03F7">
      <w:pPr>
        <w:ind w:left="864" w:hanging="432"/>
        <w:rPr>
          <w:rFonts w:cs="MeliorLTStd"/>
          <w:szCs w:val="24"/>
        </w:rPr>
      </w:pPr>
      <w:r>
        <w:rPr>
          <w:rFonts w:cs="NeoSans-Bold"/>
          <w:bCs/>
          <w:szCs w:val="24"/>
        </w:rPr>
        <w:t>b</w:t>
      </w:r>
      <w:r w:rsidRPr="008336BC">
        <w:rPr>
          <w:rFonts w:cs="NeoSans-Bold"/>
          <w:bCs/>
          <w:szCs w:val="24"/>
        </w:rPr>
        <w:t>)</w:t>
      </w:r>
      <w:r w:rsidRPr="008336BC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>
        <w:rPr>
          <w:rFonts w:cs="NeoSans-Bold"/>
          <w:bCs/>
          <w:szCs w:val="24"/>
        </w:rPr>
        <w:t>c</w:t>
      </w:r>
      <w:r w:rsidRPr="008336BC">
        <w:rPr>
          <w:rFonts w:cs="NeoSans-Bold"/>
          <w:bCs/>
          <w:szCs w:val="24"/>
        </w:rPr>
        <w:t>)</w:t>
      </w:r>
      <w:r w:rsidRPr="008336BC">
        <w:rPr>
          <w:rFonts w:cs="NeoSans-Bold"/>
          <w:bCs/>
          <w:szCs w:val="24"/>
        </w:rPr>
        <w:tab/>
      </w:r>
    </w:p>
    <w:p w:rsidR="00CE03F7" w:rsidRPr="008D0AF3" w:rsidRDefault="00CE03F7" w:rsidP="00CE03F7">
      <w:pPr>
        <w:tabs>
          <w:tab w:val="left" w:pos="2934"/>
        </w:tabs>
        <w:ind w:left="432" w:hanging="432"/>
        <w:rPr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91628B" w:rsidRDefault="0091628B" w:rsidP="00CE03F7">
      <w:pPr>
        <w:rPr>
          <w:rFonts w:asciiTheme="minorHAnsi" w:eastAsiaTheme="minorEastAsia" w:hAnsiTheme="minorHAnsi" w:cstheme="minorHAnsi"/>
          <w:szCs w:val="24"/>
        </w:rPr>
      </w:pPr>
    </w:p>
    <w:p w:rsidR="0091628B" w:rsidRDefault="0091628B" w:rsidP="00CE03F7">
      <w:pPr>
        <w:rPr>
          <w:rFonts w:asciiTheme="minorHAnsi" w:eastAsiaTheme="minorEastAsia" w:hAnsiTheme="minorHAnsi" w:cstheme="minorHAnsi"/>
          <w:szCs w:val="24"/>
        </w:rPr>
      </w:pPr>
    </w:p>
    <w:p w:rsidR="0091628B" w:rsidRDefault="0091628B" w:rsidP="00CE03F7">
      <w:pPr>
        <w:rPr>
          <w:rFonts w:asciiTheme="minorHAnsi" w:eastAsiaTheme="minorEastAsia" w:hAnsiTheme="minorHAnsi" w:cstheme="minorHAnsi"/>
          <w:szCs w:val="24"/>
        </w:rPr>
      </w:pP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</w:p>
    <w:p w:rsidR="0091628B" w:rsidRDefault="0091628B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CE03F7" w:rsidRDefault="00CE03F7" w:rsidP="00CE03F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E03F7" w:rsidRDefault="00CE03F7" w:rsidP="00CE03F7">
      <w:pPr>
        <w:ind w:left="864" w:hanging="432"/>
        <w:rPr>
          <w:rFonts w:cs="NeoSans-Bold"/>
          <w:bCs/>
          <w:szCs w:val="24"/>
        </w:rPr>
      </w:pPr>
      <w:r w:rsidRPr="008336BC">
        <w:rPr>
          <w:rFonts w:cs="NeoSans-Bold"/>
          <w:bCs/>
          <w:szCs w:val="24"/>
        </w:rPr>
        <w:t>a)</w:t>
      </w:r>
      <w:r w:rsidRPr="008336BC">
        <w:rPr>
          <w:rFonts w:cs="NeoSans-Bold"/>
          <w:bCs/>
          <w:szCs w:val="24"/>
        </w:rPr>
        <w:tab/>
      </w:r>
      <w:r w:rsidR="0091628B" w:rsidRPr="0091628B">
        <w:rPr>
          <w:rFonts w:cs="MeliorLTStd"/>
          <w:position w:val="-10"/>
          <w:szCs w:val="24"/>
        </w:rPr>
        <w:object w:dxaOrig="1579" w:dyaOrig="320">
          <v:shape id="_x0000_i1026" type="#_x0000_t75" style="width:79.2pt;height:16.2pt" o:ole="">
            <v:imagedata r:id="rId15" o:title=""/>
          </v:shape>
          <o:OLEObject Type="Embed" ProgID="Equation.DSMT4" ShapeID="_x0000_i1026" DrawAspect="Content" ObjectID="_1524988387" r:id="rId16"/>
        </w:object>
      </w:r>
    </w:p>
    <w:p w:rsidR="00CE03F7" w:rsidRPr="008336BC" w:rsidRDefault="003C46FB" w:rsidP="00CE03F7">
      <w:pPr>
        <w:ind w:left="864" w:hanging="432"/>
        <w:rPr>
          <w:rFonts w:cs="MeliorLTStd"/>
          <w:szCs w:val="24"/>
        </w:rPr>
      </w:pPr>
      <w:r>
        <w:rPr>
          <w:rFonts w:cs="MeliorLTStd"/>
          <w:position w:val="-6"/>
          <w:szCs w:val="24"/>
        </w:rPr>
        <w:pict>
          <v:shape id="_x0000_s1032" type="#_x0000_t75" style="position:absolute;left:0;text-align:left;margin-left:218.7pt;margin-top:0;width:85.1pt;height:105.65pt;z-index:251665408;mso-position-horizontal-relative:text;mso-position-vertical-relative:text">
            <v:imagedata r:id="rId17" o:title=""/>
          </v:shape>
          <o:OLEObject Type="Embed" ProgID="Equation.DSMT4" ShapeID="_x0000_s1032" DrawAspect="Content" ObjectID="_1524988391" r:id="rId18"/>
        </w:pict>
      </w:r>
      <w:r>
        <w:rPr>
          <w:rFonts w:cs="MeliorLTStd"/>
          <w:position w:val="-6"/>
          <w:szCs w:val="24"/>
        </w:rPr>
        <w:pict>
          <v:shape id="_x0000_s1031" type="#_x0000_t75" style="position:absolute;left:0;text-align:left;margin-left:43.2pt;margin-top:0;width:108pt;height:33.85pt;z-index:251663360;mso-position-horizontal:absolute;mso-position-horizontal-relative:text;mso-position-vertical:absolute;mso-position-vertical-relative:text">
            <v:imagedata r:id="rId19" o:title=""/>
          </v:shape>
          <o:OLEObject Type="Embed" ProgID="Equation.DSMT4" ShapeID="_x0000_s1031" DrawAspect="Content" ObjectID="_1524988392" r:id="rId20"/>
        </w:pict>
      </w:r>
      <w:r w:rsidR="00CE03F7">
        <w:rPr>
          <w:rFonts w:cs="NeoSans-Bold"/>
          <w:bCs/>
          <w:szCs w:val="24"/>
        </w:rPr>
        <w:t>b)</w:t>
      </w:r>
      <w:r w:rsidR="00CE03F7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91628B">
        <w:rPr>
          <w:rFonts w:cs="NeoSans-Bold"/>
          <w:bCs/>
          <w:szCs w:val="24"/>
        </w:rPr>
        <w:tab/>
      </w:r>
      <w:r w:rsidR="00CE03F7">
        <w:rPr>
          <w:rFonts w:cs="NeoSans-Bold"/>
          <w:bCs/>
          <w:szCs w:val="24"/>
        </w:rPr>
        <w:t>c</w:t>
      </w:r>
      <w:r w:rsidR="00CE03F7" w:rsidRPr="008336BC">
        <w:rPr>
          <w:rFonts w:cs="NeoSans-Bold"/>
          <w:bCs/>
          <w:szCs w:val="24"/>
        </w:rPr>
        <w:t>)</w:t>
      </w:r>
      <w:r w:rsidR="00CE03F7" w:rsidRPr="008336BC">
        <w:rPr>
          <w:rFonts w:cs="NeoSans-Bold"/>
          <w:bCs/>
          <w:szCs w:val="24"/>
        </w:rPr>
        <w:tab/>
      </w:r>
    </w:p>
    <w:p w:rsidR="008412E4" w:rsidRDefault="008412E4" w:rsidP="00B2394A"/>
    <w:p w:rsidR="0091628B" w:rsidRDefault="0091628B" w:rsidP="00B2394A"/>
    <w:p w:rsidR="0091628B" w:rsidRDefault="0091628B" w:rsidP="00B2394A"/>
    <w:p w:rsidR="0091628B" w:rsidRDefault="0091628B" w:rsidP="00B2394A"/>
    <w:p w:rsidR="0091628B" w:rsidRDefault="0091628B" w:rsidP="00B2394A"/>
    <w:p w:rsidR="0091628B" w:rsidRDefault="0091628B" w:rsidP="00B2394A"/>
    <w:p w:rsidR="0091628B" w:rsidRPr="00797505" w:rsidRDefault="0091628B" w:rsidP="00B2394A"/>
    <w:p w:rsidR="00B2394A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8C7A67" w:rsidRP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Function</w:t>
      </w:r>
      <w:r w:rsidR="008C7A67">
        <w:rPr>
          <w:rFonts w:asciiTheme="minorHAnsi" w:hAnsiTheme="minorHAnsi" w:cs="TimesNewRomanPSMT"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Not a function</w:t>
      </w:r>
      <w:r w:rsidR="008C7A67">
        <w:rPr>
          <w:rFonts w:asciiTheme="minorHAnsi" w:hAnsiTheme="minorHAnsi" w:cs="TimesNewRomanPSMT"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Function</w:t>
      </w:r>
    </w:p>
    <w:p w:rsidR="008C7A67" w:rsidRDefault="008C7A67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P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8C7A67">
        <w:rPr>
          <w:rFonts w:asciiTheme="minorHAnsi" w:hAnsiTheme="minorHAnsi" w:cs="Arial-BoldMT"/>
          <w:bCs/>
          <w:noProof w:val="0"/>
          <w:szCs w:val="24"/>
        </w:rPr>
        <w:t>.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Function; domain: {1, 2, 3, 4}; range: {3, 6, 9, 12}</w:t>
      </w:r>
    </w:p>
    <w:p w:rsidR="008C7A67" w:rsidRPr="008C7A67" w:rsidRDefault="008C7A67" w:rsidP="008C7A67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8C7A67">
        <w:rPr>
          <w:rFonts w:asciiTheme="minorHAnsi" w:hAnsiTheme="minorHAnsi" w:cs="TimesNewRomanPSMT"/>
          <w:noProof w:val="0"/>
          <w:szCs w:val="24"/>
        </w:rPr>
        <w:t>Not a function; domain: {–1, 0, 1}; range: {–1, 0, 1}</w:t>
      </w:r>
    </w:p>
    <w:p w:rsidR="008C7A67" w:rsidRPr="008C7A67" w:rsidRDefault="008C7A67" w:rsidP="008C7A67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8C7A67">
        <w:rPr>
          <w:rFonts w:asciiTheme="minorHAnsi" w:hAnsiTheme="minorHAnsi" w:cs="TimesNewRomanPSMT"/>
          <w:noProof w:val="0"/>
          <w:szCs w:val="24"/>
        </w:rPr>
        <w:t>Function; domain: {2, 4, 6, 8}; range: {3, 5, 7, 9}</w:t>
      </w:r>
    </w:p>
    <w:p w:rsidR="008C7A67" w:rsidRPr="008C7A67" w:rsidRDefault="008C7A67" w:rsidP="008C7A67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8C7A67">
        <w:rPr>
          <w:rFonts w:asciiTheme="minorHAnsi" w:hAnsiTheme="minorHAnsi" w:cs="TimesNewRomanPSMT"/>
          <w:noProof w:val="0"/>
          <w:szCs w:val="24"/>
        </w:rPr>
        <w:t>Not a function; domain: {0, 1, 2}; range: {1, 2, 3}</w:t>
      </w:r>
    </w:p>
    <w:p w:rsidR="008C7A67" w:rsidRDefault="008C7A67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(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>n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) = 20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 xml:space="preserve">+ 8 </w:t>
      </w:r>
    </w:p>
    <w:p w:rsidR="008C7A67" w:rsidRPr="008C7A67" w:rsidRDefault="008C7A67" w:rsidP="008C7A67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P</w:t>
      </w:r>
      <w:r w:rsidRPr="008C7A67">
        <w:rPr>
          <w:rFonts w:asciiTheme="minorHAnsi" w:hAnsiTheme="minorHAnsi" w:cs="TimesNewRomanPSMT"/>
          <w:noProof w:val="0"/>
          <w:szCs w:val="24"/>
        </w:rPr>
        <w:t>(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n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) =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Pr="008C7A67">
        <w:rPr>
          <w:rFonts w:asciiTheme="minorHAnsi" w:hAnsiTheme="minorHAnsi" w:cs="TimesNewRomanPSMT"/>
          <w:noProof w:val="0"/>
          <w:szCs w:val="24"/>
        </w:rPr>
        <w:t>– 3</w:t>
      </w:r>
    </w:p>
    <w:p w:rsidR="008C7A67" w:rsidRDefault="008C7A67" w:rsidP="008C7A67">
      <w:pPr>
        <w:autoSpaceDE w:val="0"/>
        <w:autoSpaceDN w:val="0"/>
        <w:adjustRightInd w:val="0"/>
        <w:ind w:left="720"/>
        <w:rPr>
          <w:rFonts w:asciiTheme="minorHAnsi" w:hAnsiTheme="minorHAnsi" w:cs="TimesNewRomanPS-ItalicMT"/>
          <w:i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t</w:t>
      </w:r>
      <w:r w:rsidRPr="008C7A67">
        <w:rPr>
          <w:rFonts w:asciiTheme="minorHAnsi" w:hAnsiTheme="minorHAnsi" w:cs="TimesNewRomanPSMT"/>
          <w:noProof w:val="0"/>
          <w:szCs w:val="24"/>
        </w:rPr>
        <w:t>(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d</w:t>
      </w:r>
      <w:r w:rsidRPr="008C7A67">
        <w:rPr>
          <w:rFonts w:asciiTheme="minorHAnsi" w:hAnsiTheme="minorHAnsi" w:cs="TimesNewRomanPSMT"/>
          <w:noProof w:val="0"/>
          <w:szCs w:val="24"/>
        </w:rPr>
        <w:t>) = 5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d </w:t>
      </w:r>
    </w:p>
    <w:p w:rsidR="008C7A67" w:rsidRPr="008C7A67" w:rsidRDefault="008C7A67" w:rsidP="008C7A67">
      <w:pPr>
        <w:autoSpaceDE w:val="0"/>
        <w:autoSpaceDN w:val="0"/>
        <w:adjustRightInd w:val="0"/>
        <w:ind w:left="720"/>
        <w:rPr>
          <w:rFonts w:asciiTheme="minorHAnsi" w:hAnsiTheme="minorHAnsi" w:cs="TimesNewRomanPS-ItalicMT"/>
          <w:i/>
          <w:i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f</w:t>
      </w:r>
      <w:r w:rsidRPr="008C7A67">
        <w:rPr>
          <w:rFonts w:asciiTheme="minorHAnsi" w:hAnsiTheme="minorHAnsi" w:cs="TimesNewRomanPSMT"/>
          <w:noProof w:val="0"/>
          <w:szCs w:val="24"/>
        </w:rPr>
        <w:t>(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x</w:t>
      </w:r>
      <w:r w:rsidRPr="008C7A67">
        <w:rPr>
          <w:rFonts w:asciiTheme="minorHAnsi" w:hAnsiTheme="minorHAnsi" w:cs="TimesNewRomanPSMT"/>
          <w:noProof w:val="0"/>
          <w:szCs w:val="24"/>
        </w:rPr>
        <w:t>) = –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x</w:t>
      </w:r>
    </w:p>
    <w:p w:rsidR="008C7A67" w:rsidRDefault="008C7A67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d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= 3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t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 xml:space="preserve">– 5 </w:t>
      </w:r>
    </w:p>
    <w:p w:rsidR="008C7A67" w:rsidRPr="008C7A67" w:rsidRDefault="008C7A67" w:rsidP="008C7A67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8C7A67">
        <w:rPr>
          <w:rFonts w:asciiTheme="minorHAnsi" w:hAnsiTheme="minorHAnsi" w:cs="TimesNewRomanPSMT"/>
          <w:noProof w:val="0"/>
          <w:szCs w:val="24"/>
        </w:rPr>
        <w:t>= –6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8C7A67">
        <w:rPr>
          <w:rFonts w:asciiTheme="minorHAnsi" w:hAnsiTheme="minorHAnsi" w:cs="TimesNewRomanPSMT"/>
          <w:noProof w:val="0"/>
          <w:szCs w:val="24"/>
        </w:rPr>
        <w:t>+ 4</w:t>
      </w:r>
    </w:p>
    <w:p w:rsidR="008C7A67" w:rsidRDefault="008C7A67" w:rsidP="008C7A67">
      <w:pPr>
        <w:autoSpaceDE w:val="0"/>
        <w:autoSpaceDN w:val="0"/>
        <w:adjustRightInd w:val="0"/>
        <w:ind w:left="720"/>
        <w:rPr>
          <w:rFonts w:asciiTheme="minorHAnsi" w:hAnsiTheme="minorHAnsi" w:cs="TimesNewRomanPS-ItalicMT"/>
          <w:i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C </w:t>
      </w:r>
      <w:r w:rsidRPr="008C7A67">
        <w:rPr>
          <w:rFonts w:asciiTheme="minorHAnsi" w:hAnsiTheme="minorHAnsi" w:cs="TimesNewRomanPSMT"/>
          <w:noProof w:val="0"/>
          <w:szCs w:val="24"/>
        </w:rPr>
        <w:t>= 5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</w:p>
    <w:p w:rsidR="008C7A67" w:rsidRPr="008C7A67" w:rsidRDefault="008C7A67" w:rsidP="008C7A67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P </w:t>
      </w:r>
      <w:r w:rsidRPr="008C7A67">
        <w:rPr>
          <w:rFonts w:asciiTheme="minorHAnsi" w:hAnsiTheme="minorHAnsi" w:cs="TimesNewRomanPSMT"/>
          <w:noProof w:val="0"/>
          <w:szCs w:val="24"/>
        </w:rPr>
        <w:t>= 2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Pr="008C7A67">
        <w:rPr>
          <w:rFonts w:asciiTheme="minorHAnsi" w:hAnsiTheme="minorHAnsi" w:cs="TimesNewRomanPSMT"/>
          <w:noProof w:val="0"/>
          <w:szCs w:val="24"/>
        </w:rPr>
        <w:t>– 7</w:t>
      </w:r>
    </w:p>
    <w:p w:rsidR="008C7A67" w:rsidRDefault="008C7A67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P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5</w:t>
      </w:r>
      <w:r w:rsidR="008C7A67">
        <w:rPr>
          <w:rFonts w:asciiTheme="minorHAnsi" w:hAnsiTheme="minorHAnsi" w:cs="Arial-BoldMT"/>
          <w:bCs/>
          <w:noProof w:val="0"/>
          <w:szCs w:val="24"/>
        </w:rPr>
        <w:t>.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Function; domain: {1, 2, 3, 4}; range: {1, 8, 27, 64}</w:t>
      </w:r>
    </w:p>
    <w:p w:rsidR="008C7A67" w:rsidRPr="008C7A67" w:rsidRDefault="008C7A67" w:rsidP="008C7A67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8C7A67">
        <w:rPr>
          <w:rFonts w:asciiTheme="minorHAnsi" w:hAnsiTheme="minorHAnsi" w:cs="TimesNewRomanPSMT"/>
          <w:noProof w:val="0"/>
          <w:szCs w:val="24"/>
        </w:rPr>
        <w:t>Not a function; domain: {3}; range: {4, 5, 6, 7}</w:t>
      </w:r>
    </w:p>
    <w:p w:rsidR="008C7A67" w:rsidRDefault="008C7A67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Pr="008C7A67" w:rsidRDefault="0091628B" w:rsidP="008C7A67">
      <w:pPr>
        <w:tabs>
          <w:tab w:val="left" w:pos="720"/>
          <w:tab w:val="left" w:pos="1080"/>
        </w:tabs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Function</w:t>
      </w:r>
    </w:p>
    <w:p w:rsidR="008C7A67" w:rsidRPr="008C7A67" w:rsidRDefault="008C7A67" w:rsidP="008C7A67">
      <w:pPr>
        <w:tabs>
          <w:tab w:val="left" w:pos="1080"/>
        </w:tabs>
        <w:autoSpaceDE w:val="0"/>
        <w:autoSpaceDN w:val="0"/>
        <w:adjustRightInd w:val="0"/>
        <w:ind w:left="720"/>
        <w:rPr>
          <w:rFonts w:asciiTheme="minorHAnsi" w:hAnsiTheme="minorHAnsi" w:cs="TimesNewRomanPS-ItalicMT"/>
          <w:i/>
          <w:i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Dependent variable: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; independent variable: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n</w:t>
      </w:r>
    </w:p>
    <w:p w:rsidR="008C7A67" w:rsidRPr="008C7A67" w:rsidRDefault="008C7A67" w:rsidP="008C7A67">
      <w:pPr>
        <w:tabs>
          <w:tab w:val="left" w:pos="1080"/>
        </w:tabs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iii) </w:t>
      </w:r>
      <w:r w:rsidRPr="008C7A67">
        <w:rPr>
          <w:rFonts w:asciiTheme="minorHAnsi" w:hAnsiTheme="minorHAnsi" w:cs="TimesNewRomanPSMT"/>
          <w:noProof w:val="0"/>
          <w:szCs w:val="24"/>
        </w:rPr>
        <w:t>Domain: {1, 2, 3, 4, 5, 6, …};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Pr="008C7A67">
        <w:rPr>
          <w:rFonts w:asciiTheme="minorHAnsi" w:hAnsiTheme="minorHAnsi" w:cs="TimesNewRomanPSMT"/>
          <w:noProof w:val="0"/>
          <w:szCs w:val="24"/>
        </w:rPr>
        <w:t>range: {2.39, 4.00, 6.39, 8.00, 10.39, 12.00, …}</w:t>
      </w:r>
    </w:p>
    <w:p w:rsidR="008C7A67" w:rsidRPr="008C7A67" w:rsidRDefault="008C7A67" w:rsidP="008C7A67">
      <w:pPr>
        <w:tabs>
          <w:tab w:val="left" w:pos="1080"/>
        </w:tabs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MT"/>
          <w:noProof w:val="0"/>
          <w:szCs w:val="24"/>
        </w:rPr>
        <w:t>Function</w:t>
      </w:r>
    </w:p>
    <w:p w:rsidR="008C7A67" w:rsidRPr="008C7A67" w:rsidRDefault="008C7A67" w:rsidP="008C7A67">
      <w:pPr>
        <w:tabs>
          <w:tab w:val="left" w:pos="1080"/>
        </w:tabs>
        <w:autoSpaceDE w:val="0"/>
        <w:autoSpaceDN w:val="0"/>
        <w:adjustRightInd w:val="0"/>
        <w:ind w:left="720"/>
        <w:rPr>
          <w:rFonts w:asciiTheme="minorHAnsi" w:hAnsiTheme="minorHAnsi" w:cs="TimesNewRomanPS-ItalicMT"/>
          <w:i/>
          <w:i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Dependent variable: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T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; independent variable: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A</w:t>
      </w:r>
    </w:p>
    <w:p w:rsidR="008C7A67" w:rsidRDefault="008C7A67" w:rsidP="008C7A67">
      <w:pPr>
        <w:tabs>
          <w:tab w:val="left" w:pos="1080"/>
        </w:tabs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iii) </w:t>
      </w:r>
      <w:r w:rsidRPr="008C7A67">
        <w:rPr>
          <w:rFonts w:asciiTheme="minorHAnsi" w:hAnsiTheme="minorHAnsi" w:cs="TimesNewRomanPSMT"/>
          <w:noProof w:val="0"/>
          <w:szCs w:val="24"/>
        </w:rPr>
        <w:t>Domain: {610, 1220, 1830, 2440, 3050, 3660, …};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range: {15.0, 11.1, 7.1, 3.1, –0.8, </w:t>
      </w:r>
    </w:p>
    <w:p w:rsidR="008C7A67" w:rsidRPr="008C7A67" w:rsidRDefault="008C7A67" w:rsidP="008C7A67">
      <w:pPr>
        <w:tabs>
          <w:tab w:val="left" w:pos="2250"/>
        </w:tabs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ab/>
      </w:r>
      <w:r w:rsidRPr="008C7A67">
        <w:rPr>
          <w:rFonts w:asciiTheme="minorHAnsi" w:hAnsiTheme="minorHAnsi" w:cs="TimesNewRomanPSMT"/>
          <w:noProof w:val="0"/>
          <w:szCs w:val="24"/>
        </w:rPr>
        <w:t>–4.8, …}</w:t>
      </w:r>
    </w:p>
    <w:p w:rsidR="008C7A67" w:rsidRDefault="008C7A67" w:rsidP="008C7A67">
      <w:pPr>
        <w:widowControl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C7A67" w:rsidRPr="008C7A67" w:rsidRDefault="0091628B" w:rsidP="008C7A67">
      <w:pPr>
        <w:widowControl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7</w:t>
      </w:r>
      <w:r w:rsidR="008C7A67">
        <w:rPr>
          <w:rFonts w:asciiTheme="minorHAnsi" w:hAnsiTheme="minorHAnsi" w:cs="Arial-BoldMT"/>
          <w:bCs/>
          <w:noProof w:val="0"/>
          <w:szCs w:val="24"/>
        </w:rPr>
        <w:t>.</w:t>
      </w:r>
      <w:r w:rsidR="008C7A67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TimesNewRomanPSMT"/>
          <w:noProof w:val="0"/>
          <w:szCs w:val="24"/>
        </w:rPr>
        <w:t>The statement in part a is true.</w:t>
      </w:r>
    </w:p>
    <w:p w:rsidR="001056E9" w:rsidRDefault="001056E9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P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8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 a)</w:t>
      </w:r>
      <w:r w:rsidR="0041458F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= 9</w:t>
      </w:r>
    </w:p>
    <w:p w:rsidR="008C7A67" w:rsidRPr="008C7A67" w:rsidRDefault="008C7A67" w:rsidP="0041458F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Pr="008C7A67">
        <w:rPr>
          <w:rFonts w:asciiTheme="minorHAnsi" w:hAnsiTheme="minorHAnsi" w:cs="TimesNewRomanPSMT"/>
          <w:noProof w:val="0"/>
          <w:szCs w:val="24"/>
        </w:rPr>
        <w:t>=</w:t>
      </w:r>
      <w:r w:rsidR="0041458F">
        <w:rPr>
          <w:rFonts w:asciiTheme="minorHAnsi" w:hAnsiTheme="minorHAnsi" w:cs="TimesNewRomanPSMT"/>
          <w:noProof w:val="0"/>
          <w:szCs w:val="24"/>
        </w:rPr>
        <w:t xml:space="preserve"> ½ or </w:t>
      </w:r>
      <w:r w:rsidRPr="008C7A67">
        <w:rPr>
          <w:rFonts w:asciiTheme="minorHAnsi" w:hAnsiTheme="minorHAnsi" w:cs="TimesNewRomanPSMT"/>
          <w:noProof w:val="0"/>
          <w:szCs w:val="24"/>
        </w:rPr>
        <w:t>0.5</w:t>
      </w:r>
    </w:p>
    <w:p w:rsidR="008C7A67" w:rsidRPr="008C7A67" w:rsidRDefault="008C7A67" w:rsidP="0041458F">
      <w:pPr>
        <w:autoSpaceDE w:val="0"/>
        <w:autoSpaceDN w:val="0"/>
        <w:adjustRightInd w:val="0"/>
        <w:ind w:firstLine="36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41458F">
        <w:rPr>
          <w:rFonts w:asciiTheme="minorHAnsi" w:hAnsiTheme="minorHAnsi" w:cs="Arial-BoldMT"/>
          <w:bCs/>
          <w:noProof w:val="0"/>
          <w:szCs w:val="24"/>
        </w:rPr>
        <w:tab/>
      </w: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8C7A67">
        <w:rPr>
          <w:rFonts w:asciiTheme="minorHAnsi" w:hAnsiTheme="minorHAnsi" w:cs="TimesNewRomanPSMT"/>
          <w:noProof w:val="0"/>
          <w:szCs w:val="24"/>
        </w:rPr>
        <w:t>= –8</w:t>
      </w:r>
    </w:p>
    <w:p w:rsidR="008C7A67" w:rsidRPr="008C7A67" w:rsidRDefault="008C7A67" w:rsidP="0041458F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8C7A67">
        <w:rPr>
          <w:rFonts w:asciiTheme="minorHAnsi" w:hAnsiTheme="minorHAnsi" w:cs="TimesNewRomanPSMT"/>
          <w:noProof w:val="0"/>
          <w:szCs w:val="24"/>
        </w:rPr>
        <w:t>=</w:t>
      </w:r>
      <w:r w:rsidR="0041458F">
        <w:rPr>
          <w:rFonts w:asciiTheme="minorHAnsi" w:hAnsiTheme="minorHAnsi" w:cs="TimesNewRomanPSMT"/>
          <w:noProof w:val="0"/>
          <w:szCs w:val="24"/>
        </w:rPr>
        <w:t xml:space="preserve"> 17/5 or 3.4</w:t>
      </w:r>
    </w:p>
    <w:p w:rsidR="008C7A67" w:rsidRPr="008C7A67" w:rsidRDefault="008C7A67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41458F" w:rsidRDefault="0041458F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8C7A67" w:rsidRPr="008C7A67" w:rsidRDefault="0091628B" w:rsidP="008C7A67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9</w:t>
      </w:r>
      <w:r w:rsidR="0041458F">
        <w:rPr>
          <w:rFonts w:asciiTheme="minorHAnsi" w:hAnsiTheme="minorHAnsi" w:cs="Arial-BoldMT"/>
          <w:bCs/>
          <w:noProof w:val="0"/>
          <w:szCs w:val="24"/>
        </w:rPr>
        <w:t>.</w:t>
      </w:r>
      <w:r w:rsidR="0041458F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C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= 2.54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>i</w:t>
      </w:r>
    </w:p>
    <w:p w:rsidR="0041458F" w:rsidRPr="008C7A67" w:rsidRDefault="008C7A67" w:rsidP="0041458F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="0041458F">
        <w:rPr>
          <w:rFonts w:asciiTheme="minorHAnsi" w:hAnsiTheme="minorHAnsi" w:cs="TimesNewRomanPSMT"/>
          <w:noProof w:val="0"/>
          <w:szCs w:val="24"/>
        </w:rPr>
        <w:t>(12) = 30.48</w:t>
      </w:r>
    </w:p>
    <w:p w:rsidR="0041458F" w:rsidRPr="008C7A67" w:rsidRDefault="008C7A67" w:rsidP="0041458F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i 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= </w:t>
      </w:r>
      <w:r w:rsidR="0041458F">
        <w:rPr>
          <w:rFonts w:asciiTheme="minorHAnsi" w:hAnsiTheme="minorHAnsi" w:cs="TimesNewRomanPSMT"/>
          <w:noProof w:val="0"/>
          <w:szCs w:val="24"/>
        </w:rPr>
        <w:t>39.3700…</w:t>
      </w:r>
    </w:p>
    <w:p w:rsidR="008C7A67" w:rsidRPr="008C7A67" w:rsidRDefault="008C7A67" w:rsidP="008C7A67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41458F" w:rsidRDefault="0091628B" w:rsidP="0041458F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10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a) </w:t>
      </w:r>
    </w:p>
    <w:p w:rsidR="008C7A67" w:rsidRPr="008C7A67" w:rsidRDefault="008C7A67" w:rsidP="0041458F">
      <w:pPr>
        <w:autoSpaceDE w:val="0"/>
        <w:autoSpaceDN w:val="0"/>
        <w:adjustRightInd w:val="0"/>
        <w:ind w:left="45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f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(15) = 112.785; a female whose </w:t>
      </w:r>
      <w:proofErr w:type="spellStart"/>
      <w:r w:rsidRPr="008C7A67">
        <w:rPr>
          <w:rFonts w:asciiTheme="minorHAnsi" w:hAnsiTheme="minorHAnsi" w:cs="TimesNewRomanPSMT"/>
          <w:noProof w:val="0"/>
          <w:szCs w:val="24"/>
        </w:rPr>
        <w:t>humerus</w:t>
      </w:r>
      <w:proofErr w:type="spellEnd"/>
      <w:r w:rsidRPr="008C7A67">
        <w:rPr>
          <w:rFonts w:asciiTheme="minorHAnsi" w:hAnsiTheme="minorHAnsi" w:cs="TimesNewRomanPSMT"/>
          <w:noProof w:val="0"/>
          <w:szCs w:val="24"/>
        </w:rPr>
        <w:t xml:space="preserve"> is 15 cm</w:t>
      </w:r>
      <w:r w:rsidR="0041458F">
        <w:rPr>
          <w:rFonts w:asciiTheme="minorHAnsi" w:hAnsiTheme="minorHAnsi" w:cs="TimesNewRomanPSMT"/>
          <w:noProof w:val="0"/>
          <w:szCs w:val="24"/>
        </w:rPr>
        <w:t xml:space="preserve"> </w:t>
      </w:r>
      <w:r w:rsidRPr="008C7A67">
        <w:rPr>
          <w:rFonts w:asciiTheme="minorHAnsi" w:hAnsiTheme="minorHAnsi" w:cs="TimesNewRomanPSMT"/>
          <w:noProof w:val="0"/>
          <w:szCs w:val="24"/>
        </w:rPr>
        <w:t>long will be approximately 113 cm tall.</w:t>
      </w:r>
    </w:p>
    <w:p w:rsidR="008C7A67" w:rsidRPr="008C7A67" w:rsidRDefault="008C7A67" w:rsidP="0041458F">
      <w:pPr>
        <w:autoSpaceDE w:val="0"/>
        <w:autoSpaceDN w:val="0"/>
        <w:adjustRightInd w:val="0"/>
        <w:ind w:left="45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m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(20) = 128.521; a male whose </w:t>
      </w:r>
      <w:proofErr w:type="spellStart"/>
      <w:r w:rsidRPr="008C7A67">
        <w:rPr>
          <w:rFonts w:asciiTheme="minorHAnsi" w:hAnsiTheme="minorHAnsi" w:cs="TimesNewRomanPSMT"/>
          <w:noProof w:val="0"/>
          <w:szCs w:val="24"/>
        </w:rPr>
        <w:t>humerus</w:t>
      </w:r>
      <w:proofErr w:type="spellEnd"/>
      <w:r w:rsidRPr="008C7A67">
        <w:rPr>
          <w:rFonts w:asciiTheme="minorHAnsi" w:hAnsiTheme="minorHAnsi" w:cs="TimesNewRomanPSMT"/>
          <w:noProof w:val="0"/>
          <w:szCs w:val="24"/>
        </w:rPr>
        <w:t xml:space="preserve"> is 20 cm</w:t>
      </w:r>
      <w:r w:rsidR="0041458F">
        <w:rPr>
          <w:rFonts w:asciiTheme="minorHAnsi" w:hAnsiTheme="minorHAnsi" w:cs="TimesNewRomanPSMT"/>
          <w:noProof w:val="0"/>
          <w:szCs w:val="24"/>
        </w:rPr>
        <w:t xml:space="preserve"> </w:t>
      </w:r>
      <w:r w:rsidRPr="008C7A67">
        <w:rPr>
          <w:rFonts w:asciiTheme="minorHAnsi" w:hAnsiTheme="minorHAnsi" w:cs="TimesNewRomanPSMT"/>
          <w:noProof w:val="0"/>
          <w:szCs w:val="24"/>
        </w:rPr>
        <w:t>long will be approximately 129 cm tall.</w:t>
      </w:r>
    </w:p>
    <w:p w:rsidR="0041458F" w:rsidRDefault="008C7A67" w:rsidP="0041458F">
      <w:pPr>
        <w:autoSpaceDE w:val="0"/>
        <w:autoSpaceDN w:val="0"/>
        <w:adjustRightInd w:val="0"/>
        <w:ind w:firstLine="360"/>
        <w:rPr>
          <w:rFonts w:asciiTheme="minorHAnsi" w:hAnsiTheme="minorHAnsi" w:cs="Arial-BoldMT"/>
          <w:b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b) </w:t>
      </w:r>
    </w:p>
    <w:p w:rsidR="008C7A67" w:rsidRPr="008C7A67" w:rsidRDefault="008C7A67" w:rsidP="0041458F">
      <w:pPr>
        <w:autoSpaceDE w:val="0"/>
        <w:autoSpaceDN w:val="0"/>
        <w:adjustRightInd w:val="0"/>
        <w:ind w:left="45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l </w:t>
      </w:r>
      <w:r w:rsidRPr="008C7A67">
        <w:rPr>
          <w:rFonts w:asciiTheme="minorHAnsi" w:hAnsiTheme="minorHAnsi" w:cs="TimesNewRomanPSMT"/>
          <w:noProof w:val="0"/>
          <w:szCs w:val="24"/>
        </w:rPr>
        <w:t>= 25.6082…; a female who is 142 cm tall will</w:t>
      </w:r>
      <w:r w:rsidR="0041458F">
        <w:rPr>
          <w:rFonts w:asciiTheme="minorHAnsi" w:hAnsiTheme="minorHAnsi" w:cs="TimesNewRomanPSMT"/>
          <w:noProof w:val="0"/>
          <w:szCs w:val="24"/>
        </w:rPr>
        <w:t xml:space="preserve"> 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have a </w:t>
      </w:r>
      <w:proofErr w:type="spellStart"/>
      <w:r w:rsidRPr="008C7A67">
        <w:rPr>
          <w:rFonts w:asciiTheme="minorHAnsi" w:hAnsiTheme="minorHAnsi" w:cs="TimesNewRomanPSMT"/>
          <w:noProof w:val="0"/>
          <w:szCs w:val="24"/>
        </w:rPr>
        <w:t>humerus</w:t>
      </w:r>
      <w:proofErr w:type="spellEnd"/>
      <w:r w:rsidRPr="008C7A67">
        <w:rPr>
          <w:rFonts w:asciiTheme="minorHAnsi" w:hAnsiTheme="minorHAnsi" w:cs="TimesNewRomanPSMT"/>
          <w:noProof w:val="0"/>
          <w:szCs w:val="24"/>
        </w:rPr>
        <w:t xml:space="preserve"> length of </w:t>
      </w:r>
      <w:r w:rsidR="0041458F">
        <w:rPr>
          <w:rFonts w:asciiTheme="minorHAnsi" w:hAnsiTheme="minorHAnsi" w:cs="TimesNewRomanPSMT"/>
          <w:noProof w:val="0"/>
          <w:szCs w:val="24"/>
        </w:rPr>
        <w:t>approx.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 26 cm.</w:t>
      </w:r>
    </w:p>
    <w:p w:rsidR="008C7A67" w:rsidRPr="008C7A67" w:rsidRDefault="008C7A67" w:rsidP="0041458F">
      <w:pPr>
        <w:autoSpaceDE w:val="0"/>
        <w:autoSpaceDN w:val="0"/>
        <w:adjustRightInd w:val="0"/>
        <w:ind w:left="45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l </w:t>
      </w:r>
      <w:r w:rsidRPr="008C7A67">
        <w:rPr>
          <w:rFonts w:asciiTheme="minorHAnsi" w:hAnsiTheme="minorHAnsi" w:cs="TimesNewRomanPSMT"/>
          <w:noProof w:val="0"/>
          <w:szCs w:val="24"/>
        </w:rPr>
        <w:t>= 42.6257…; a male who is 194 cm tall will have</w:t>
      </w:r>
      <w:r w:rsidR="0041458F">
        <w:rPr>
          <w:rFonts w:asciiTheme="minorHAnsi" w:hAnsiTheme="minorHAnsi" w:cs="TimesNewRomanPSMT"/>
          <w:noProof w:val="0"/>
          <w:szCs w:val="24"/>
        </w:rPr>
        <w:t xml:space="preserve"> 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a </w:t>
      </w:r>
      <w:proofErr w:type="spellStart"/>
      <w:r w:rsidRPr="008C7A67">
        <w:rPr>
          <w:rFonts w:asciiTheme="minorHAnsi" w:hAnsiTheme="minorHAnsi" w:cs="TimesNewRomanPSMT"/>
          <w:noProof w:val="0"/>
          <w:szCs w:val="24"/>
        </w:rPr>
        <w:t>humerus</w:t>
      </w:r>
      <w:proofErr w:type="spellEnd"/>
      <w:r w:rsidRPr="008C7A67">
        <w:rPr>
          <w:rFonts w:asciiTheme="minorHAnsi" w:hAnsiTheme="minorHAnsi" w:cs="TimesNewRomanPSMT"/>
          <w:noProof w:val="0"/>
          <w:szCs w:val="24"/>
        </w:rPr>
        <w:t xml:space="preserve"> length of </w:t>
      </w:r>
      <w:r w:rsidR="0041458F">
        <w:rPr>
          <w:rFonts w:asciiTheme="minorHAnsi" w:hAnsiTheme="minorHAnsi" w:cs="TimesNewRomanPSMT"/>
          <w:noProof w:val="0"/>
          <w:szCs w:val="24"/>
        </w:rPr>
        <w:t>approx.</w:t>
      </w:r>
      <w:r w:rsidRPr="008C7A67">
        <w:rPr>
          <w:rFonts w:asciiTheme="minorHAnsi" w:hAnsiTheme="minorHAnsi" w:cs="TimesNewRomanPSMT"/>
          <w:noProof w:val="0"/>
          <w:szCs w:val="24"/>
        </w:rPr>
        <w:t xml:space="preserve"> 43 cm.</w:t>
      </w:r>
    </w:p>
    <w:p w:rsidR="0041458F" w:rsidRDefault="0041458F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00C50" w:rsidRDefault="0091628B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11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800C50" w:rsidRDefault="008C7A67" w:rsidP="008A0F65">
      <w:pPr>
        <w:autoSpaceDE w:val="0"/>
        <w:autoSpaceDN w:val="0"/>
        <w:adjustRightInd w:val="0"/>
        <w:ind w:left="360"/>
        <w:rPr>
          <w:rFonts w:asciiTheme="minorHAnsi" w:hAnsiTheme="minorHAnsi" w:cs="Arial-BoldMT"/>
          <w:b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>a)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8C7A67">
        <w:rPr>
          <w:rFonts w:asciiTheme="minorHAnsi" w:hAnsiTheme="minorHAnsi" w:cs="TimesNewRomanPSMT"/>
          <w:noProof w:val="0"/>
          <w:szCs w:val="24"/>
        </w:rPr>
        <w:t>(50) = 10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8C7A67">
        <w:rPr>
          <w:rFonts w:asciiTheme="minorHAnsi" w:hAnsiTheme="minorHAnsi" w:cs="TimesNewRomanPSMT"/>
          <w:noProof w:val="0"/>
          <w:szCs w:val="24"/>
        </w:rPr>
        <w:t>(–13) = –25</w:t>
      </w:r>
    </w:p>
    <w:p w:rsidR="00800C50" w:rsidRDefault="008C7A67" w:rsidP="008A0F65">
      <w:pPr>
        <w:autoSpaceDE w:val="0"/>
        <w:autoSpaceDN w:val="0"/>
        <w:adjustRightInd w:val="0"/>
        <w:ind w:left="360"/>
        <w:rPr>
          <w:rFonts w:asciiTheme="minorHAnsi" w:hAnsiTheme="minorHAnsi" w:cs="Arial-BoldMT"/>
          <w:b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>b)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f </w:t>
      </w:r>
      <w:r w:rsidRPr="008C7A67">
        <w:rPr>
          <w:rFonts w:asciiTheme="minorHAnsi" w:hAnsiTheme="minorHAnsi" w:cs="TimesNewRomanPSMT"/>
          <w:noProof w:val="0"/>
          <w:szCs w:val="24"/>
        </w:rPr>
        <w:t>= 68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f </w:t>
      </w:r>
      <w:r w:rsidRPr="008C7A67">
        <w:rPr>
          <w:rFonts w:asciiTheme="minorHAnsi" w:hAnsiTheme="minorHAnsi" w:cs="TimesNewRomanPSMT"/>
          <w:noProof w:val="0"/>
          <w:szCs w:val="24"/>
        </w:rPr>
        <w:t>= –31</w:t>
      </w:r>
    </w:p>
    <w:p w:rsidR="00800C50" w:rsidRDefault="008C7A67" w:rsidP="008A0F65">
      <w:pPr>
        <w:autoSpaceDE w:val="0"/>
        <w:autoSpaceDN w:val="0"/>
        <w:adjustRightInd w:val="0"/>
        <w:ind w:left="360"/>
        <w:rPr>
          <w:rFonts w:asciiTheme="minorHAnsi" w:hAnsiTheme="minorHAnsi" w:cs="Arial-BoldMT"/>
          <w:bCs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c) 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8C7A67">
        <w:rPr>
          <w:rFonts w:asciiTheme="minorHAnsi" w:hAnsiTheme="minorHAnsi" w:cs="TimesNewRomanPSMT"/>
          <w:noProof w:val="0"/>
          <w:szCs w:val="24"/>
        </w:rPr>
        <w:t>(32) = 0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8C7A67">
        <w:rPr>
          <w:rFonts w:asciiTheme="minorHAnsi" w:hAnsiTheme="minorHAnsi" w:cs="TimesNewRomanPSMT"/>
          <w:noProof w:val="0"/>
          <w:szCs w:val="24"/>
        </w:rPr>
        <w:t>(212) = 100</w:t>
      </w:r>
    </w:p>
    <w:p w:rsidR="008C7A67" w:rsidRPr="008C7A67" w:rsidRDefault="008C7A67" w:rsidP="008A0F65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noProof w:val="0"/>
          <w:szCs w:val="24"/>
        </w:rPr>
      </w:pPr>
      <w:r w:rsidRPr="008C7A67">
        <w:rPr>
          <w:rFonts w:asciiTheme="minorHAnsi" w:hAnsiTheme="minorHAnsi" w:cs="Arial-BoldMT"/>
          <w:bCs/>
          <w:noProof w:val="0"/>
          <w:szCs w:val="24"/>
        </w:rPr>
        <w:t xml:space="preserve">iii) </w:t>
      </w:r>
      <w:r w:rsidRPr="008C7A67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8C7A67">
        <w:rPr>
          <w:rFonts w:asciiTheme="minorHAnsi" w:hAnsiTheme="minorHAnsi" w:cs="TimesNewRomanPSMT"/>
          <w:noProof w:val="0"/>
          <w:szCs w:val="24"/>
        </w:rPr>
        <w:t>(356) = 180</w:t>
      </w:r>
    </w:p>
    <w:p w:rsidR="00800C50" w:rsidRDefault="00800C50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8C7A67" w:rsidRDefault="0091628B" w:rsidP="008C7A67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12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800C50" w:rsidRPr="00800C50">
        <w:rPr>
          <w:rFonts w:asciiTheme="minorHAnsi" w:hAnsiTheme="minorHAnsi" w:cs="Arial-BoldMT"/>
          <w:bCs/>
          <w:noProof w:val="0"/>
          <w:position w:val="-24"/>
          <w:szCs w:val="24"/>
        </w:rPr>
        <w:object w:dxaOrig="1280" w:dyaOrig="620">
          <v:shape id="_x0000_i1027" type="#_x0000_t75" style="width:64.2pt;height:31.2pt" o:ole="">
            <v:imagedata r:id="rId21" o:title=""/>
          </v:shape>
          <o:OLEObject Type="Embed" ProgID="Equation.DSMT4" ShapeID="_x0000_i1027" DrawAspect="Content" ObjectID="_1524988388" r:id="rId22"/>
        </w:object>
      </w:r>
    </w:p>
    <w:p w:rsidR="0091628B" w:rsidRDefault="0091628B" w:rsidP="00800C50">
      <w:pPr>
        <w:widowControl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B0BB9" w:rsidRDefault="0091628B" w:rsidP="00800C50">
      <w:pPr>
        <w:widowControl w:val="0"/>
        <w:ind w:left="432" w:hanging="432"/>
        <w:rPr>
          <w:rFonts w:asciiTheme="minorHAnsi" w:hAnsiTheme="minorHAnsi" w:cs="TimesNewRomanPS-ItalicMT"/>
          <w:i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13</w:t>
      </w:r>
      <w:r w:rsidR="008C7A67" w:rsidRPr="008C7A67">
        <w:rPr>
          <w:rFonts w:asciiTheme="minorHAnsi" w:hAnsiTheme="minorHAnsi" w:cs="Arial-BoldMT"/>
          <w:bCs/>
          <w:noProof w:val="0"/>
          <w:szCs w:val="24"/>
        </w:rPr>
        <w:t>.</w:t>
      </w:r>
      <w:r w:rsidR="00800C50">
        <w:rPr>
          <w:rFonts w:asciiTheme="minorHAnsi" w:hAnsiTheme="minorHAnsi" w:cs="Arial-BoldMT"/>
          <w:bCs/>
          <w:noProof w:val="0"/>
          <w:szCs w:val="24"/>
        </w:rPr>
        <w:tab/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>t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(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>s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)</w:t>
      </w:r>
      <w:r w:rsidR="00800C50">
        <w:rPr>
          <w:rFonts w:asciiTheme="minorHAnsi" w:hAnsiTheme="minorHAnsi" w:cs="TimesNewRomanPSMT"/>
          <w:noProof w:val="0"/>
          <w:szCs w:val="24"/>
        </w:rPr>
        <w:t xml:space="preserve"> =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11</w:t>
      </w:r>
      <w:r w:rsidR="00800C50">
        <w:rPr>
          <w:rFonts w:asciiTheme="minorHAnsi" w:hAnsiTheme="minorHAnsi" w:cs="TimesNewRomanPSMT"/>
          <w:noProof w:val="0"/>
          <w:szCs w:val="24"/>
        </w:rPr>
        <w:t xml:space="preserve"> –</w:t>
      </w:r>
      <w:r w:rsidR="008C7A67" w:rsidRPr="008C7A67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="008C7A67" w:rsidRPr="008C7A67">
        <w:rPr>
          <w:rFonts w:asciiTheme="minorHAnsi" w:hAnsiTheme="minorHAnsi" w:cs="TimesNewRomanPSMT"/>
          <w:noProof w:val="0"/>
          <w:szCs w:val="24"/>
        </w:rPr>
        <w:t>2</w:t>
      </w:r>
      <w:r w:rsidR="008C7A67" w:rsidRPr="008C7A67">
        <w:rPr>
          <w:rFonts w:asciiTheme="minorHAnsi" w:hAnsiTheme="minorHAnsi" w:cs="TimesNewRomanPS-ItalicMT"/>
          <w:i/>
          <w:iCs/>
          <w:noProof w:val="0"/>
          <w:szCs w:val="24"/>
        </w:rPr>
        <w:t xml:space="preserve">s </w:t>
      </w:r>
    </w:p>
    <w:p w:rsidR="00800C50" w:rsidRDefault="00800C50" w:rsidP="00800C50">
      <w:pPr>
        <w:widowControl w:val="0"/>
        <w:ind w:left="432" w:hanging="432"/>
        <w:rPr>
          <w:rFonts w:asciiTheme="minorHAnsi" w:hAnsiTheme="minorHAnsi" w:cstheme="minorHAnsi"/>
        </w:rPr>
      </w:pPr>
    </w:p>
    <w:p w:rsidR="00800C50" w:rsidRPr="00800C50" w:rsidRDefault="00800C50" w:rsidP="00800C50">
      <w:pPr>
        <w:widowControl w:val="0"/>
        <w:ind w:left="432" w:hanging="432"/>
        <w:rPr>
          <w:rFonts w:asciiTheme="minorHAnsi" w:hAnsiTheme="minorHAnsi" w:cstheme="minorHAnsi"/>
        </w:rPr>
      </w:pPr>
    </w:p>
    <w:p w:rsidR="000F5A56" w:rsidRPr="00797505" w:rsidRDefault="000F5A56" w:rsidP="00B2394A">
      <w:pPr>
        <w:widowControl w:val="0"/>
        <w:ind w:left="432" w:hanging="432"/>
        <w:rPr>
          <w:rFonts w:asciiTheme="minorHAnsi" w:hAnsiTheme="minorHAnsi" w:cstheme="minorHAnsi"/>
        </w:rPr>
      </w:pPr>
      <w:bookmarkStart w:id="0" w:name="_GoBack"/>
      <w:bookmarkEnd w:id="0"/>
    </w:p>
    <w:sectPr w:rsidR="000F5A56" w:rsidRPr="00797505" w:rsidSect="008A0F65">
      <w:footerReference w:type="default" r:id="rId2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FB" w:rsidRDefault="003C46FB">
      <w:r>
        <w:separator/>
      </w:r>
    </w:p>
  </w:endnote>
  <w:endnote w:type="continuationSeparator" w:id="0">
    <w:p w:rsidR="003C46FB" w:rsidRDefault="003C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8A0F65" w:rsidP="008A0F65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4B1C63EF" wp14:editId="1B32A5C9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sz w:val="18"/>
      </w:rPr>
      <w:t>3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 w:rsidRPr="008A0F65">
      <w:rPr>
        <w:rStyle w:val="PageNumber"/>
        <w:sz w:val="18"/>
      </w:rPr>
      <w:t>www.structuredindependentlearning.com</w:t>
    </w:r>
  </w:p>
  <w:p w:rsidR="00E35710" w:rsidRDefault="002C2D08">
    <w:pPr>
      <w:pStyle w:val="Footer"/>
      <w:rPr>
        <w:sz w:val="18"/>
      </w:rPr>
    </w:pPr>
    <w:r>
      <w:rPr>
        <w:rStyle w:val="PageNumber"/>
        <w:sz w:val="18"/>
      </w:rPr>
      <w:t>L3</w:t>
    </w:r>
    <w:r w:rsidR="00E35710">
      <w:rPr>
        <w:rStyle w:val="PageNumber"/>
        <w:sz w:val="18"/>
      </w:rPr>
      <w:t>–</w:t>
    </w:r>
    <w:r w:rsidR="00350CD1">
      <w:rPr>
        <w:rStyle w:val="PageNumber"/>
        <w:sz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FB" w:rsidRDefault="003C46FB">
      <w:r>
        <w:separator/>
      </w:r>
    </w:p>
  </w:footnote>
  <w:footnote w:type="continuationSeparator" w:id="0">
    <w:p w:rsidR="003C46FB" w:rsidRDefault="003C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F5024"/>
    <w:rsid w:val="000F5A56"/>
    <w:rsid w:val="001056E9"/>
    <w:rsid w:val="00127BA9"/>
    <w:rsid w:val="0016765A"/>
    <w:rsid w:val="00185453"/>
    <w:rsid w:val="00187392"/>
    <w:rsid w:val="001F1714"/>
    <w:rsid w:val="00222818"/>
    <w:rsid w:val="0024504F"/>
    <w:rsid w:val="00267A55"/>
    <w:rsid w:val="00272378"/>
    <w:rsid w:val="002B7EC5"/>
    <w:rsid w:val="002C2D08"/>
    <w:rsid w:val="00311652"/>
    <w:rsid w:val="00350CD1"/>
    <w:rsid w:val="00383B31"/>
    <w:rsid w:val="00385C91"/>
    <w:rsid w:val="003B78D0"/>
    <w:rsid w:val="003C46FB"/>
    <w:rsid w:val="003D1373"/>
    <w:rsid w:val="003E250D"/>
    <w:rsid w:val="003E5C59"/>
    <w:rsid w:val="0041458F"/>
    <w:rsid w:val="00420A07"/>
    <w:rsid w:val="004320B6"/>
    <w:rsid w:val="00433497"/>
    <w:rsid w:val="00472BB4"/>
    <w:rsid w:val="004B0BB9"/>
    <w:rsid w:val="004C0459"/>
    <w:rsid w:val="005252C2"/>
    <w:rsid w:val="0053060E"/>
    <w:rsid w:val="00540601"/>
    <w:rsid w:val="00550FA1"/>
    <w:rsid w:val="005564D3"/>
    <w:rsid w:val="005754FE"/>
    <w:rsid w:val="005A314D"/>
    <w:rsid w:val="005B72EA"/>
    <w:rsid w:val="005C4325"/>
    <w:rsid w:val="005D07FD"/>
    <w:rsid w:val="005E2EAF"/>
    <w:rsid w:val="00647F9F"/>
    <w:rsid w:val="00652A4C"/>
    <w:rsid w:val="00670AD1"/>
    <w:rsid w:val="00671393"/>
    <w:rsid w:val="006A3D5E"/>
    <w:rsid w:val="006C3995"/>
    <w:rsid w:val="006F2EA4"/>
    <w:rsid w:val="006F31A7"/>
    <w:rsid w:val="00742CBE"/>
    <w:rsid w:val="00786B96"/>
    <w:rsid w:val="00797505"/>
    <w:rsid w:val="007F7619"/>
    <w:rsid w:val="00800C50"/>
    <w:rsid w:val="00816195"/>
    <w:rsid w:val="00816D7C"/>
    <w:rsid w:val="008208AE"/>
    <w:rsid w:val="0082614B"/>
    <w:rsid w:val="00826DE2"/>
    <w:rsid w:val="008412E4"/>
    <w:rsid w:val="00841897"/>
    <w:rsid w:val="008A0F65"/>
    <w:rsid w:val="008A284D"/>
    <w:rsid w:val="008C7A67"/>
    <w:rsid w:val="008E0378"/>
    <w:rsid w:val="008E6D26"/>
    <w:rsid w:val="008F7AD1"/>
    <w:rsid w:val="0091628B"/>
    <w:rsid w:val="00943A33"/>
    <w:rsid w:val="009452EC"/>
    <w:rsid w:val="00951504"/>
    <w:rsid w:val="009816ED"/>
    <w:rsid w:val="00A00B6C"/>
    <w:rsid w:val="00A56581"/>
    <w:rsid w:val="00A6044E"/>
    <w:rsid w:val="00A73855"/>
    <w:rsid w:val="00A8600B"/>
    <w:rsid w:val="00A93157"/>
    <w:rsid w:val="00AC031C"/>
    <w:rsid w:val="00B22837"/>
    <w:rsid w:val="00B2394A"/>
    <w:rsid w:val="00B24BD7"/>
    <w:rsid w:val="00B5186E"/>
    <w:rsid w:val="00B953B3"/>
    <w:rsid w:val="00BF4528"/>
    <w:rsid w:val="00C45A83"/>
    <w:rsid w:val="00C96A91"/>
    <w:rsid w:val="00CD3269"/>
    <w:rsid w:val="00CD5005"/>
    <w:rsid w:val="00CE03F7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B71BB"/>
    <w:rsid w:val="00DD6CE3"/>
    <w:rsid w:val="00E21564"/>
    <w:rsid w:val="00E35710"/>
    <w:rsid w:val="00E4592D"/>
    <w:rsid w:val="00E53958"/>
    <w:rsid w:val="00E62071"/>
    <w:rsid w:val="00E836CD"/>
    <w:rsid w:val="00E87672"/>
    <w:rsid w:val="00E9079C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E6D7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6CAF3-1A99-4A20-9C58-04EF016E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2016-05-17T17:06:00Z</cp:lastPrinted>
  <dcterms:created xsi:type="dcterms:W3CDTF">2014-02-17T18:52:00Z</dcterms:created>
  <dcterms:modified xsi:type="dcterms:W3CDTF">2016-05-17T17:06:00Z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