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 soporte arreglamos muchas cosas y creamos de cero o propias algunas otras. Con el paso del tiempo y la práctica, vamos descubriendo formas más fáciles, rápidas y sobre todo “sostenibles” o “mantenibles” de hacer fixes a diferentes bugs o cumplir con pedidos del cliente.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Estos son algunos ejemplos de cosas que solemos usar a diario...</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Destreza en CSS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Armar un listado de 9 ítems y personalizarlo con CSS: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3 primeros ítems en letra roja</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3 ítems en otro color y negrita</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y los 3 últimos con un ícono de lista diferente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Destreza en Javascript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720"/>
        <w:rPr/>
      </w:pPr>
      <w:r w:rsidDel="00000000" w:rsidR="00000000" w:rsidRPr="00000000">
        <w:rPr>
          <w:rtl w:val="0"/>
        </w:rPr>
        <w:t xml:space="preserve">1) Añadir texto y una imagen a un elemento html a través de javascript, y que al hacer algún evento del DOM cambie alguna propiedad visual.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Por ejemplo, usar un bloque div/span ya existente o crear uno nuevo, y mediante JS añadirle un párrafo de texto  con una imagen, que al darse el evento programado cambie el color del texto.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2) Dada una cadena de valores, separadas por algún símbolo arbitrario, separar los mismos al mostrarse. Para orientarte podés encontrar aquí parte de la documentación, pero esperamos puedas usar tu creatividad para armar un ejemplo o aplicaciòn más interesante: </w:t>
      </w:r>
      <w:hyperlink r:id="rId6">
        <w:r w:rsidDel="00000000" w:rsidR="00000000" w:rsidRPr="00000000">
          <w:rPr>
            <w:color w:val="1155cc"/>
            <w:u w:val="single"/>
            <w:rtl w:val="0"/>
          </w:rPr>
          <w:t xml:space="preserve">https://developer.mozilla.org/es/docs/Web/JavaScript/Referencia/Objetos_globales/String/split</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Destreza Libre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Dado el siguiente elemento, añadirle de alguna manera la frase que lo completa:</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&lt;div id=”fichaproducto”&gt;</w:t>
      </w:r>
    </w:p>
    <w:p w:rsidR="00000000" w:rsidDel="00000000" w:rsidP="00000000" w:rsidRDefault="00000000" w:rsidRPr="00000000" w14:paraId="00000019">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&lt;span class=”tarifa”&gt;Envío gratis&lt;/span&gt;</w:t>
      </w:r>
    </w:p>
    <w:p w:rsidR="00000000" w:rsidDel="00000000" w:rsidP="00000000" w:rsidRDefault="00000000" w:rsidRPr="00000000" w14:paraId="0000001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&lt;/div&gt;</w:t>
      </w:r>
    </w:p>
    <w:p w:rsidR="00000000" w:rsidDel="00000000" w:rsidP="00000000" w:rsidRDefault="00000000" w:rsidRPr="00000000" w14:paraId="0000001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&lt;div id=”detalleproducto”&gt;</w:t>
      </w:r>
    </w:p>
    <w:p w:rsidR="00000000" w:rsidDel="00000000" w:rsidP="00000000" w:rsidRDefault="00000000" w:rsidRPr="00000000" w14:paraId="0000001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&lt;span class=”tarifa”&gt;A todo el país por Correo&lt;/span&gt;</w:t>
      </w:r>
    </w:p>
    <w:p w:rsidR="00000000" w:rsidDel="00000000" w:rsidP="00000000" w:rsidRDefault="00000000" w:rsidRPr="00000000" w14:paraId="0000001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&lt;/div&gt;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Lo importante es que a ojos del cliente debe quedar de la siguiente manera: “Envío gratis en compras superiores de $5600” y “A todo el país por Correo Argentino”. Podés usar la técnica o modalidad que más desees.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Explica brevemente por qué elegiste esa metodología, si le ves puntos débiles/a considerar, y qué debieras de tener en cuenta vos o un compañero a futuro para encontrarla y modificar el precio, por ejemplo.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PHP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Si tuvieras que mostrar la fecha actual, dada la siguiente frase, ¿qué función PHP usarías? Podés usar Google, obvio.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Hoy es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un día hermoso para tirar unos códigos.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Si tuvieras que identificar con PHP el dominio del sitio web y ruta que el usuario/cliente está visitando, ¿qué función/es usarías?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s/docs/Web/JavaScript/Referencia/Objetos_globales/String/spli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