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一、   系统安装和运行的验收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【检查目标】</w:t>
      </w:r>
      <w:r>
        <w:t>检查系统是否按照设计方式进行部署，是否对系统进行了正确的配置，系统是否能正常使用。</w:t>
      </w:r>
    </w:p>
    <w:tbl>
      <w:tblPr>
        <w:tblStyle w:val="5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9"/>
        <w:gridCol w:w="18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</w:rPr>
              <w:t>检查项目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</w:rPr>
              <w:t>检查结果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数据库是否正常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系统各级用户能否正常登录、使用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能否通过系统管理员对系统进行管理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系统界面是否人性化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系统帮助性是否很强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系统安装程序的提交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数据传递是否正常、一致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系统bug、错误率是否较高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A3"/>
            </w:r>
            <w:r>
              <w:t>是/</w:t>
            </w:r>
            <w:r>
              <w:rPr/>
              <w:sym w:font="Wingdings 2" w:char="0052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系统运行速度是否正常</w:t>
            </w:r>
          </w:p>
        </w:tc>
        <w:tc>
          <w:tcPr>
            <w:tcW w:w="182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二、   系统功能的验收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【检查目标】：</w:t>
      </w:r>
      <w:r>
        <w:t>检查系统各项功能是否使用正常等。</w:t>
      </w:r>
    </w:p>
    <w:tbl>
      <w:tblPr>
        <w:tblStyle w:val="5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6"/>
        <w:gridCol w:w="18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</w:rPr>
              <w:t>检查项目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</w:rPr>
              <w:t>检查结果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A. 系统各项功能能否正常使用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B. 系统各项功能能否正常使用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C. 系统各项功能能否正常使用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D. 系统各项功能能否正常使用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三、   系统各类文档的验收</w:t>
      </w:r>
    </w:p>
    <w:p>
      <w:pPr>
        <w:pStyle w:val="2"/>
        <w:keepNext w:val="0"/>
        <w:keepLines w:val="0"/>
        <w:widowControl/>
        <w:suppressLineNumbers w:val="0"/>
      </w:pPr>
      <w:r>
        <w:t>(一)需求分析说明书</w:t>
      </w:r>
    </w:p>
    <w:p>
      <w:pPr>
        <w:pStyle w:val="2"/>
        <w:keepNext w:val="0"/>
        <w:keepLines w:val="0"/>
        <w:widowControl/>
        <w:suppressLineNumbers w:val="0"/>
      </w:pPr>
      <w:r>
        <w:t>(二)系统设计方案说明书</w:t>
      </w:r>
    </w:p>
    <w:p>
      <w:pPr>
        <w:pStyle w:val="2"/>
        <w:keepNext w:val="0"/>
        <w:keepLines w:val="0"/>
        <w:widowControl/>
        <w:suppressLineNumbers w:val="0"/>
      </w:pPr>
      <w:r>
        <w:t>(三)软件源码包</w:t>
      </w:r>
    </w:p>
    <w:p>
      <w:pPr>
        <w:pStyle w:val="2"/>
        <w:keepNext w:val="0"/>
        <w:keepLines w:val="0"/>
        <w:widowControl/>
        <w:suppressLineNumbers w:val="0"/>
      </w:pPr>
      <w:r>
        <w:t>(四)数据字典</w:t>
      </w:r>
    </w:p>
    <w:p>
      <w:pPr>
        <w:pStyle w:val="2"/>
        <w:keepNext w:val="0"/>
        <w:keepLines w:val="0"/>
        <w:widowControl/>
        <w:suppressLineNumbers w:val="0"/>
      </w:pPr>
      <w:r>
        <w:t>(五)数据结构</w:t>
      </w:r>
    </w:p>
    <w:p>
      <w:pPr>
        <w:pStyle w:val="2"/>
        <w:keepNext w:val="0"/>
        <w:keepLines w:val="0"/>
        <w:widowControl/>
        <w:suppressLineNumbers w:val="0"/>
      </w:pPr>
      <w:r>
        <w:t>(六)框架结构图</w:t>
      </w:r>
    </w:p>
    <w:p>
      <w:pPr>
        <w:pStyle w:val="2"/>
        <w:keepNext w:val="0"/>
        <w:keepLines w:val="0"/>
        <w:widowControl/>
        <w:suppressLineNumbers w:val="0"/>
      </w:pPr>
      <w:r>
        <w:t>(七)系统测试方案</w:t>
      </w:r>
    </w:p>
    <w:p>
      <w:pPr>
        <w:pStyle w:val="2"/>
        <w:keepNext w:val="0"/>
        <w:keepLines w:val="0"/>
        <w:widowControl/>
        <w:suppressLineNumbers w:val="0"/>
      </w:pPr>
      <w:r>
        <w:t>(八)操作手册</w:t>
      </w:r>
    </w:p>
    <w:p>
      <w:pPr>
        <w:pStyle w:val="2"/>
        <w:keepNext w:val="0"/>
        <w:keepLines w:val="0"/>
        <w:widowControl/>
        <w:suppressLineNumbers w:val="0"/>
      </w:pPr>
      <w:r>
        <w:t>(九)培训计划、方案</w:t>
      </w:r>
    </w:p>
    <w:p>
      <w:pPr>
        <w:pStyle w:val="2"/>
        <w:keepNext w:val="0"/>
        <w:keepLines w:val="0"/>
        <w:widowControl/>
        <w:suppressLineNumbers w:val="0"/>
      </w:pPr>
      <w:r>
        <w:t>(十)培训记录</w:t>
      </w:r>
    </w:p>
    <w:p>
      <w:pPr>
        <w:pStyle w:val="2"/>
        <w:keepNext w:val="0"/>
        <w:keepLines w:val="0"/>
        <w:widowControl/>
        <w:suppressLineNumbers w:val="0"/>
      </w:pPr>
      <w:r>
        <w:t>(十一) 故障情况记录表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【检查目标】：</w:t>
      </w:r>
      <w:r>
        <w:t>检查是否提交相关手册或说明书，文档与系统是否一致，是否正确无误。</w:t>
      </w:r>
    </w:p>
    <w:tbl>
      <w:tblPr>
        <w:tblStyle w:val="5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6"/>
        <w:gridCol w:w="18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</w:rPr>
              <w:t>检查项目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</w:rPr>
              <w:t>检查结果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是否提交文档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bookmarkStart w:id="0" w:name="_GoBack"/>
            <w:bookmarkEnd w:id="0"/>
            <w:r>
              <w:rPr/>
              <w:sym w:font="Wingdings 2" w:char="0052"/>
            </w:r>
            <w:r>
              <w:t>是/</w:t>
            </w:r>
            <w:r>
              <w:rPr/>
              <w:sym w:font="Wingdings 2" w:char="00A3"/>
            </w:r>
            <w:r>
              <w:t>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76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80BA4"/>
    <w:rsid w:val="25880BA4"/>
    <w:rsid w:val="4D5A40BF"/>
    <w:rsid w:val="5E6E1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2018-06-24T03:50:00Z</dcterms:created>
  <dc:creator>阳阳</dc:creator>
  <cp:lastModifiedBy>阳阳</cp:lastModifiedBy>
  <dcterms:modified xsi:type="dcterms:W3CDTF">2018-06-30T09:00:33Z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