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 System 3.0 User Manual</w:t>
      </w:r>
    </w:p>
    <w:p>
      <w:pPr>
        <w:pStyle w:val="ManualSubtitle"/>
      </w:pPr>
      <w:r>
        <w:t>For Users, Approvers, Administrators, and Finance</w:t>
      </w:r>
    </w:p>
    <w:p>
      <w:r>
        <w:rPr>
          <w:rFonts w:ascii="Calibri" w:hAnsi="Calibri" w:eastAsia="Calibri"/>
          <w:b w:val="0"/>
          <w:i w:val="0"/>
          <w:color w:val="222222"/>
        </w:rPr>
        <w:t>This document provides role-based procedures for the ER System 3.0 Windows desktop application.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  <w:tblInd w:w="120" w:type="dxa"/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</w:rPr>
              <w:t>Application</w:t>
            </w:r>
          </w:p>
        </w:tc>
        <w:tc>
          <w:tcPr>
            <w:tcW w:type="dxa" w:w="6912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</w:rPr>
              <w:t>ER System 3.0</w:t>
            </w:r>
          </w:p>
        </w:tc>
      </w:tr>
      <w:tr>
        <w:tc>
          <w:tcPr>
            <w:tcW w:type="dxa" w:w="2448"/>
            <w:shd w:fill="E8EEF5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</w:rPr>
              <w:t>Document Type</w:t>
            </w:r>
          </w:p>
        </w:tc>
        <w:tc>
          <w:tcPr>
            <w:tcW w:type="dxa" w:w="6912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</w:rPr>
              <w:t>User Manual</w:t>
            </w:r>
          </w:p>
        </w:tc>
      </w:tr>
      <w:tr>
        <w:tc>
          <w:tcPr>
            <w:tcW w:type="dxa" w:w="2448"/>
            <w:shd w:fill="E8EEF5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</w:rPr>
              <w:t>Audience</w:t>
            </w:r>
          </w:p>
        </w:tc>
        <w:tc>
          <w:tcPr>
            <w:tcW w:type="dxa" w:w="6912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</w:rPr>
              <w:t>Users, Approvers, Administrators, Finance</w:t>
            </w:r>
          </w:p>
        </w:tc>
      </w:tr>
      <w:tr>
        <w:tc>
          <w:tcPr>
            <w:tcW w:type="dxa" w:w="2448"/>
            <w:shd w:fill="E8EEF5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</w:rPr>
              <w:t>Format</w:t>
            </w:r>
          </w:p>
        </w:tc>
        <w:tc>
          <w:tcPr>
            <w:tcW w:type="dxa" w:w="6912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</w:rPr>
              <w:t>Operational reference guide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Quick Reference</w:t>
      </w:r>
    </w:p>
    <w:p>
      <w:r>
        <w:rPr>
          <w:rFonts w:ascii="Calibri" w:hAnsi="Calibri" w:eastAsia="Calibri"/>
          <w:b w:val="0"/>
          <w:i w:val="0"/>
          <w:color w:val="222222"/>
        </w:rPr>
        <w:t>Use this guide by role. Start with Common Navigation and then jump to the workflow section that matches your account access.</w:t>
      </w:r>
    </w:p>
    <w:p>
      <w:pPr>
        <w:pStyle w:val="ListBullet"/>
        <w:spacing w:before="0" w:after="6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Purpose</w:t>
      </w:r>
    </w:p>
    <w:p>
      <w:pPr>
        <w:pStyle w:val="ListBullet"/>
        <w:spacing w:before="0" w:after="6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User Roles</w:t>
      </w:r>
    </w:p>
    <w:p>
      <w:pPr>
        <w:pStyle w:val="ListBullet"/>
        <w:spacing w:before="0" w:after="6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Getting Started</w:t>
      </w:r>
    </w:p>
    <w:p>
      <w:pPr>
        <w:pStyle w:val="ListBullet"/>
        <w:spacing w:before="0" w:after="6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Main Window</w:t>
      </w:r>
    </w:p>
    <w:p>
      <w:pPr>
        <w:pStyle w:val="ListBullet"/>
        <w:spacing w:before="0" w:after="6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Searching Reports</w:t>
      </w:r>
    </w:p>
    <w:p>
      <w:pPr>
        <w:pStyle w:val="ListBullet"/>
        <w:spacing w:before="0" w:after="6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User Workflows</w:t>
      </w:r>
    </w:p>
    <w:p>
      <w:pPr>
        <w:pStyle w:val="ListBullet"/>
        <w:spacing w:before="0" w:after="6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Approver and Signatory Workflows</w:t>
      </w:r>
    </w:p>
    <w:p>
      <w:pPr>
        <w:pStyle w:val="ListBullet"/>
        <w:spacing w:before="0" w:after="6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Admin Workflows</w:t>
      </w:r>
    </w:p>
    <w:p>
      <w:pPr>
        <w:pStyle w:val="ListBullet"/>
        <w:spacing w:before="0" w:after="6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Finance Workflows</w:t>
      </w:r>
    </w:p>
    <w:p>
      <w:pPr>
        <w:pStyle w:val="ListBullet"/>
        <w:spacing w:before="0" w:after="6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Help and Built-In Guides</w:t>
      </w:r>
    </w:p>
    <w:p>
      <w:pPr>
        <w:pStyle w:val="ListBullet"/>
        <w:spacing w:before="0" w:after="6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Common Issues</w:t>
      </w:r>
    </w:p>
    <w:p>
      <w:pPr>
        <w:pStyle w:val="ListBullet"/>
        <w:spacing w:before="0" w:after="6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Support Information to Provide</w:t>
      </w:r>
    </w:p>
    <w:p>
      <w:pPr>
        <w:pStyle w:val="ListBullet"/>
        <w:spacing w:before="0" w:after="6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Good Practices</w:t>
      </w:r>
    </w:p>
    <w:p/>
    <w:p>
      <w:pPr>
        <w:pStyle w:val="Heading1"/>
      </w:pPr>
      <w:r>
        <w:t>Purpose</w:t>
      </w:r>
    </w:p>
    <w:p>
      <w:r>
        <w:rPr>
          <w:rFonts w:ascii="Calibri" w:hAnsi="Calibri" w:eastAsia="Calibri"/>
          <w:b w:val="0"/>
          <w:i w:val="0"/>
          <w:color w:val="222222"/>
        </w:rPr>
        <w:t>ER System 3.0 is a Windows desktop application for preparing, filing, approving, reviewing, and tracking expense reports. This manual is for all application users, including employees, approvers, administrators, and finance users.</w:t>
      </w:r>
    </w:p>
    <w:p>
      <w:r>
        <w:rPr>
          <w:rFonts w:ascii="Calibri" w:hAnsi="Calibri" w:eastAsia="Calibri"/>
          <w:b w:val="0"/>
          <w:i w:val="0"/>
          <w:color w:val="222222"/>
        </w:rPr>
        <w:t>Access to screens and actions depends on the logged-in account's user level, department, and authority setup. If a menu or button described here is not visible, contact an administrator to verify your account setup.</w:t>
      </w:r>
    </w:p>
    <w:p>
      <w:pPr>
        <w:pStyle w:val="Heading1"/>
      </w:pPr>
      <w:r>
        <w:t>User Roles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  <w:tblInd w:w="120" w:type="dxa"/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</w:rPr>
              <w:t>Role</w:t>
            </w:r>
          </w:p>
        </w:tc>
        <w:tc>
          <w:tcPr>
            <w:tcW w:type="dxa" w:w="6984"/>
            <w:shd w:fill="E8EEF5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</w:rPr>
              <w:t>Main Responsibilities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</w:rPr>
              <w:t>User</w:t>
            </w:r>
          </w:p>
        </w:tc>
        <w:tc>
          <w:tcPr>
            <w:tcW w:type="dxa" w:w="6984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</w:rPr>
              <w:t>Create ERFs, add expenses, attach scanned receipts, file reports, print reports, and track previous ERs.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</w:rPr>
              <w:t>Approver or Signatory</w:t>
            </w:r>
          </w:p>
        </w:tc>
        <w:tc>
          <w:tcPr>
            <w:tcW w:type="dxa" w:w="6984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</w:rPr>
              <w:t>Review submitted reports, approve valid reports, reject or return reports that need correction, and view previous forms.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</w:rPr>
              <w:t>Admin</w:t>
            </w:r>
          </w:p>
        </w:tc>
        <w:tc>
          <w:tcPr>
            <w:tcW w:type="dxa" w:w="6984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</w:rPr>
              <w:t>Maintain user accounts, departments, signatories, account settings, rates, email setup, and connection setup.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</w:rPr>
              <w:t>Finance</w:t>
            </w:r>
          </w:p>
        </w:tc>
        <w:tc>
          <w:tcPr>
            <w:tcW w:type="dxa" w:w="6984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</w:rPr>
              <w:t>Review approved ERFs, track physical receipts, add finance remarks, and send SMS reminders or notices.</w:t>
            </w:r>
          </w:p>
        </w:tc>
      </w:tr>
    </w:tbl>
    <w:p>
      <w:pPr>
        <w:pStyle w:val="Heading1"/>
      </w:pPr>
      <w:r>
        <w:t>Getting Started</w:t>
      </w:r>
    </w:p>
    <w:p>
      <w:pPr>
        <w:pStyle w:val="Heading2"/>
      </w:pPr>
      <w:r>
        <w:t>Open the Application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Start ER System from the installed shortcut or application folder.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Wait for the login screen to appear.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If the Connection form appears, ask an administrator or deployment owner for the approved database settings.</w:t>
      </w:r>
    </w:p>
    <w:p>
      <w:pPr>
        <w:pStyle w:val="Heading2"/>
      </w:pPr>
      <w:r>
        <w:t>Log In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your Username.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your Password.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Login.</w:t>
      </w:r>
    </w:p>
    <w:p>
      <w:r>
        <w:rPr>
          <w:rFonts w:ascii="Calibri" w:hAnsi="Calibri" w:eastAsia="Calibri"/>
          <w:b w:val="0"/>
          <w:i w:val="0"/>
          <w:color w:val="222222"/>
        </w:rPr>
        <w:t>If login fails, check that your username and password are correct. If the problem continues, contact an administrator to confirm your account is active and properly configured.</w:t>
      </w:r>
    </w:p>
    <w:p>
      <w:pPr>
        <w:pStyle w:val="Heading2"/>
      </w:pPr>
      <w:r>
        <w:t>Log Out</w:t>
      </w:r>
    </w:p>
    <w:p>
      <w:r>
        <w:rPr>
          <w:rFonts w:ascii="Calibri" w:hAnsi="Calibri" w:eastAsia="Calibri"/>
          <w:b/>
          <w:i w:val="0"/>
          <w:color w:val="222222"/>
        </w:rPr>
        <w:t>Use either option: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 xml:space="preserve">Press </w:t>
      </w:r>
      <w:r>
        <w:rPr>
          <w:rFonts w:ascii="Consolas" w:hAnsi="Consolas" w:eastAsia="Consolas"/>
          <w:b w:val="0"/>
          <w:i w:val="0"/>
          <w:color w:val="222222"/>
        </w:rPr>
        <w:t>Ctrl + L</w:t>
      </w:r>
      <w:r>
        <w:rPr>
          <w:rFonts w:ascii="Calibri" w:hAnsi="Calibri" w:eastAsia="Calibri"/>
          <w:b w:val="0"/>
          <w:i w:val="0"/>
          <w:color w:val="222222"/>
        </w:rPr>
        <w:t>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the logout icon on the main window, if visible.</w:t>
      </w:r>
    </w:p>
    <w:p>
      <w:r>
        <w:rPr>
          <w:rFonts w:ascii="Calibri" w:hAnsi="Calibri" w:eastAsia="Calibri"/>
          <w:b w:val="0"/>
          <w:i w:val="0"/>
          <w:color w:val="222222"/>
        </w:rPr>
        <w:t>Logging out clears the active session and returns to the login screen.</w:t>
      </w:r>
    </w:p>
    <w:p>
      <w:pPr>
        <w:pStyle w:val="Heading2"/>
      </w:pPr>
      <w:r>
        <w:t>Exit</w:t>
      </w:r>
    </w:p>
    <w:p>
      <w:r>
        <w:rPr>
          <w:rFonts w:ascii="Calibri" w:hAnsi="Calibri" w:eastAsia="Calibri"/>
          <w:b w:val="0"/>
          <w:i w:val="0"/>
          <w:color w:val="222222"/>
        </w:rPr>
        <w:t>Click the close or exit control on the main window. Confirm the exit prompt when asked.</w:t>
      </w:r>
    </w:p>
    <w:p>
      <w:pPr>
        <w:pStyle w:val="Heading1"/>
      </w:pPr>
      <w:r>
        <w:t>Main Window</w:t>
      </w:r>
    </w:p>
    <w:p>
      <w:r>
        <w:rPr>
          <w:rFonts w:ascii="Calibri" w:hAnsi="Calibri" w:eastAsia="Calibri"/>
          <w:b w:val="0"/>
          <w:i w:val="0"/>
          <w:color w:val="222222"/>
        </w:rPr>
        <w:t>The main window displays report data and the menus available to your account.</w:t>
      </w:r>
    </w:p>
    <w:p>
      <w:r>
        <w:rPr>
          <w:rFonts w:ascii="Calibri" w:hAnsi="Calibri" w:eastAsia="Calibri"/>
          <w:b/>
          <w:i w:val="0"/>
          <w:color w:val="222222"/>
        </w:rPr>
        <w:t>Common areas: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Account Settings menu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Forms menu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Command menu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Help menu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Search panel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Report grid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Report Data button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File Report button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Print Preview button</w:t>
      </w:r>
    </w:p>
    <w:p>
      <w:r>
        <w:rPr>
          <w:rFonts w:ascii="Calibri" w:hAnsi="Calibri" w:eastAsia="Calibri"/>
          <w:b/>
          <w:i w:val="0"/>
          <w:color w:val="222222"/>
        </w:rPr>
        <w:t>Common keyboard commands:</w:t>
      </w:r>
    </w:p>
    <w:p>
      <w:pPr>
        <w:pStyle w:val="ListBullet"/>
        <w:spacing w:before="0" w:after="80" w:line="300" w:lineRule="auto"/>
        <w:ind w:left="540"/>
      </w:pPr>
      <w:r>
        <w:rPr>
          <w:rFonts w:ascii="Consolas" w:hAnsi="Consolas" w:eastAsia="Consolas"/>
          <w:b w:val="0"/>
          <w:i w:val="0"/>
          <w:color w:val="222222"/>
        </w:rPr>
        <w:t>Ctrl + L</w:t>
      </w:r>
      <w:r>
        <w:rPr>
          <w:rFonts w:ascii="Calibri" w:hAnsi="Calibri" w:eastAsia="Calibri"/>
          <w:b w:val="0"/>
          <w:i w:val="0"/>
          <w:color w:val="222222"/>
        </w:rPr>
        <w:t>: log out.</w:t>
      </w:r>
    </w:p>
    <w:p>
      <w:pPr>
        <w:pStyle w:val="ListBullet"/>
        <w:spacing w:before="0" w:after="80" w:line="300" w:lineRule="auto"/>
        <w:ind w:left="540"/>
      </w:pPr>
      <w:r>
        <w:rPr>
          <w:rFonts w:ascii="Consolas" w:hAnsi="Consolas" w:eastAsia="Consolas"/>
          <w:b w:val="0"/>
          <w:i w:val="0"/>
          <w:color w:val="222222"/>
        </w:rPr>
        <w:t>Esc</w:t>
      </w:r>
      <w:r>
        <w:rPr>
          <w:rFonts w:ascii="Calibri" w:hAnsi="Calibri" w:eastAsia="Calibri"/>
          <w:b w:val="0"/>
          <w:i w:val="0"/>
          <w:color w:val="222222"/>
        </w:rPr>
        <w:t>: close or clear the active workflow, depending on the screen.</w:t>
      </w:r>
    </w:p>
    <w:p>
      <w:pPr>
        <w:pStyle w:val="ListBullet"/>
        <w:spacing w:before="0" w:after="80" w:line="300" w:lineRule="auto"/>
        <w:ind w:left="540"/>
      </w:pPr>
      <w:r>
        <w:rPr>
          <w:rFonts w:ascii="Consolas" w:hAnsi="Consolas" w:eastAsia="Consolas"/>
          <w:b w:val="0"/>
          <w:i w:val="0"/>
          <w:color w:val="222222"/>
        </w:rPr>
        <w:t>Ctrl + F5</w:t>
      </w:r>
      <w:r>
        <w:rPr>
          <w:rFonts w:ascii="Calibri" w:hAnsi="Calibri" w:eastAsia="Calibri"/>
          <w:b w:val="0"/>
          <w:i w:val="0"/>
          <w:color w:val="222222"/>
        </w:rPr>
        <w:t>: open connection setup where supported.</w:t>
      </w:r>
    </w:p>
    <w:p>
      <w:pPr>
        <w:pStyle w:val="Heading1"/>
      </w:pPr>
      <w:r>
        <w:t>Searching Reports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Use the search field on the main window.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a filter when available.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Search.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the matching rows in the report grid.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Reset to clear the search and grid results.</w:t>
      </w:r>
    </w:p>
    <w:p>
      <w:r>
        <w:br w:type="page"/>
      </w:r>
    </w:p>
    <w:p>
      <w:pPr>
        <w:pStyle w:val="Heading1"/>
      </w:pPr>
      <w:r>
        <w:t>User Workflows</w:t>
      </w:r>
    </w:p>
    <w:p>
      <w:pPr>
        <w:pStyle w:val="Heading2"/>
      </w:pPr>
      <w:r>
        <w:t>Review My Account Settings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Account Settings.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My Account Settings.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your user details, department, email settings, approvers, rates, authority rows, and signature.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Update allowed fields.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Save.</w:t>
      </w:r>
    </w:p>
    <w:p>
      <w:r>
        <w:rPr>
          <w:rFonts w:ascii="Calibri" w:hAnsi="Calibri" w:eastAsia="Calibri"/>
          <w:b/>
          <w:i w:val="0"/>
          <w:color w:val="222222"/>
        </w:rPr>
        <w:t>Important notes: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User ID and username are read-only.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Meal and transportation rates affect expense calculations.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Missing rates can block or affect expense entry.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Signature information may be required for approval and report output.</w:t>
      </w:r>
    </w:p>
    <w:p>
      <w:pPr>
        <w:pStyle w:val="Heading2"/>
      </w:pPr>
      <w:r>
        <w:t>Change Password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Account Settings.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Change Password/Email Setup.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the Change Password tab.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the current password.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and confirm the new password.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Change.</w:t>
      </w:r>
    </w:p>
    <w:p>
      <w:r>
        <w:rPr>
          <w:rFonts w:ascii="Calibri" w:hAnsi="Calibri" w:eastAsia="Calibri"/>
          <w:b w:val="0"/>
          <w:i w:val="0"/>
          <w:color w:val="222222"/>
        </w:rPr>
        <w:t>If the new password and confirmation do not match, correct the values and try again.</w:t>
      </w:r>
    </w:p>
    <w:p>
      <w:pPr>
        <w:pStyle w:val="Heading2"/>
      </w:pPr>
      <w:r>
        <w:t>Update Email Setup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Account Settings.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Change Password/Email Setup.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the Email Setup tab.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Email Address, Email Password, Email To, and Bcc.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Update allowed fields.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Update.</w:t>
      </w:r>
    </w:p>
    <w:p>
      <w:r>
        <w:rPr>
          <w:rFonts w:ascii="Calibri" w:hAnsi="Calibri" w:eastAsia="Calibri"/>
          <w:b w:val="0"/>
          <w:i w:val="0"/>
          <w:color w:val="222222"/>
        </w:rPr>
        <w:t>Use only approved company email settings. Incorrect values may prevent report notifications from sending.</w:t>
      </w:r>
    </w:p>
    <w:p>
      <w:pPr>
        <w:pStyle w:val="Heading2"/>
      </w:pPr>
      <w:r>
        <w:t>Create a New ERF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Report Data on the main window.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the report type: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Replenishment of Revolving fund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Liquidation for Cash Advance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Reimbursement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the report date From and To.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the Purpose of Expense.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or enter the ERF Reference No.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cash advance or revolving fund details when required.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Attach scanned receipt files when available.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Save.</w:t>
      </w:r>
    </w:p>
    <w:p>
      <w:r>
        <w:rPr>
          <w:rFonts w:ascii="Calibri" w:hAnsi="Calibri" w:eastAsia="Calibri"/>
          <w:b/>
          <w:i w:val="0"/>
          <w:color w:val="222222"/>
        </w:rPr>
        <w:t>Report type rules: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Replenishment of Revolving fund requires revolving fund information.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Liquidation for Cash Advance requires cash advance amount information.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Reimbursement is used for expense reimbursement without cash advance liquidation.</w:t>
      </w:r>
    </w:p>
    <w:p>
      <w:pPr>
        <w:pStyle w:val="Heading2"/>
      </w:pPr>
      <w:r>
        <w:t>Attach Scanned Receipts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In the report details form, click the browse attachment control.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one or more receipt files.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Supported file types include PDF, JPG, JPEG, and PNG.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Confirm the file paths appear in the attachment field.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Save or update the ERF.</w:t>
      </w:r>
    </w:p>
    <w:p>
      <w:r>
        <w:rPr>
          <w:rFonts w:ascii="Calibri" w:hAnsi="Calibri" w:eastAsia="Calibri"/>
          <w:b w:val="0"/>
          <w:i w:val="0"/>
          <w:color w:val="222222"/>
        </w:rPr>
        <w:t>Keep the original physical receipts. Finance may still require physical receipt submission even when scanned receipts are attached.</w:t>
      </w:r>
    </w:p>
    <w:p>
      <w:pPr>
        <w:pStyle w:val="Heading2"/>
      </w:pPr>
      <w:r>
        <w:t>Open an Existing ERF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Locate the ERF in the main report grid.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Double-click the row to open the report.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report details and expense lines.</w:t>
      </w:r>
    </w:p>
    <w:p>
      <w:r>
        <w:rPr>
          <w:rFonts w:ascii="Calibri" w:hAnsi="Calibri" w:eastAsia="Calibri"/>
          <w:b w:val="0"/>
          <w:i w:val="0"/>
          <w:color w:val="222222"/>
        </w:rPr>
        <w:t>If the report cannot be opened, verify that your account has required rates and signatories configured.</w:t>
      </w:r>
    </w:p>
    <w:p>
      <w:pPr>
        <w:pStyle w:val="Heading2"/>
      </w:pPr>
      <w:r>
        <w:t>Edit Report Details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the ERF in the main report grid.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Right-click the row.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Edit Report Details.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Update allowed fields.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Update.</w:t>
      </w:r>
    </w:p>
    <w:p>
      <w:r>
        <w:rPr>
          <w:rFonts w:ascii="Calibri" w:hAnsi="Calibri" w:eastAsia="Calibri"/>
          <w:b w:val="0"/>
          <w:i w:val="0"/>
          <w:color w:val="222222"/>
        </w:rPr>
        <w:t>Reports that have already moved through approval or finance review may require coordination before changes are made.</w:t>
      </w:r>
    </w:p>
    <w:p>
      <w:pPr>
        <w:pStyle w:val="Heading2"/>
      </w:pPr>
      <w:r>
        <w:t>Add an Expense Line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the ERF.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Go to the Expense Report area.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Date Service.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Type and Category.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Particulars.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Amount and Multiplier.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Total.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Invoice No., Status, Remarks, Hospital Name, Service No., Instrument, Serial Number, and Work With when required.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Save.</w:t>
      </w:r>
    </w:p>
    <w:p>
      <w:r>
        <w:rPr>
          <w:rFonts w:ascii="Calibri" w:hAnsi="Calibri" w:eastAsia="Calibri"/>
          <w:b w:val="0"/>
          <w:i w:val="0"/>
          <w:color w:val="222222"/>
        </w:rPr>
        <w:t>The system may calculate amounts automatically for allowance, meal, or transportation entries based on your account rates.</w:t>
      </w:r>
    </w:p>
    <w:p>
      <w:pPr>
        <w:pStyle w:val="Heading2"/>
      </w:pPr>
      <w:r>
        <w:t>Update an Expense Line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the ERF.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Double-click the expense row.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Update allowed fields.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Update.</w:t>
      </w:r>
    </w:p>
    <w:p>
      <w:r>
        <w:rPr>
          <w:rFonts w:ascii="Calibri" w:hAnsi="Calibri" w:eastAsia="Calibri"/>
          <w:b w:val="0"/>
          <w:i w:val="0"/>
          <w:color w:val="222222"/>
        </w:rPr>
        <w:t xml:space="preserve">Use Clear or </w:t>
      </w:r>
      <w:r>
        <w:rPr>
          <w:rFonts w:ascii="Consolas" w:hAnsi="Consolas" w:eastAsia="Consolas"/>
          <w:b w:val="0"/>
          <w:i w:val="0"/>
          <w:color w:val="222222"/>
        </w:rPr>
        <w:t>Esc</w:t>
      </w:r>
      <w:r>
        <w:rPr>
          <w:rFonts w:ascii="Calibri" w:hAnsi="Calibri" w:eastAsia="Calibri"/>
          <w:b w:val="0"/>
          <w:i w:val="0"/>
          <w:color w:val="222222"/>
        </w:rPr>
        <w:t xml:space="preserve"> to reset the current entry area without saving.</w:t>
      </w:r>
    </w:p>
    <w:p>
      <w:pPr>
        <w:pStyle w:val="Heading2"/>
      </w:pPr>
      <w:r>
        <w:t>Add Transportation Details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a transportation-related expense category.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Fare, From, and To.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Save or Done in the transportation popup or panel.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Confirm the particulars and amount are updated.</w:t>
      </w:r>
    </w:p>
    <w:p>
      <w:pPr>
        <w:pStyle w:val="Heading2"/>
      </w:pPr>
      <w:r>
        <w:t>Add Meal Details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a meal-related expense category.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Choose the applicable meals.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Use Dinner or OT Meal when applicable.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Use Paid For when the expense covers another employee.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Done.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Confirm the calculated amount and remarks.</w:t>
      </w:r>
    </w:p>
    <w:p>
      <w:pPr>
        <w:pStyle w:val="Heading2"/>
      </w:pPr>
      <w:r>
        <w:t>Add Allowance or Per Diem Details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Allowance when applicable.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the required number of days or deduction days.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Done.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Confirm the computed amount.</w:t>
      </w:r>
    </w:p>
    <w:p>
      <w:pPr>
        <w:pStyle w:val="Heading2"/>
      </w:pPr>
      <w:r>
        <w:t>File a Report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Complete the ERF details.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Add all required expense lines.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Attach scanned receipts when required.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the report in the main grid.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File Report.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Confirm the report is ready for approval.</w:t>
      </w:r>
    </w:p>
    <w:p>
      <w:r>
        <w:rPr>
          <w:rFonts w:ascii="Calibri" w:hAnsi="Calibri" w:eastAsia="Calibri"/>
          <w:b w:val="0"/>
          <w:i w:val="0"/>
          <w:color w:val="222222"/>
        </w:rPr>
        <w:t>Once filed, the report moves into the approval workflow. Do not file until report details and expenses are complete.</w:t>
      </w:r>
    </w:p>
    <w:p>
      <w:pPr>
        <w:pStyle w:val="Heading2"/>
      </w:pPr>
      <w:r>
        <w:t>Print or Preview a Report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the report from the main grid.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Print Preview.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the report output.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Print only when the details are correct.</w:t>
      </w:r>
    </w:p>
    <w:p>
      <w:r>
        <w:rPr>
          <w:rFonts w:ascii="Calibri" w:hAnsi="Calibri" w:eastAsia="Calibri"/>
          <w:b w:val="0"/>
          <w:i w:val="0"/>
          <w:color w:val="222222"/>
        </w:rPr>
        <w:t>Printing and previewing require the Crystal Reports runtime on the workstation.</w:t>
      </w:r>
    </w:p>
    <w:p>
      <w:pPr>
        <w:pStyle w:val="Heading2"/>
      </w:pPr>
      <w:r>
        <w:t>View Previous ERs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Account Settings.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Previous ER.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Search or select the report to review.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the report details if needed.</w:t>
      </w:r>
    </w:p>
    <w:p>
      <w:r>
        <w:rPr>
          <w:rFonts w:ascii="Calibri" w:hAnsi="Calibri" w:eastAsia="Calibri"/>
          <w:b w:val="0"/>
          <w:i w:val="0"/>
          <w:color w:val="222222"/>
        </w:rPr>
        <w:t>Use Previous ER to review old expense reports, references, dates, and statuses.</w:t>
      </w:r>
    </w:p>
    <w:p>
      <w:pPr>
        <w:pStyle w:val="Heading2"/>
      </w:pPr>
      <w:r>
        <w:t>Respond to Physical Receipt Reminders</w:t>
      </w:r>
    </w:p>
    <w:p>
      <w:r>
        <w:rPr>
          <w:rFonts w:ascii="Calibri" w:hAnsi="Calibri" w:eastAsia="Calibri"/>
          <w:b/>
          <w:i w:val="0"/>
          <w:color w:val="222222"/>
        </w:rPr>
        <w:t>If ER System shows a physical receipt reminder after login: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the reminder message.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Identify the approved ERFs that still need physical receipts.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Submit the physical receipts to Finance.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Ask Finance to mark the receipts as received.</w:t>
      </w:r>
    </w:p>
    <w:p>
      <w:r>
        <w:br w:type="page"/>
      </w:r>
    </w:p>
    <w:p>
      <w:pPr>
        <w:pStyle w:val="Heading1"/>
      </w:pPr>
      <w:r>
        <w:t>Approver and Signatory Workflows</w:t>
      </w:r>
    </w:p>
    <w:p>
      <w:pPr>
        <w:pStyle w:val="Heading2"/>
      </w:pPr>
      <w:r>
        <w:t>Open Reports for Approval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Forms.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For Approval.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the list of pending reports.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the report to inspect.</w:t>
      </w:r>
    </w:p>
    <w:p>
      <w:r>
        <w:rPr>
          <w:rFonts w:ascii="Calibri" w:hAnsi="Calibri" w:eastAsia="Calibri"/>
          <w:b w:val="0"/>
          <w:i w:val="0"/>
          <w:color w:val="222222"/>
        </w:rPr>
        <w:t>Approval access depends on department, signatory, and authority configuration.</w:t>
      </w:r>
    </w:p>
    <w:p>
      <w:pPr>
        <w:pStyle w:val="Heading2"/>
      </w:pPr>
      <w:r>
        <w:t>Review a Submitted Report</w:t>
      </w:r>
    </w:p>
    <w:p>
      <w:r>
        <w:rPr>
          <w:rFonts w:ascii="Calibri" w:hAnsi="Calibri" w:eastAsia="Calibri"/>
          <w:b/>
          <w:i w:val="0"/>
          <w:color w:val="222222"/>
        </w:rPr>
        <w:t>Before taking action, review: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Employee name and department.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Report date range.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Purpose of expense.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ERF reference number.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Cash advance or revolving fund details.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Expense lines and totals.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Attachments or scanned receipts.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Remarks and supporting information.</w:t>
      </w:r>
    </w:p>
    <w:p>
      <w:pPr>
        <w:pStyle w:val="Heading2"/>
      </w:pPr>
      <w:r>
        <w:t>Approve a Report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the report.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the report details.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Confirm the expenses and attachments are acceptable.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Approve.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Confirm the action when prompted.</w:t>
      </w:r>
    </w:p>
    <w:p>
      <w:r>
        <w:rPr>
          <w:rFonts w:ascii="Calibri" w:hAnsi="Calibri" w:eastAsia="Calibri"/>
          <w:b w:val="0"/>
          <w:i w:val="0"/>
          <w:color w:val="222222"/>
        </w:rPr>
        <w:t>Approved reports continue to the next workflow step.</w:t>
      </w:r>
    </w:p>
    <w:p>
      <w:pPr>
        <w:pStyle w:val="Heading2"/>
      </w:pPr>
      <w:r>
        <w:t>Reject or Return a Report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the report.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the issue.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Reject or the applicable return action.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a clear note when prompted.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Confirm the action.</w:t>
      </w:r>
    </w:p>
    <w:p>
      <w:r>
        <w:rPr>
          <w:rFonts w:ascii="Calibri" w:hAnsi="Calibri" w:eastAsia="Calibri"/>
          <w:b w:val="0"/>
          <w:i w:val="0"/>
          <w:color w:val="222222"/>
        </w:rPr>
        <w:t>Use reject or return actions when the user must correct report details, expenses, receipts, or supporting information.</w:t>
      </w:r>
    </w:p>
    <w:p>
      <w:pPr>
        <w:pStyle w:val="Heading2"/>
      </w:pPr>
      <w:r>
        <w:t>Review Previous Forms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Forms.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Previous Forms.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Search for the report.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status and details.</w:t>
      </w:r>
    </w:p>
    <w:p>
      <w:r>
        <w:rPr>
          <w:rFonts w:ascii="Calibri" w:hAnsi="Calibri" w:eastAsia="Calibri"/>
          <w:b w:val="0"/>
          <w:i w:val="0"/>
          <w:color w:val="222222"/>
        </w:rPr>
        <w:t>Use Previous Forms for audit checks and follow-up questions.</w:t>
      </w:r>
    </w:p>
    <w:p>
      <w:r>
        <w:br w:type="page"/>
      </w:r>
    </w:p>
    <w:p>
      <w:pPr>
        <w:pStyle w:val="Heading1"/>
      </w:pPr>
      <w:r>
        <w:t>Admin Workflows</w:t>
      </w:r>
    </w:p>
    <w:p>
      <w:pPr>
        <w:pStyle w:val="Heading2"/>
      </w:pPr>
      <w:r>
        <w:t>Configure Database Connection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the Connection form.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the data source.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Servername.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Choose Windows Authentication or SQL Server Authentication.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Username and Password only when SQL Server Authentication is used.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Database.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Test Connection.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Save after the test succeeds.</w:t>
      </w:r>
    </w:p>
    <w:p>
      <w:r>
        <w:rPr>
          <w:rFonts w:ascii="Calibri" w:hAnsi="Calibri" w:eastAsia="Calibri"/>
          <w:b w:val="0"/>
          <w:i w:val="0"/>
          <w:color w:val="222222"/>
        </w:rPr>
        <w:t>Connection settings are stored under the current Windows user's ER System registry settings. Do not share production credentials in screenshots, notes, or manuals.</w:t>
      </w:r>
    </w:p>
    <w:p>
      <w:pPr>
        <w:pStyle w:val="Heading2"/>
      </w:pPr>
      <w:r>
        <w:t>Create a User Account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Account Settings.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User Account.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User ID.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Full Name and Position.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Department.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Username and Password.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Email To and Email BCC.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User Level.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Approver 1 and Approver 2.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Transportation, Breakfast, Lunch, Dinner, and OT Meal rates.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Add a signature image when required.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Save.</w:t>
      </w:r>
    </w:p>
    <w:p>
      <w:r>
        <w:rPr>
          <w:rFonts w:ascii="Calibri" w:hAnsi="Calibri" w:eastAsia="Calibri"/>
          <w:b/>
          <w:i w:val="0"/>
          <w:color w:val="222222"/>
        </w:rPr>
        <w:t>Supported user levels include: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Admin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User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Finance</w:t>
      </w:r>
    </w:p>
    <w:p>
      <w:pPr>
        <w:pStyle w:val="Heading2"/>
      </w:pPr>
      <w:r>
        <w:t>Update a User Account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User Account.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Double-click the user row.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Update the required fields.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Update.</w:t>
      </w:r>
    </w:p>
    <w:p>
      <w:r>
        <w:rPr>
          <w:rFonts w:ascii="Calibri" w:hAnsi="Calibri" w:eastAsia="Calibri"/>
          <w:b/>
          <w:i w:val="0"/>
          <w:color w:val="222222"/>
        </w:rPr>
        <w:t>Verify these fields carefully: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Department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User Level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Approver 1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Approver 2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Employee rates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Signature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Email To and Email BCC</w:t>
      </w:r>
    </w:p>
    <w:p>
      <w:pPr>
        <w:pStyle w:val="Heading2"/>
      </w:pPr>
      <w:r>
        <w:t>Manage Signatories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Account Settings.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Signatory.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Department.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Endorse By.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Review By.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Approve By.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Add or Update.</w:t>
      </w:r>
    </w:p>
    <w:p>
      <w:r>
        <w:rPr>
          <w:rFonts w:ascii="Calibri" w:hAnsi="Calibri" w:eastAsia="Calibri"/>
          <w:b w:val="0"/>
          <w:i w:val="0"/>
          <w:color w:val="222222"/>
        </w:rPr>
        <w:t>Users may be blocked from filing or opening reports if signatory setup is incomplete.</w:t>
      </w:r>
    </w:p>
    <w:p>
      <w:pPr>
        <w:pStyle w:val="Heading2"/>
      </w:pPr>
      <w:r>
        <w:t>Manage User Authority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My Account Settings or the appropriate account settings screen.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the User Authority grid.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Add approver rows as needed.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Set Sort order.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Remove incorrect rows with Delete.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Save.</w:t>
      </w:r>
    </w:p>
    <w:p>
      <w:r>
        <w:rPr>
          <w:rFonts w:ascii="Calibri" w:hAnsi="Calibri" w:eastAsia="Calibri"/>
          <w:b w:val="0"/>
          <w:i w:val="0"/>
          <w:color w:val="222222"/>
        </w:rPr>
        <w:t>Authority rows affect approval routing and menu access.</w:t>
      </w:r>
    </w:p>
    <w:p>
      <w:pPr>
        <w:pStyle w:val="Heading2"/>
      </w:pPr>
      <w:r>
        <w:t>Maintain Employee Rates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the user's account settings.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Employee Rates.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Transpo, Breakfast, Lunch, Dinner, and OT Meal rates.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Save changes.</w:t>
      </w:r>
    </w:p>
    <w:p>
      <w:r>
        <w:rPr>
          <w:rFonts w:ascii="Calibri" w:hAnsi="Calibri" w:eastAsia="Calibri"/>
          <w:b w:val="0"/>
          <w:i w:val="0"/>
          <w:color w:val="222222"/>
        </w:rPr>
        <w:t>Rates should be verified before the user creates or files an ERF.</w:t>
      </w:r>
    </w:p>
    <w:p>
      <w:r>
        <w:br w:type="page"/>
      </w:r>
    </w:p>
    <w:p>
      <w:pPr>
        <w:pStyle w:val="Heading1"/>
      </w:pPr>
      <w:r>
        <w:t>Finance Workflows</w:t>
      </w:r>
    </w:p>
    <w:p>
      <w:pPr>
        <w:pStyle w:val="Heading2"/>
      </w:pPr>
      <w:r>
        <w:t>Open Finance Review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Log in with a Finance account.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Forms.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Finance Review.</w:t>
      </w:r>
    </w:p>
    <w:p>
      <w:r>
        <w:rPr>
          <w:rFonts w:ascii="Calibri" w:hAnsi="Calibri" w:eastAsia="Calibri"/>
          <w:b w:val="0"/>
          <w:i w:val="0"/>
          <w:color w:val="222222"/>
        </w:rPr>
        <w:t>The Finance Review menu is visible only for accounts with the Finance user level.</w:t>
      </w:r>
    </w:p>
    <w:p>
      <w:pPr>
        <w:pStyle w:val="Heading2"/>
      </w:pPr>
      <w:r>
        <w:t>Filter the Finance Queue</w:t>
      </w:r>
    </w:p>
    <w:p>
      <w:r>
        <w:rPr>
          <w:rFonts w:ascii="Calibri" w:hAnsi="Calibri" w:eastAsia="Calibri"/>
          <w:b/>
          <w:i w:val="0"/>
          <w:color w:val="222222"/>
        </w:rPr>
        <w:t>Finance Review includes these filters: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Employee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Status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Receipts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ERF Type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Date filter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From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To</w:t>
      </w:r>
    </w:p>
    <w:p>
      <w:r>
        <w:rPr>
          <w:rFonts w:ascii="Calibri" w:hAnsi="Calibri" w:eastAsia="Calibri"/>
          <w:b w:val="0"/>
          <w:i w:val="0"/>
          <w:color w:val="222222"/>
        </w:rPr>
        <w:t>After changing filters, click Refresh.</w:t>
      </w:r>
    </w:p>
    <w:p>
      <w:r>
        <w:rPr>
          <w:rFonts w:ascii="Calibri" w:hAnsi="Calibri" w:eastAsia="Calibri"/>
          <w:b/>
          <w:i w:val="0"/>
          <w:color w:val="222222"/>
        </w:rPr>
        <w:t>Common values: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Status: Pending, Receipts Received, All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Receipts: Missing, Received, All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ERF Type: All, Replenishment of Revolving fund, Liquidation for Cash Advance, Reimbursement</w:t>
      </w:r>
    </w:p>
    <w:p>
      <w:pPr>
        <w:pStyle w:val="Heading2"/>
      </w:pPr>
      <w:r>
        <w:t>Review ERF Details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a row in the Finance Review grid.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the ERF Details panel.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Confirm the employee, description, type, date range, ERF reference number, cash reference number, cash amount, revolving fund, finance status, physical receipt status, received date, scanned receipt deletion date, and remarks.</w:t>
      </w:r>
    </w:p>
    <w:p>
      <w:pPr>
        <w:pStyle w:val="Heading2"/>
      </w:pPr>
      <w:r>
        <w:t>Mark Physical Receipts Received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the ERF row.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Finance Remarks when needed.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Receipts Received.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Confirm the success message.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Refresh the queue.</w:t>
      </w:r>
    </w:p>
    <w:p>
      <w:r>
        <w:rPr>
          <w:rFonts w:ascii="Calibri" w:hAnsi="Calibri" w:eastAsia="Calibri"/>
          <w:b w:val="0"/>
          <w:i w:val="0"/>
          <w:color w:val="222222"/>
        </w:rPr>
        <w:t>The Receipts Received button is disabled when the selected report is already marked as received.</w:t>
      </w:r>
    </w:p>
    <w:p>
      <w:pPr>
        <w:pStyle w:val="Heading2"/>
      </w:pPr>
      <w:r>
        <w:t>Send SMS Notification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In Finance Review, click Send in the SMS column.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the Recipients list.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a notification template: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Physical receipts reminder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Receipts received notice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Finance follow-up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the message preview.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Send.</w:t>
      </w:r>
    </w:p>
    <w:p>
      <w:r>
        <w:rPr>
          <w:rFonts w:ascii="Calibri" w:hAnsi="Calibri" w:eastAsia="Calibri"/>
          <w:b w:val="0"/>
          <w:i w:val="0"/>
          <w:color w:val="222222"/>
        </w:rPr>
        <w:t>If no recipients are found, the Send button is disabled. Ask Admin to verify the user's account, contact information, and authority setup.</w:t>
      </w:r>
    </w:p>
    <w:p>
      <w:pPr>
        <w:pStyle w:val="Heading2"/>
      </w:pPr>
      <w:r>
        <w:t>Process Missing Physical Receipts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Open Finance Review.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Set Receipts to Missing.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Refresh.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Select the ERF.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the ERF reference number and details.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Send a Physical receipts reminder SMS when appropriate.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Wait for the user to submit physical receipts.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Enter remarks.</w:t>
      </w:r>
    </w:p>
    <w:p>
      <w:pPr>
        <w:pStyle w:val="ListNumber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Click Receipts Received.</w:t>
      </w:r>
    </w:p>
    <w:p>
      <w:pPr>
        <w:pStyle w:val="Heading1"/>
      </w:pPr>
      <w:r>
        <w:t>Help and Built-In Guides</w:t>
      </w:r>
    </w:p>
    <w:p>
      <w:r>
        <w:rPr>
          <w:rFonts w:ascii="Calibri" w:hAnsi="Calibri" w:eastAsia="Calibri"/>
          <w:b/>
          <w:i w:val="0"/>
          <w:color w:val="222222"/>
        </w:rPr>
        <w:t>Open Help from the Help menu for image-based guidance. Available help topics may include: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How to insert signatory.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How to change email/password.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How to insert expense.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How to add cash advance.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How to send email.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How to file report.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How to edit report.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How to approve or unapprove.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Previous ER.</w:t>
      </w:r>
    </w:p>
    <w:p>
      <w:r>
        <w:rPr>
          <w:rFonts w:ascii="Calibri" w:hAnsi="Calibri" w:eastAsia="Calibri"/>
          <w:b w:val="0"/>
          <w:i w:val="0"/>
          <w:color w:val="222222"/>
        </w:rPr>
        <w:t>If help images are missing or outdated, contact support.</w:t>
      </w:r>
    </w:p>
    <w:p>
      <w:r>
        <w:br w:type="page"/>
      </w:r>
    </w:p>
    <w:p>
      <w:pPr>
        <w:pStyle w:val="Heading1"/>
      </w:pPr>
      <w:r>
        <w:t>Common Issues</w:t>
      </w:r>
    </w:p>
    <w:p>
      <w:pPr>
        <w:pStyle w:val="Heading2"/>
      </w:pPr>
      <w:r>
        <w:t>Login Does Not Work</w:t>
      </w:r>
    </w:p>
    <w:p>
      <w:r>
        <w:rPr>
          <w:rFonts w:ascii="Calibri" w:hAnsi="Calibri" w:eastAsia="Calibri"/>
          <w:b/>
          <w:i w:val="0"/>
          <w:color w:val="222222"/>
        </w:rPr>
        <w:t>Possible causes: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Incorrect username or password.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Account is inactive.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Database connection is missing or incorrect.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Network connection to the database is unavailable.</w:t>
      </w:r>
    </w:p>
    <w:p>
      <w:r>
        <w:rPr>
          <w:rFonts w:ascii="Calibri" w:hAnsi="Calibri" w:eastAsia="Calibri"/>
          <w:b w:val="0"/>
          <w:i w:val="0"/>
          <w:color w:val="222222"/>
        </w:rPr>
        <w:t>Contact Admin if the issue continues.</w:t>
      </w:r>
    </w:p>
    <w:p>
      <w:pPr>
        <w:pStyle w:val="Heading2"/>
      </w:pPr>
      <w:r>
        <w:t>Menu Is Missing</w:t>
      </w:r>
    </w:p>
    <w:p>
      <w:r>
        <w:rPr>
          <w:rFonts w:ascii="Calibri" w:hAnsi="Calibri" w:eastAsia="Calibri"/>
          <w:b/>
          <w:i w:val="0"/>
          <w:color w:val="222222"/>
        </w:rPr>
        <w:t>Possible causes: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User level does not allow the menu.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Department setup is incomplete.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Authority or signatory setup is incomplete.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The user needs to log out and log back in after account changes.</w:t>
      </w:r>
    </w:p>
    <w:p>
      <w:pPr>
        <w:pStyle w:val="Heading2"/>
      </w:pPr>
      <w:r>
        <w:t>Cannot Open or File an ERF</w:t>
      </w:r>
    </w:p>
    <w:p>
      <w:r>
        <w:rPr>
          <w:rFonts w:ascii="Calibri" w:hAnsi="Calibri" w:eastAsia="Calibri"/>
          <w:b/>
          <w:i w:val="0"/>
          <w:color w:val="222222"/>
        </w:rPr>
        <w:t>Possible causes: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Missing meal or transportation rates.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Missing signatory setup.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Missing approver setup.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Required report fields are blank.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Required receipts or expense lines are incomplete.</w:t>
      </w:r>
    </w:p>
    <w:p>
      <w:pPr>
        <w:pStyle w:val="Heading2"/>
      </w:pPr>
      <w:r>
        <w:t>Expense Amount Looks Incorrect</w:t>
      </w:r>
    </w:p>
    <w:p>
      <w:r>
        <w:rPr>
          <w:rFonts w:ascii="Calibri" w:hAnsi="Calibri" w:eastAsia="Calibri"/>
          <w:b/>
          <w:i w:val="0"/>
          <w:color w:val="222222"/>
        </w:rPr>
        <w:t>Possible causes: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Employee rates are missing or outdated.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Wrong category or type was selected.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Multiplier or number of days is incorrect.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Paid For or Work With details changed the calculation.</w:t>
      </w:r>
    </w:p>
    <w:p>
      <w:pPr>
        <w:pStyle w:val="Heading2"/>
      </w:pPr>
      <w:r>
        <w:t>Finance Review Does Not Load</w:t>
      </w:r>
    </w:p>
    <w:p>
      <w:r>
        <w:rPr>
          <w:rFonts w:ascii="Calibri" w:hAnsi="Calibri" w:eastAsia="Calibri"/>
          <w:b/>
          <w:i w:val="0"/>
          <w:color w:val="222222"/>
        </w:rPr>
        <w:t>Possible causes: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Account is not Finance user level.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Finance database migration was not applied.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Database permissions are missing.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Network connection to the database is unavailable.</w:t>
      </w:r>
    </w:p>
    <w:p>
      <w:pPr>
        <w:pStyle w:val="Heading2"/>
      </w:pPr>
      <w:r>
        <w:t>Print Preview Does Not Work</w:t>
      </w:r>
    </w:p>
    <w:p>
      <w:r>
        <w:rPr>
          <w:rFonts w:ascii="Calibri" w:hAnsi="Calibri" w:eastAsia="Calibri"/>
          <w:b/>
          <w:i w:val="0"/>
          <w:color w:val="222222"/>
        </w:rPr>
        <w:t>Possible causes: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Crystal Reports runtime is missing.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Crystal Reports runtime version is incompatible.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Report data is incomplete.</w:t>
      </w:r>
    </w:p>
    <w:p>
      <w:pPr>
        <w:pStyle w:val="Heading1"/>
      </w:pPr>
      <w:r>
        <w:t>Support Information to Provide</w:t>
      </w:r>
    </w:p>
    <w:p>
      <w:r>
        <w:rPr>
          <w:rFonts w:ascii="Calibri" w:hAnsi="Calibri" w:eastAsia="Calibri"/>
          <w:b/>
          <w:i w:val="0"/>
          <w:color w:val="222222"/>
        </w:rPr>
        <w:t>When reporting an issue, include: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Windows username.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ER System username.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User level.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Department.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Workstation name.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Report ID or ERF reference number.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Screen name.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Exact error message.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Steps performed before the issue occurred.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Whether other users have the same issue.</w:t>
      </w:r>
    </w:p>
    <w:p>
      <w:pPr>
        <w:pStyle w:val="Heading1"/>
      </w:pPr>
      <w:r>
        <w:t>Good Practices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File reports only after all details and expense lines are complete.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Attach scanned receipts when available.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Keep physical receipts for Finance.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Review Print Preview before printing.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Do not share passwords or database credentials.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Log out when leaving the workstation.</w:t>
      </w:r>
    </w:p>
    <w:p>
      <w:pPr>
        <w:pStyle w:val="ListBullet"/>
        <w:spacing w:before="0" w:after="80" w:line="300" w:lineRule="auto"/>
        <w:ind w:left="540"/>
      </w:pPr>
      <w:r>
        <w:rPr>
          <w:rFonts w:ascii="Calibri" w:hAnsi="Calibri" w:eastAsia="Calibri"/>
          <w:b w:val="0"/>
          <w:i w:val="0"/>
          <w:color w:val="222222"/>
        </w:rPr>
        <w:t>Ask Admin to verify rates, approvers, and signatories before first use.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i w:val="0"/>
        <w:color w:val="666666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Calibri"/>
        <w:b w:val="0"/>
        <w:i w:val="0"/>
        <w:color w:val="666666"/>
        <w:sz w:val="18"/>
      </w:rPr>
      <w:t>ER System 3.0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 Light" w:hAnsi="Calibri Light" w:eastAsia="Calibri Light"/>
      <w:b/>
      <w:color w:val="2E74B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ubtitle">
    <w:name w:val="Manual Subtitle"/>
    <w:basedOn w:val="Normal"/>
    <w:pPr>
      <w:spacing w:after="360"/>
    </w:pPr>
    <w:rPr>
      <w:rFonts w:ascii="Calibri" w:hAnsi="Calibri" w:eastAsia="Calibri"/>
      <w:color w:val="1F4D78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