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6CAC4FAB" w:rsidR="001C55E7" w:rsidRPr="0045384F" w:rsidRDefault="00BA0A70">
      <w:pPr>
        <w:tabs>
          <w:tab w:val="left" w:pos="426"/>
        </w:tabs>
        <w:spacing w:line="27" w:lineRule="atLeast"/>
        <w:jc w:val="center"/>
      </w:pPr>
      <w:r w:rsidRPr="0045384F">
        <w:t xml:space="preserve"> </w:t>
      </w:r>
      <w:r w:rsidR="00BA4595" w:rsidRPr="0045384F">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Pr="0045384F" w:rsidRDefault="00BA4595">
      <w:pPr>
        <w:tabs>
          <w:tab w:val="left" w:pos="426"/>
        </w:tabs>
        <w:spacing w:before="120" w:after="120" w:line="27" w:lineRule="atLeast"/>
        <w:jc w:val="center"/>
      </w:pPr>
      <w:r w:rsidRPr="0045384F">
        <w:rPr>
          <w:b/>
          <w:bCs/>
        </w:rPr>
        <w:t>WYDZIAŁ ELEKTROTECHNIKI, AUTOMATYKI,</w:t>
      </w:r>
      <w:r w:rsidRPr="0045384F">
        <w:br/>
      </w:r>
      <w:r w:rsidRPr="0045384F">
        <w:rPr>
          <w:b/>
          <w:bCs/>
        </w:rPr>
        <w:t>INFORMATYKI I INŻYNIERII BIOMEDYCZNEJ</w:t>
      </w:r>
    </w:p>
    <w:p w14:paraId="58DD8934" w14:textId="77777777" w:rsidR="001C55E7" w:rsidRPr="0045384F" w:rsidRDefault="00BA4595">
      <w:pPr>
        <w:tabs>
          <w:tab w:val="left" w:pos="426"/>
        </w:tabs>
        <w:spacing w:before="240" w:line="27" w:lineRule="atLeast"/>
        <w:jc w:val="center"/>
      </w:pPr>
      <w:r w:rsidRPr="0045384F">
        <w:t>Katedra Energoelektroniki i Automatyki Systemów Przetwarzania Energii</w:t>
      </w:r>
    </w:p>
    <w:p w14:paraId="45E5754E" w14:textId="77777777" w:rsidR="001C55E7" w:rsidRPr="0045384F" w:rsidRDefault="001C55E7">
      <w:pPr>
        <w:tabs>
          <w:tab w:val="left" w:pos="426"/>
        </w:tabs>
        <w:spacing w:line="27" w:lineRule="atLeast"/>
      </w:pPr>
    </w:p>
    <w:p w14:paraId="0ED21897" w14:textId="77777777" w:rsidR="001C55E7" w:rsidRPr="0045384F" w:rsidRDefault="00BA4595">
      <w:pPr>
        <w:tabs>
          <w:tab w:val="left" w:pos="426"/>
        </w:tabs>
        <w:spacing w:before="120" w:line="27" w:lineRule="atLeast"/>
        <w:jc w:val="center"/>
      </w:pPr>
      <w:r w:rsidRPr="0045384F">
        <w:rPr>
          <w:sz w:val="36"/>
          <w:szCs w:val="36"/>
        </w:rPr>
        <w:t>Praca dyplomowa magisterska</w:t>
      </w:r>
    </w:p>
    <w:p w14:paraId="2D0617DF" w14:textId="77777777" w:rsidR="001C55E7" w:rsidRPr="0045384F" w:rsidRDefault="001C55E7">
      <w:pPr>
        <w:tabs>
          <w:tab w:val="left" w:pos="426"/>
        </w:tabs>
        <w:spacing w:before="200" w:line="27" w:lineRule="atLeast"/>
        <w:jc w:val="center"/>
        <w:rPr>
          <w:b/>
        </w:rPr>
      </w:pPr>
    </w:p>
    <w:p w14:paraId="5DCE96A2" w14:textId="2EE15F51" w:rsidR="001C55E7" w:rsidRPr="0045384F" w:rsidRDefault="00BA4595">
      <w:pPr>
        <w:tabs>
          <w:tab w:val="left" w:pos="426"/>
        </w:tabs>
        <w:spacing w:line="27" w:lineRule="atLeast"/>
        <w:jc w:val="center"/>
      </w:pPr>
      <w:r w:rsidRPr="0045384F">
        <w:rPr>
          <w:i/>
          <w:iCs/>
          <w:sz w:val="32"/>
          <w:szCs w:val="32"/>
        </w:rPr>
        <w:t>Wykorzystanie nawigacji sygnałów W</w:t>
      </w:r>
      <w:r w:rsidR="00756A1E" w:rsidRPr="0045384F">
        <w:rPr>
          <w:i/>
          <w:iCs/>
          <w:sz w:val="32"/>
          <w:szCs w:val="32"/>
        </w:rPr>
        <w:t>IFI</w:t>
      </w:r>
      <w:r w:rsidRPr="0045384F">
        <w:rPr>
          <w:i/>
          <w:iCs/>
          <w:sz w:val="32"/>
          <w:szCs w:val="32"/>
        </w:rPr>
        <w:t xml:space="preserve"> jako źródła danych dla automatyki budynkowej </w:t>
      </w:r>
    </w:p>
    <w:p w14:paraId="5975AFC6" w14:textId="6AC3AA9A" w:rsidR="001C55E7" w:rsidRPr="0045384F" w:rsidRDefault="00756A1E">
      <w:pPr>
        <w:tabs>
          <w:tab w:val="left" w:pos="426"/>
        </w:tabs>
        <w:spacing w:line="27" w:lineRule="atLeast"/>
        <w:jc w:val="center"/>
        <w:rPr>
          <w:lang w:val="en-US"/>
        </w:rPr>
      </w:pPr>
      <w:r w:rsidRPr="0045384F">
        <w:rPr>
          <w:i/>
          <w:iCs/>
          <w:sz w:val="32"/>
          <w:szCs w:val="36"/>
          <w:lang w:val="en-US"/>
        </w:rPr>
        <w:t>Navigation with WIFI</w:t>
      </w:r>
      <w:r w:rsidR="00BA4595" w:rsidRPr="0045384F">
        <w:rPr>
          <w:i/>
          <w:iCs/>
          <w:sz w:val="32"/>
          <w:szCs w:val="36"/>
          <w:lang w:val="en-US"/>
        </w:rPr>
        <w:t xml:space="preserve"> signals in buildings as data source for building automation systems. </w:t>
      </w:r>
    </w:p>
    <w:p w14:paraId="12E5207D" w14:textId="77777777" w:rsidR="001C55E7" w:rsidRPr="0045384F" w:rsidRDefault="001C55E7">
      <w:pPr>
        <w:tabs>
          <w:tab w:val="left" w:pos="426"/>
        </w:tabs>
        <w:spacing w:line="27" w:lineRule="atLeast"/>
        <w:rPr>
          <w:lang w:val="en-US"/>
        </w:rPr>
      </w:pPr>
    </w:p>
    <w:p w14:paraId="7B1C21EA" w14:textId="77777777" w:rsidR="001C55E7" w:rsidRPr="0045384F" w:rsidRDefault="001C55E7">
      <w:pPr>
        <w:tabs>
          <w:tab w:val="left" w:pos="426"/>
        </w:tabs>
        <w:spacing w:line="27" w:lineRule="atLeast"/>
        <w:rPr>
          <w:lang w:val="en-US"/>
        </w:rPr>
      </w:pPr>
    </w:p>
    <w:p w14:paraId="014E0B4B" w14:textId="77777777" w:rsidR="001C55E7" w:rsidRPr="0045384F" w:rsidRDefault="001C55E7">
      <w:pPr>
        <w:tabs>
          <w:tab w:val="left" w:pos="426"/>
        </w:tabs>
        <w:spacing w:line="27" w:lineRule="atLeast"/>
        <w:rPr>
          <w:lang w:val="en-US"/>
        </w:rPr>
      </w:pPr>
    </w:p>
    <w:p w14:paraId="2A13E456" w14:textId="77777777" w:rsidR="001C55E7" w:rsidRPr="0045384F" w:rsidRDefault="001C55E7">
      <w:pPr>
        <w:tabs>
          <w:tab w:val="left" w:pos="426"/>
        </w:tabs>
        <w:spacing w:line="27" w:lineRule="atLeast"/>
        <w:rPr>
          <w:lang w:val="en-US"/>
        </w:rPr>
      </w:pPr>
    </w:p>
    <w:p w14:paraId="582B7189" w14:textId="0B0D16B1" w:rsidR="001C55E7" w:rsidRPr="0045384F" w:rsidRDefault="00756A1E">
      <w:pPr>
        <w:tabs>
          <w:tab w:val="left" w:pos="426"/>
        </w:tabs>
        <w:spacing w:line="27" w:lineRule="atLeast"/>
      </w:pPr>
      <w:r w:rsidRPr="0045384F">
        <w:t>Autor: ·Patryk Stryczek</w:t>
      </w:r>
      <w:r w:rsidR="00BA4595" w:rsidRPr="0045384F">
        <w:tab/>
      </w:r>
      <w:r w:rsidR="00BA4595" w:rsidRPr="0045384F">
        <w:rPr>
          <w:i/>
        </w:rPr>
        <w:tab/>
      </w:r>
    </w:p>
    <w:p w14:paraId="15AF8640" w14:textId="102C3DB3" w:rsidR="001C55E7" w:rsidRPr="0045384F" w:rsidRDefault="00BA4595">
      <w:pPr>
        <w:tabs>
          <w:tab w:val="left" w:pos="426"/>
        </w:tabs>
        <w:spacing w:line="27" w:lineRule="atLeast"/>
      </w:pPr>
      <w:r w:rsidRPr="0045384F">
        <w:t>Kierunek studiów:</w:t>
      </w:r>
      <w:r w:rsidR="00756A1E" w:rsidRPr="0045384F">
        <w:t xml:space="preserve"> </w:t>
      </w:r>
      <w:r w:rsidRPr="0045384F">
        <w:t xml:space="preserve">Elektrotechnika </w:t>
      </w:r>
    </w:p>
    <w:p w14:paraId="09BE0F95" w14:textId="77777777" w:rsidR="001C55E7" w:rsidRPr="0045384F" w:rsidRDefault="00BA4595">
      <w:pPr>
        <w:tabs>
          <w:tab w:val="left" w:pos="426"/>
        </w:tabs>
        <w:spacing w:line="27" w:lineRule="atLeast"/>
      </w:pPr>
      <w:r w:rsidRPr="0045384F">
        <w:t>Opiekun pracy:</w:t>
      </w:r>
      <w:r w:rsidRPr="0045384F">
        <w:tab/>
      </w:r>
      <w:r w:rsidRPr="0045384F">
        <w:rPr>
          <w:i/>
          <w:iCs/>
        </w:rPr>
        <w:t xml:space="preserve">dr inż. Andrzej </w:t>
      </w:r>
      <w:proofErr w:type="spellStart"/>
      <w:r w:rsidRPr="0045384F">
        <w:rPr>
          <w:i/>
          <w:iCs/>
        </w:rPr>
        <w:t>Ożadowicz</w:t>
      </w:r>
      <w:proofErr w:type="spellEnd"/>
    </w:p>
    <w:p w14:paraId="5B6881CC" w14:textId="77777777" w:rsidR="001C55E7" w:rsidRPr="0045384F" w:rsidRDefault="001C55E7">
      <w:pPr>
        <w:tabs>
          <w:tab w:val="left" w:pos="426"/>
        </w:tabs>
        <w:spacing w:line="27" w:lineRule="atLeast"/>
      </w:pPr>
    </w:p>
    <w:p w14:paraId="53485190" w14:textId="77777777" w:rsidR="001C55E7" w:rsidRPr="0045384F" w:rsidRDefault="001C55E7">
      <w:pPr>
        <w:tabs>
          <w:tab w:val="left" w:pos="426"/>
        </w:tabs>
        <w:spacing w:line="27" w:lineRule="atLeast"/>
      </w:pPr>
    </w:p>
    <w:p w14:paraId="186DF514" w14:textId="77777777" w:rsidR="001C55E7" w:rsidRPr="0045384F" w:rsidRDefault="001C55E7">
      <w:pPr>
        <w:tabs>
          <w:tab w:val="left" w:pos="426"/>
        </w:tabs>
        <w:spacing w:line="27" w:lineRule="atLeast"/>
      </w:pPr>
    </w:p>
    <w:p w14:paraId="4D5FCC18" w14:textId="77777777" w:rsidR="001C55E7" w:rsidRPr="0045384F" w:rsidRDefault="001C55E7">
      <w:pPr>
        <w:tabs>
          <w:tab w:val="left" w:pos="426"/>
        </w:tabs>
        <w:spacing w:line="27" w:lineRule="atLeast"/>
      </w:pPr>
    </w:p>
    <w:p w14:paraId="6F2587A9" w14:textId="77777777" w:rsidR="001C55E7" w:rsidRPr="0045384F" w:rsidRDefault="001C55E7">
      <w:pPr>
        <w:tabs>
          <w:tab w:val="left" w:pos="426"/>
        </w:tabs>
        <w:spacing w:line="27" w:lineRule="atLeast"/>
      </w:pPr>
    </w:p>
    <w:p w14:paraId="0DD26186" w14:textId="77777777" w:rsidR="001C55E7" w:rsidRPr="0045384F" w:rsidRDefault="00BA4595">
      <w:pPr>
        <w:tabs>
          <w:tab w:val="left" w:pos="426"/>
        </w:tabs>
        <w:spacing w:line="27" w:lineRule="atLeast"/>
        <w:jc w:val="center"/>
      </w:pPr>
      <w:r w:rsidRPr="0045384F">
        <w:t>Kraków 2016</w:t>
      </w:r>
    </w:p>
    <w:p w14:paraId="23719217" w14:textId="77777777" w:rsidR="00044E29" w:rsidRPr="0045384F" w:rsidRDefault="00044E29" w:rsidP="00F02DD2">
      <w:pPr>
        <w:spacing w:before="100" w:beforeAutospacing="1" w:after="100" w:afterAutospacing="1" w:line="300" w:lineRule="auto"/>
        <w:ind w:firstLine="210"/>
        <w:jc w:val="both"/>
        <w:rPr>
          <w:rFonts w:eastAsia="Times New Roman"/>
          <w:i/>
          <w:iCs/>
          <w:szCs w:val="24"/>
          <w:lang w:eastAsia="pl-PL"/>
        </w:rPr>
      </w:pPr>
      <w:r w:rsidRPr="0045384F">
        <w:rPr>
          <w:rFonts w:eastAsia="Times New Roman"/>
          <w:i/>
          <w:iCs/>
          <w:szCs w:val="24"/>
          <w:lang w:eastAsia="pl-PL"/>
        </w:rPr>
        <w:lastRenderedPageBreak/>
        <w:t>Uprzedzony o odpowiedzialności karnej na podstawie art. 115 ust. 1 i 2 ustawy z dnia 4 lutego 1994 r. o prawie autorskim i prawach pokrewnych (</w:t>
      </w:r>
      <w:proofErr w:type="spellStart"/>
      <w:r w:rsidRPr="0045384F">
        <w:rPr>
          <w:rFonts w:eastAsia="Times New Roman"/>
          <w:i/>
          <w:iCs/>
          <w:szCs w:val="24"/>
          <w:lang w:eastAsia="pl-PL"/>
        </w:rPr>
        <w:t>t.j</w:t>
      </w:r>
      <w:proofErr w:type="spellEnd"/>
      <w:r w:rsidRPr="0045384F">
        <w:rPr>
          <w:rFonts w:eastAsia="Times New Roman"/>
          <w:i/>
          <w:iCs/>
          <w:szCs w:val="24"/>
          <w:lang w:eastAsia="pl-PL"/>
        </w:rPr>
        <w:t xml:space="preserve">. Dz.U. z 2006 r. Nr 90, poz. 631 z </w:t>
      </w:r>
      <w:proofErr w:type="spellStart"/>
      <w:r w:rsidRPr="0045384F">
        <w:rPr>
          <w:rFonts w:eastAsia="Times New Roman"/>
          <w:i/>
          <w:iCs/>
          <w:szCs w:val="24"/>
          <w:lang w:eastAsia="pl-PL"/>
        </w:rPr>
        <w:t>późn</w:t>
      </w:r>
      <w:proofErr w:type="spellEnd"/>
      <w:r w:rsidRPr="0045384F">
        <w:rPr>
          <w:rFonts w:eastAsia="Times New Roman"/>
          <w:i/>
          <w:iCs/>
          <w:szCs w:val="24"/>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45384F">
        <w:rPr>
          <w:rFonts w:eastAsia="Times New Roman"/>
          <w:i/>
          <w:iCs/>
          <w:szCs w:val="24"/>
          <w:lang w:eastAsia="pl-PL"/>
        </w:rPr>
        <w:t>t.j</w:t>
      </w:r>
      <w:proofErr w:type="spellEnd"/>
      <w:r w:rsidRPr="0045384F">
        <w:rPr>
          <w:rFonts w:eastAsia="Times New Roman"/>
          <w:i/>
          <w:iCs/>
          <w:szCs w:val="24"/>
          <w:lang w:eastAsia="pl-PL"/>
        </w:rPr>
        <w:t xml:space="preserve">. Dz. U. z 2012 r. poz. 572, z </w:t>
      </w:r>
      <w:proofErr w:type="spellStart"/>
      <w:r w:rsidRPr="0045384F">
        <w:rPr>
          <w:rFonts w:eastAsia="Times New Roman"/>
          <w:i/>
          <w:iCs/>
          <w:szCs w:val="24"/>
          <w:lang w:eastAsia="pl-PL"/>
        </w:rPr>
        <w:t>późn</w:t>
      </w:r>
      <w:proofErr w:type="spellEnd"/>
      <w:r w:rsidRPr="0045384F">
        <w:rPr>
          <w:rFonts w:eastAsia="Times New Roman"/>
          <w:i/>
          <w:iCs/>
          <w:szCs w:val="24"/>
          <w:lang w:eastAsia="pl-PL"/>
        </w:rPr>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14:paraId="56FE3D2B" w14:textId="77777777" w:rsidR="00044E29" w:rsidRPr="0045384F" w:rsidRDefault="00044E29" w:rsidP="00044E29">
      <w:pPr>
        <w:suppressAutoHyphens w:val="0"/>
        <w:spacing w:after="0"/>
        <w:rPr>
          <w:color w:val="auto"/>
          <w:szCs w:val="24"/>
        </w:rPr>
      </w:pPr>
      <w:r w:rsidRPr="0045384F">
        <w:rPr>
          <w:color w:val="auto"/>
          <w:szCs w:val="24"/>
        </w:rPr>
        <w:t xml:space="preserve">Kraków, dnia ………….… </w:t>
      </w:r>
      <w:r w:rsidRPr="0045384F">
        <w:rPr>
          <w:color w:val="auto"/>
          <w:szCs w:val="24"/>
        </w:rPr>
        <w:tab/>
      </w:r>
      <w:r w:rsidRPr="0045384F">
        <w:rPr>
          <w:color w:val="auto"/>
          <w:szCs w:val="24"/>
        </w:rPr>
        <w:tab/>
      </w:r>
      <w:r w:rsidRPr="0045384F">
        <w:rPr>
          <w:color w:val="auto"/>
          <w:szCs w:val="24"/>
        </w:rPr>
        <w:tab/>
      </w:r>
      <w:r w:rsidRPr="0045384F">
        <w:rPr>
          <w:color w:val="auto"/>
          <w:szCs w:val="24"/>
        </w:rPr>
        <w:tab/>
        <w:t>Podpis dyplomanta ……………………</w:t>
      </w:r>
    </w:p>
    <w:p w14:paraId="0DDC8868" w14:textId="77777777" w:rsidR="001C55E7" w:rsidRPr="0045384F" w:rsidRDefault="001C55E7">
      <w:pPr>
        <w:suppressAutoHyphens w:val="0"/>
        <w:spacing w:after="0"/>
        <w:rPr>
          <w:sz w:val="24"/>
          <w:szCs w:val="24"/>
        </w:rPr>
      </w:pPr>
    </w:p>
    <w:p w14:paraId="6069C4BD" w14:textId="77777777" w:rsidR="001C55E7" w:rsidRPr="0045384F" w:rsidRDefault="001C55E7">
      <w:pPr>
        <w:suppressAutoHyphens w:val="0"/>
        <w:spacing w:after="0"/>
        <w:rPr>
          <w:sz w:val="24"/>
          <w:szCs w:val="24"/>
        </w:rPr>
      </w:pPr>
    </w:p>
    <w:p w14:paraId="54AD6106" w14:textId="77777777" w:rsidR="001C55E7" w:rsidRPr="0045384F" w:rsidRDefault="001C55E7">
      <w:pPr>
        <w:suppressAutoHyphens w:val="0"/>
        <w:spacing w:after="0"/>
        <w:rPr>
          <w:sz w:val="24"/>
          <w:szCs w:val="24"/>
        </w:rPr>
      </w:pPr>
    </w:p>
    <w:p w14:paraId="1A6FFF45" w14:textId="77777777" w:rsidR="001C55E7" w:rsidRPr="0045384F" w:rsidRDefault="00BA4595">
      <w:pPr>
        <w:suppressAutoHyphens w:val="0"/>
        <w:spacing w:after="0"/>
        <w:rPr>
          <w:b/>
          <w:bCs/>
          <w:color w:val="365F91"/>
          <w:sz w:val="32"/>
          <w:szCs w:val="28"/>
          <w:lang w:eastAsia="pl-PL"/>
        </w:rPr>
      </w:pPr>
      <w:r w:rsidRPr="0045384F">
        <w:br w:type="page"/>
      </w:r>
    </w:p>
    <w:p w14:paraId="55A0B69C" w14:textId="77777777" w:rsidR="001C55E7" w:rsidRPr="0045384F" w:rsidRDefault="00BA4595" w:rsidP="00F62261">
      <w:pPr>
        <w:pStyle w:val="Nagwek1"/>
        <w:rPr>
          <w:rFonts w:ascii="Times New Roman" w:hAnsi="Times New Roman"/>
        </w:rPr>
      </w:pPr>
      <w:bookmarkStart w:id="0" w:name="_Toc408518789"/>
      <w:bookmarkStart w:id="1" w:name="_Toc460182515"/>
      <w:bookmarkStart w:id="2" w:name="_Toc459993750"/>
      <w:bookmarkStart w:id="3" w:name="_Toc450760036"/>
      <w:bookmarkStart w:id="4" w:name="_Toc409379008"/>
      <w:bookmarkStart w:id="5" w:name="_Toc409186300"/>
      <w:bookmarkStart w:id="6" w:name="_Toc492928900"/>
      <w:bookmarkEnd w:id="0"/>
      <w:bookmarkEnd w:id="1"/>
      <w:bookmarkEnd w:id="2"/>
      <w:bookmarkEnd w:id="3"/>
      <w:bookmarkEnd w:id="4"/>
      <w:bookmarkEnd w:id="5"/>
      <w:r w:rsidRPr="0045384F">
        <w:rPr>
          <w:rFonts w:ascii="Times New Roman" w:hAnsi="Times New Roman"/>
        </w:rPr>
        <w:lastRenderedPageBreak/>
        <w:t>Spis treści</w:t>
      </w:r>
      <w:bookmarkEnd w:id="6"/>
    </w:p>
    <w:p w14:paraId="42002EE9" w14:textId="77777777" w:rsidR="00BA0001" w:rsidRDefault="00BA4595">
      <w:pPr>
        <w:pStyle w:val="Spistreci1"/>
        <w:tabs>
          <w:tab w:val="right" w:leader="dot" w:pos="9061"/>
        </w:tabs>
        <w:rPr>
          <w:rFonts w:asciiTheme="minorHAnsi" w:eastAsiaTheme="minorEastAsia" w:hAnsiTheme="minorHAnsi" w:cstheme="minorBidi"/>
          <w:noProof/>
          <w:color w:val="auto"/>
          <w:lang w:eastAsia="pl-PL"/>
        </w:rPr>
      </w:pPr>
      <w:r w:rsidRPr="0045384F">
        <w:fldChar w:fldCharType="begin"/>
      </w:r>
      <w:r w:rsidRPr="0045384F">
        <w:instrText>TOC \o "1-9" \h</w:instrText>
      </w:r>
      <w:r w:rsidRPr="0045384F">
        <w:fldChar w:fldCharType="separate"/>
      </w:r>
      <w:hyperlink w:anchor="_Toc492928900" w:history="1">
        <w:r w:rsidR="00BA0001" w:rsidRPr="00D26D93">
          <w:rPr>
            <w:rStyle w:val="Hipercze"/>
            <w:noProof/>
          </w:rPr>
          <w:t>Spis treści</w:t>
        </w:r>
        <w:r w:rsidR="00BA0001">
          <w:rPr>
            <w:noProof/>
          </w:rPr>
          <w:tab/>
        </w:r>
        <w:r w:rsidR="00BA0001">
          <w:rPr>
            <w:noProof/>
          </w:rPr>
          <w:fldChar w:fldCharType="begin"/>
        </w:r>
        <w:r w:rsidR="00BA0001">
          <w:rPr>
            <w:noProof/>
          </w:rPr>
          <w:instrText xml:space="preserve"> PAGEREF _Toc492928900 \h </w:instrText>
        </w:r>
        <w:r w:rsidR="00BA0001">
          <w:rPr>
            <w:noProof/>
          </w:rPr>
        </w:r>
        <w:r w:rsidR="00BA0001">
          <w:rPr>
            <w:noProof/>
          </w:rPr>
          <w:fldChar w:fldCharType="separate"/>
        </w:r>
        <w:r w:rsidR="00BA0001">
          <w:rPr>
            <w:noProof/>
          </w:rPr>
          <w:t>3</w:t>
        </w:r>
        <w:r w:rsidR="00BA0001">
          <w:rPr>
            <w:noProof/>
          </w:rPr>
          <w:fldChar w:fldCharType="end"/>
        </w:r>
      </w:hyperlink>
    </w:p>
    <w:p w14:paraId="1C14770A" w14:textId="77777777" w:rsidR="00BA0001" w:rsidRDefault="00BA000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92928901" w:history="1">
        <w:r w:rsidRPr="00D26D93">
          <w:rPr>
            <w:rStyle w:val="Hipercze"/>
            <w:noProof/>
          </w:rPr>
          <w:t>1.</w:t>
        </w:r>
        <w:r>
          <w:rPr>
            <w:rFonts w:asciiTheme="minorHAnsi" w:eastAsiaTheme="minorEastAsia" w:hAnsiTheme="minorHAnsi" w:cstheme="minorBidi"/>
            <w:noProof/>
            <w:color w:val="auto"/>
            <w:lang w:eastAsia="pl-PL"/>
          </w:rPr>
          <w:tab/>
        </w:r>
        <w:r w:rsidRPr="00D26D93">
          <w:rPr>
            <w:rStyle w:val="Hipercze"/>
            <w:noProof/>
          </w:rPr>
          <w:t>Wstęp</w:t>
        </w:r>
        <w:r>
          <w:rPr>
            <w:noProof/>
          </w:rPr>
          <w:tab/>
        </w:r>
        <w:r>
          <w:rPr>
            <w:noProof/>
          </w:rPr>
          <w:fldChar w:fldCharType="begin"/>
        </w:r>
        <w:r>
          <w:rPr>
            <w:noProof/>
          </w:rPr>
          <w:instrText xml:space="preserve"> PAGEREF _Toc492928901 \h </w:instrText>
        </w:r>
        <w:r>
          <w:rPr>
            <w:noProof/>
          </w:rPr>
        </w:r>
        <w:r>
          <w:rPr>
            <w:noProof/>
          </w:rPr>
          <w:fldChar w:fldCharType="separate"/>
        </w:r>
        <w:r>
          <w:rPr>
            <w:noProof/>
          </w:rPr>
          <w:t>5</w:t>
        </w:r>
        <w:r>
          <w:rPr>
            <w:noProof/>
          </w:rPr>
          <w:fldChar w:fldCharType="end"/>
        </w:r>
      </w:hyperlink>
    </w:p>
    <w:p w14:paraId="58277EAB" w14:textId="77777777" w:rsidR="00BA0001" w:rsidRDefault="00BA000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92928902" w:history="1">
        <w:r w:rsidRPr="00D26D93">
          <w:rPr>
            <w:rStyle w:val="Hipercze"/>
            <w:noProof/>
          </w:rPr>
          <w:t>2</w:t>
        </w:r>
        <w:r>
          <w:rPr>
            <w:rFonts w:asciiTheme="minorHAnsi" w:eastAsiaTheme="minorEastAsia" w:hAnsiTheme="minorHAnsi" w:cstheme="minorBidi"/>
            <w:noProof/>
            <w:color w:val="auto"/>
            <w:lang w:eastAsia="pl-PL"/>
          </w:rPr>
          <w:tab/>
        </w:r>
        <w:r w:rsidRPr="00D26D93">
          <w:rPr>
            <w:rStyle w:val="Hipercze"/>
            <w:noProof/>
          </w:rPr>
          <w:t>Wprowadzenie teoretyczne do zagadnienia lokalizacji i nawigacji</w:t>
        </w:r>
        <w:r>
          <w:rPr>
            <w:noProof/>
          </w:rPr>
          <w:tab/>
        </w:r>
        <w:r>
          <w:rPr>
            <w:noProof/>
          </w:rPr>
          <w:fldChar w:fldCharType="begin"/>
        </w:r>
        <w:r>
          <w:rPr>
            <w:noProof/>
          </w:rPr>
          <w:instrText xml:space="preserve"> PAGEREF _Toc492928902 \h </w:instrText>
        </w:r>
        <w:r>
          <w:rPr>
            <w:noProof/>
          </w:rPr>
        </w:r>
        <w:r>
          <w:rPr>
            <w:noProof/>
          </w:rPr>
          <w:fldChar w:fldCharType="separate"/>
        </w:r>
        <w:r>
          <w:rPr>
            <w:noProof/>
          </w:rPr>
          <w:t>6</w:t>
        </w:r>
        <w:r>
          <w:rPr>
            <w:noProof/>
          </w:rPr>
          <w:fldChar w:fldCharType="end"/>
        </w:r>
      </w:hyperlink>
    </w:p>
    <w:p w14:paraId="7E333D42" w14:textId="77777777" w:rsidR="00BA0001" w:rsidRDefault="00BA0001">
      <w:pPr>
        <w:pStyle w:val="Spistreci2"/>
        <w:tabs>
          <w:tab w:val="left" w:pos="880"/>
          <w:tab w:val="right" w:leader="dot" w:pos="9061"/>
        </w:tabs>
        <w:rPr>
          <w:rFonts w:asciiTheme="minorHAnsi" w:eastAsiaTheme="minorEastAsia" w:hAnsiTheme="minorHAnsi" w:cstheme="minorBidi"/>
          <w:noProof/>
          <w:color w:val="auto"/>
          <w:lang w:eastAsia="pl-PL"/>
        </w:rPr>
      </w:pPr>
      <w:hyperlink w:anchor="_Toc492928903" w:history="1">
        <w:r w:rsidRPr="00D26D93">
          <w:rPr>
            <w:rStyle w:val="Hipercze"/>
            <w:noProof/>
          </w:rPr>
          <w:t>2.1</w:t>
        </w:r>
        <w:r>
          <w:rPr>
            <w:rFonts w:asciiTheme="minorHAnsi" w:eastAsiaTheme="minorEastAsia" w:hAnsiTheme="minorHAnsi" w:cstheme="minorBidi"/>
            <w:noProof/>
            <w:color w:val="auto"/>
            <w:lang w:eastAsia="pl-PL"/>
          </w:rPr>
          <w:tab/>
        </w:r>
        <w:r w:rsidRPr="00D26D93">
          <w:rPr>
            <w:rStyle w:val="Hipercze"/>
            <w:noProof/>
          </w:rPr>
          <w:t>Rodzaje mediów stosowanych w systemach lokalizacyjnych</w:t>
        </w:r>
        <w:r>
          <w:rPr>
            <w:noProof/>
          </w:rPr>
          <w:tab/>
        </w:r>
        <w:r>
          <w:rPr>
            <w:noProof/>
          </w:rPr>
          <w:fldChar w:fldCharType="begin"/>
        </w:r>
        <w:r>
          <w:rPr>
            <w:noProof/>
          </w:rPr>
          <w:instrText xml:space="preserve"> PAGEREF _Toc492928903 \h </w:instrText>
        </w:r>
        <w:r>
          <w:rPr>
            <w:noProof/>
          </w:rPr>
        </w:r>
        <w:r>
          <w:rPr>
            <w:noProof/>
          </w:rPr>
          <w:fldChar w:fldCharType="separate"/>
        </w:r>
        <w:r>
          <w:rPr>
            <w:noProof/>
          </w:rPr>
          <w:t>7</w:t>
        </w:r>
        <w:r>
          <w:rPr>
            <w:noProof/>
          </w:rPr>
          <w:fldChar w:fldCharType="end"/>
        </w:r>
      </w:hyperlink>
    </w:p>
    <w:p w14:paraId="0EC216B3"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04" w:history="1">
        <w:r w:rsidRPr="00D26D93">
          <w:rPr>
            <w:rStyle w:val="Hipercze"/>
            <w:noProof/>
          </w:rPr>
          <w:t>2.1.1</w:t>
        </w:r>
        <w:r>
          <w:rPr>
            <w:rFonts w:asciiTheme="minorHAnsi" w:eastAsiaTheme="minorEastAsia" w:hAnsiTheme="minorHAnsi" w:cstheme="minorBidi"/>
            <w:noProof/>
            <w:color w:val="auto"/>
            <w:lang w:eastAsia="pl-PL"/>
          </w:rPr>
          <w:tab/>
        </w:r>
        <w:r w:rsidRPr="00D26D93">
          <w:rPr>
            <w:rStyle w:val="Hipercze"/>
            <w:noProof/>
          </w:rPr>
          <w:t>RFID</w:t>
        </w:r>
        <w:r>
          <w:rPr>
            <w:noProof/>
          </w:rPr>
          <w:tab/>
        </w:r>
        <w:r>
          <w:rPr>
            <w:noProof/>
          </w:rPr>
          <w:fldChar w:fldCharType="begin"/>
        </w:r>
        <w:r>
          <w:rPr>
            <w:noProof/>
          </w:rPr>
          <w:instrText xml:space="preserve"> PAGEREF _Toc492928904 \h </w:instrText>
        </w:r>
        <w:r>
          <w:rPr>
            <w:noProof/>
          </w:rPr>
        </w:r>
        <w:r>
          <w:rPr>
            <w:noProof/>
          </w:rPr>
          <w:fldChar w:fldCharType="separate"/>
        </w:r>
        <w:r>
          <w:rPr>
            <w:noProof/>
          </w:rPr>
          <w:t>7</w:t>
        </w:r>
        <w:r>
          <w:rPr>
            <w:noProof/>
          </w:rPr>
          <w:fldChar w:fldCharType="end"/>
        </w:r>
      </w:hyperlink>
    </w:p>
    <w:p w14:paraId="46ED7F1C"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05" w:history="1">
        <w:r w:rsidRPr="00D26D93">
          <w:rPr>
            <w:rStyle w:val="Hipercze"/>
            <w:noProof/>
          </w:rPr>
          <w:t>2.1.2</w:t>
        </w:r>
        <w:r>
          <w:rPr>
            <w:rFonts w:asciiTheme="minorHAnsi" w:eastAsiaTheme="minorEastAsia" w:hAnsiTheme="minorHAnsi" w:cstheme="minorBidi"/>
            <w:noProof/>
            <w:color w:val="auto"/>
            <w:lang w:eastAsia="pl-PL"/>
          </w:rPr>
          <w:tab/>
        </w:r>
        <w:r w:rsidRPr="00D26D93">
          <w:rPr>
            <w:rStyle w:val="Hipercze"/>
            <w:noProof/>
          </w:rPr>
          <w:t>UWB</w:t>
        </w:r>
        <w:r>
          <w:rPr>
            <w:noProof/>
          </w:rPr>
          <w:tab/>
        </w:r>
        <w:r>
          <w:rPr>
            <w:noProof/>
          </w:rPr>
          <w:fldChar w:fldCharType="begin"/>
        </w:r>
        <w:r>
          <w:rPr>
            <w:noProof/>
          </w:rPr>
          <w:instrText xml:space="preserve"> PAGEREF _Toc492928905 \h </w:instrText>
        </w:r>
        <w:r>
          <w:rPr>
            <w:noProof/>
          </w:rPr>
        </w:r>
        <w:r>
          <w:rPr>
            <w:noProof/>
          </w:rPr>
          <w:fldChar w:fldCharType="separate"/>
        </w:r>
        <w:r>
          <w:rPr>
            <w:noProof/>
          </w:rPr>
          <w:t>8</w:t>
        </w:r>
        <w:r>
          <w:rPr>
            <w:noProof/>
          </w:rPr>
          <w:fldChar w:fldCharType="end"/>
        </w:r>
      </w:hyperlink>
    </w:p>
    <w:p w14:paraId="203223D9"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06" w:history="1">
        <w:r w:rsidRPr="00D26D93">
          <w:rPr>
            <w:rStyle w:val="Hipercze"/>
            <w:noProof/>
          </w:rPr>
          <w:t>2.1.3</w:t>
        </w:r>
        <w:r>
          <w:rPr>
            <w:rFonts w:asciiTheme="minorHAnsi" w:eastAsiaTheme="minorEastAsia" w:hAnsiTheme="minorHAnsi" w:cstheme="minorBidi"/>
            <w:noProof/>
            <w:color w:val="auto"/>
            <w:lang w:eastAsia="pl-PL"/>
          </w:rPr>
          <w:tab/>
        </w:r>
        <w:r w:rsidRPr="00D26D93">
          <w:rPr>
            <w:rStyle w:val="Hipercze"/>
            <w:noProof/>
          </w:rPr>
          <w:t>Podczerwień</w:t>
        </w:r>
        <w:r>
          <w:rPr>
            <w:noProof/>
          </w:rPr>
          <w:tab/>
        </w:r>
        <w:r>
          <w:rPr>
            <w:noProof/>
          </w:rPr>
          <w:fldChar w:fldCharType="begin"/>
        </w:r>
        <w:r>
          <w:rPr>
            <w:noProof/>
          </w:rPr>
          <w:instrText xml:space="preserve"> PAGEREF _Toc492928906 \h </w:instrText>
        </w:r>
        <w:r>
          <w:rPr>
            <w:noProof/>
          </w:rPr>
        </w:r>
        <w:r>
          <w:rPr>
            <w:noProof/>
          </w:rPr>
          <w:fldChar w:fldCharType="separate"/>
        </w:r>
        <w:r>
          <w:rPr>
            <w:noProof/>
          </w:rPr>
          <w:t>9</w:t>
        </w:r>
        <w:r>
          <w:rPr>
            <w:noProof/>
          </w:rPr>
          <w:fldChar w:fldCharType="end"/>
        </w:r>
      </w:hyperlink>
    </w:p>
    <w:p w14:paraId="3E960B08"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07" w:history="1">
        <w:r w:rsidRPr="00D26D93">
          <w:rPr>
            <w:rStyle w:val="Hipercze"/>
            <w:noProof/>
          </w:rPr>
          <w:t>2.1.4</w:t>
        </w:r>
        <w:r>
          <w:rPr>
            <w:rFonts w:asciiTheme="minorHAnsi" w:eastAsiaTheme="minorEastAsia" w:hAnsiTheme="minorHAnsi" w:cstheme="minorBidi"/>
            <w:noProof/>
            <w:color w:val="auto"/>
            <w:lang w:eastAsia="pl-PL"/>
          </w:rPr>
          <w:tab/>
        </w:r>
        <w:r w:rsidRPr="00D26D93">
          <w:rPr>
            <w:rStyle w:val="Hipercze"/>
            <w:noProof/>
          </w:rPr>
          <w:t>Ultradźwięki</w:t>
        </w:r>
        <w:r>
          <w:rPr>
            <w:noProof/>
          </w:rPr>
          <w:tab/>
        </w:r>
        <w:r>
          <w:rPr>
            <w:noProof/>
          </w:rPr>
          <w:fldChar w:fldCharType="begin"/>
        </w:r>
        <w:r>
          <w:rPr>
            <w:noProof/>
          </w:rPr>
          <w:instrText xml:space="preserve"> PAGEREF _Toc492928907 \h </w:instrText>
        </w:r>
        <w:r>
          <w:rPr>
            <w:noProof/>
          </w:rPr>
        </w:r>
        <w:r>
          <w:rPr>
            <w:noProof/>
          </w:rPr>
          <w:fldChar w:fldCharType="separate"/>
        </w:r>
        <w:r>
          <w:rPr>
            <w:noProof/>
          </w:rPr>
          <w:t>10</w:t>
        </w:r>
        <w:r>
          <w:rPr>
            <w:noProof/>
          </w:rPr>
          <w:fldChar w:fldCharType="end"/>
        </w:r>
      </w:hyperlink>
    </w:p>
    <w:p w14:paraId="1D320B86"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08" w:history="1">
        <w:r w:rsidRPr="00D26D93">
          <w:rPr>
            <w:rStyle w:val="Hipercze"/>
            <w:noProof/>
          </w:rPr>
          <w:t>2.1.5</w:t>
        </w:r>
        <w:r>
          <w:rPr>
            <w:rFonts w:asciiTheme="minorHAnsi" w:eastAsiaTheme="minorEastAsia" w:hAnsiTheme="minorHAnsi" w:cstheme="minorBidi"/>
            <w:noProof/>
            <w:color w:val="auto"/>
            <w:lang w:eastAsia="pl-PL"/>
          </w:rPr>
          <w:tab/>
        </w:r>
        <w:r w:rsidRPr="00D26D93">
          <w:rPr>
            <w:rStyle w:val="Hipercze"/>
            <w:noProof/>
          </w:rPr>
          <w:t>Zigbee</w:t>
        </w:r>
        <w:r>
          <w:rPr>
            <w:noProof/>
          </w:rPr>
          <w:tab/>
        </w:r>
        <w:r>
          <w:rPr>
            <w:noProof/>
          </w:rPr>
          <w:fldChar w:fldCharType="begin"/>
        </w:r>
        <w:r>
          <w:rPr>
            <w:noProof/>
          </w:rPr>
          <w:instrText xml:space="preserve"> PAGEREF _Toc492928908 \h </w:instrText>
        </w:r>
        <w:r>
          <w:rPr>
            <w:noProof/>
          </w:rPr>
        </w:r>
        <w:r>
          <w:rPr>
            <w:noProof/>
          </w:rPr>
          <w:fldChar w:fldCharType="separate"/>
        </w:r>
        <w:r>
          <w:rPr>
            <w:noProof/>
          </w:rPr>
          <w:t>10</w:t>
        </w:r>
        <w:r>
          <w:rPr>
            <w:noProof/>
          </w:rPr>
          <w:fldChar w:fldCharType="end"/>
        </w:r>
      </w:hyperlink>
    </w:p>
    <w:p w14:paraId="23F0D073"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09" w:history="1">
        <w:r w:rsidRPr="00D26D93">
          <w:rPr>
            <w:rStyle w:val="Hipercze"/>
            <w:noProof/>
          </w:rPr>
          <w:t>2.1.6</w:t>
        </w:r>
        <w:r>
          <w:rPr>
            <w:rFonts w:asciiTheme="minorHAnsi" w:eastAsiaTheme="minorEastAsia" w:hAnsiTheme="minorHAnsi" w:cstheme="minorBidi"/>
            <w:noProof/>
            <w:color w:val="auto"/>
            <w:lang w:eastAsia="pl-PL"/>
          </w:rPr>
          <w:tab/>
        </w:r>
        <w:r w:rsidRPr="00D26D93">
          <w:rPr>
            <w:rStyle w:val="Hipercze"/>
            <w:noProof/>
          </w:rPr>
          <w:t>WiFi</w:t>
        </w:r>
        <w:r>
          <w:rPr>
            <w:noProof/>
          </w:rPr>
          <w:tab/>
        </w:r>
        <w:r>
          <w:rPr>
            <w:noProof/>
          </w:rPr>
          <w:fldChar w:fldCharType="begin"/>
        </w:r>
        <w:r>
          <w:rPr>
            <w:noProof/>
          </w:rPr>
          <w:instrText xml:space="preserve"> PAGEREF _Toc492928909 \h </w:instrText>
        </w:r>
        <w:r>
          <w:rPr>
            <w:noProof/>
          </w:rPr>
        </w:r>
        <w:r>
          <w:rPr>
            <w:noProof/>
          </w:rPr>
          <w:fldChar w:fldCharType="separate"/>
        </w:r>
        <w:r>
          <w:rPr>
            <w:noProof/>
          </w:rPr>
          <w:t>11</w:t>
        </w:r>
        <w:r>
          <w:rPr>
            <w:noProof/>
          </w:rPr>
          <w:fldChar w:fldCharType="end"/>
        </w:r>
      </w:hyperlink>
    </w:p>
    <w:p w14:paraId="68798B2A"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10" w:history="1">
        <w:r w:rsidRPr="00D26D93">
          <w:rPr>
            <w:rStyle w:val="Hipercze"/>
            <w:noProof/>
          </w:rPr>
          <w:t>2.1.7</w:t>
        </w:r>
        <w:r>
          <w:rPr>
            <w:rFonts w:asciiTheme="minorHAnsi" w:eastAsiaTheme="minorEastAsia" w:hAnsiTheme="minorHAnsi" w:cstheme="minorBidi"/>
            <w:noProof/>
            <w:color w:val="auto"/>
            <w:lang w:eastAsia="pl-PL"/>
          </w:rPr>
          <w:tab/>
        </w:r>
        <w:r w:rsidRPr="00D26D93">
          <w:rPr>
            <w:rStyle w:val="Hipercze"/>
            <w:noProof/>
          </w:rPr>
          <w:t>Sieć komórkowa (GSM/UMTS)</w:t>
        </w:r>
        <w:r>
          <w:rPr>
            <w:noProof/>
          </w:rPr>
          <w:tab/>
        </w:r>
        <w:r>
          <w:rPr>
            <w:noProof/>
          </w:rPr>
          <w:fldChar w:fldCharType="begin"/>
        </w:r>
        <w:r>
          <w:rPr>
            <w:noProof/>
          </w:rPr>
          <w:instrText xml:space="preserve"> PAGEREF _Toc492928910 \h </w:instrText>
        </w:r>
        <w:r>
          <w:rPr>
            <w:noProof/>
          </w:rPr>
        </w:r>
        <w:r>
          <w:rPr>
            <w:noProof/>
          </w:rPr>
          <w:fldChar w:fldCharType="separate"/>
        </w:r>
        <w:r>
          <w:rPr>
            <w:noProof/>
          </w:rPr>
          <w:t>12</w:t>
        </w:r>
        <w:r>
          <w:rPr>
            <w:noProof/>
          </w:rPr>
          <w:fldChar w:fldCharType="end"/>
        </w:r>
      </w:hyperlink>
    </w:p>
    <w:p w14:paraId="19DCBDBA"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11" w:history="1">
        <w:r w:rsidRPr="00D26D93">
          <w:rPr>
            <w:rStyle w:val="Hipercze"/>
            <w:noProof/>
          </w:rPr>
          <w:t>2.1.8</w:t>
        </w:r>
        <w:r>
          <w:rPr>
            <w:rFonts w:asciiTheme="minorHAnsi" w:eastAsiaTheme="minorEastAsia" w:hAnsiTheme="minorHAnsi" w:cstheme="minorBidi"/>
            <w:noProof/>
            <w:color w:val="auto"/>
            <w:lang w:eastAsia="pl-PL"/>
          </w:rPr>
          <w:tab/>
        </w:r>
        <w:r w:rsidRPr="00D26D93">
          <w:rPr>
            <w:rStyle w:val="Hipercze"/>
            <w:noProof/>
          </w:rPr>
          <w:t>Bluetooth Low Energy</w:t>
        </w:r>
        <w:r>
          <w:rPr>
            <w:noProof/>
          </w:rPr>
          <w:tab/>
        </w:r>
        <w:r>
          <w:rPr>
            <w:noProof/>
          </w:rPr>
          <w:fldChar w:fldCharType="begin"/>
        </w:r>
        <w:r>
          <w:rPr>
            <w:noProof/>
          </w:rPr>
          <w:instrText xml:space="preserve"> PAGEREF _Toc492928911 \h </w:instrText>
        </w:r>
        <w:r>
          <w:rPr>
            <w:noProof/>
          </w:rPr>
        </w:r>
        <w:r>
          <w:rPr>
            <w:noProof/>
          </w:rPr>
          <w:fldChar w:fldCharType="separate"/>
        </w:r>
        <w:r>
          <w:rPr>
            <w:noProof/>
          </w:rPr>
          <w:t>12</w:t>
        </w:r>
        <w:r>
          <w:rPr>
            <w:noProof/>
          </w:rPr>
          <w:fldChar w:fldCharType="end"/>
        </w:r>
      </w:hyperlink>
    </w:p>
    <w:p w14:paraId="44673886" w14:textId="77777777" w:rsidR="00BA0001" w:rsidRDefault="00BA0001">
      <w:pPr>
        <w:pStyle w:val="Spistreci2"/>
        <w:tabs>
          <w:tab w:val="left" w:pos="880"/>
          <w:tab w:val="right" w:leader="dot" w:pos="9061"/>
        </w:tabs>
        <w:rPr>
          <w:rFonts w:asciiTheme="minorHAnsi" w:eastAsiaTheme="minorEastAsia" w:hAnsiTheme="minorHAnsi" w:cstheme="minorBidi"/>
          <w:noProof/>
          <w:color w:val="auto"/>
          <w:lang w:eastAsia="pl-PL"/>
        </w:rPr>
      </w:pPr>
      <w:hyperlink w:anchor="_Toc492928912" w:history="1">
        <w:r w:rsidRPr="00D26D93">
          <w:rPr>
            <w:rStyle w:val="Hipercze"/>
            <w:noProof/>
          </w:rPr>
          <w:t>2.2</w:t>
        </w:r>
        <w:r>
          <w:rPr>
            <w:rFonts w:asciiTheme="minorHAnsi" w:eastAsiaTheme="minorEastAsia" w:hAnsiTheme="minorHAnsi" w:cstheme="minorBidi"/>
            <w:noProof/>
            <w:color w:val="auto"/>
            <w:lang w:eastAsia="pl-PL"/>
          </w:rPr>
          <w:tab/>
        </w:r>
        <w:r w:rsidRPr="00D26D93">
          <w:rPr>
            <w:rStyle w:val="Hipercze"/>
            <w:noProof/>
          </w:rPr>
          <w:t>Metody pomiarowe:</w:t>
        </w:r>
        <w:r>
          <w:rPr>
            <w:noProof/>
          </w:rPr>
          <w:tab/>
        </w:r>
        <w:r>
          <w:rPr>
            <w:noProof/>
          </w:rPr>
          <w:fldChar w:fldCharType="begin"/>
        </w:r>
        <w:r>
          <w:rPr>
            <w:noProof/>
          </w:rPr>
          <w:instrText xml:space="preserve"> PAGEREF _Toc492928912 \h </w:instrText>
        </w:r>
        <w:r>
          <w:rPr>
            <w:noProof/>
          </w:rPr>
        </w:r>
        <w:r>
          <w:rPr>
            <w:noProof/>
          </w:rPr>
          <w:fldChar w:fldCharType="separate"/>
        </w:r>
        <w:r>
          <w:rPr>
            <w:noProof/>
          </w:rPr>
          <w:t>14</w:t>
        </w:r>
        <w:r>
          <w:rPr>
            <w:noProof/>
          </w:rPr>
          <w:fldChar w:fldCharType="end"/>
        </w:r>
      </w:hyperlink>
    </w:p>
    <w:p w14:paraId="46F0501C"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13" w:history="1">
        <w:r w:rsidRPr="00D26D93">
          <w:rPr>
            <w:rStyle w:val="Hipercze"/>
            <w:noProof/>
          </w:rPr>
          <w:t>2.2.1</w:t>
        </w:r>
        <w:r>
          <w:rPr>
            <w:rFonts w:asciiTheme="minorHAnsi" w:eastAsiaTheme="minorEastAsia" w:hAnsiTheme="minorHAnsi" w:cstheme="minorBidi"/>
            <w:noProof/>
            <w:color w:val="auto"/>
            <w:lang w:eastAsia="pl-PL"/>
          </w:rPr>
          <w:tab/>
        </w:r>
        <w:r w:rsidRPr="00D26D93">
          <w:rPr>
            <w:rStyle w:val="Hipercze"/>
            <w:noProof/>
          </w:rPr>
          <w:t>LoS / NLos</w:t>
        </w:r>
        <w:r>
          <w:rPr>
            <w:noProof/>
          </w:rPr>
          <w:tab/>
        </w:r>
        <w:r>
          <w:rPr>
            <w:noProof/>
          </w:rPr>
          <w:fldChar w:fldCharType="begin"/>
        </w:r>
        <w:r>
          <w:rPr>
            <w:noProof/>
          </w:rPr>
          <w:instrText xml:space="preserve"> PAGEREF _Toc492928913 \h </w:instrText>
        </w:r>
        <w:r>
          <w:rPr>
            <w:noProof/>
          </w:rPr>
        </w:r>
        <w:r>
          <w:rPr>
            <w:noProof/>
          </w:rPr>
          <w:fldChar w:fldCharType="separate"/>
        </w:r>
        <w:r>
          <w:rPr>
            <w:noProof/>
          </w:rPr>
          <w:t>14</w:t>
        </w:r>
        <w:r>
          <w:rPr>
            <w:noProof/>
          </w:rPr>
          <w:fldChar w:fldCharType="end"/>
        </w:r>
      </w:hyperlink>
    </w:p>
    <w:p w14:paraId="0C3E1D70"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14" w:history="1">
        <w:r w:rsidRPr="00D26D93">
          <w:rPr>
            <w:rStyle w:val="Hipercze"/>
            <w:noProof/>
          </w:rPr>
          <w:t>2.2.2</w:t>
        </w:r>
        <w:r>
          <w:rPr>
            <w:rFonts w:asciiTheme="minorHAnsi" w:eastAsiaTheme="minorEastAsia" w:hAnsiTheme="minorHAnsi" w:cstheme="minorBidi"/>
            <w:noProof/>
            <w:color w:val="auto"/>
            <w:lang w:eastAsia="pl-PL"/>
          </w:rPr>
          <w:tab/>
        </w:r>
        <w:r w:rsidRPr="00D26D93">
          <w:rPr>
            <w:rStyle w:val="Hipercze"/>
            <w:noProof/>
          </w:rPr>
          <w:t>RSSI</w:t>
        </w:r>
        <w:r>
          <w:rPr>
            <w:noProof/>
          </w:rPr>
          <w:tab/>
        </w:r>
        <w:r>
          <w:rPr>
            <w:noProof/>
          </w:rPr>
          <w:fldChar w:fldCharType="begin"/>
        </w:r>
        <w:r>
          <w:rPr>
            <w:noProof/>
          </w:rPr>
          <w:instrText xml:space="preserve"> PAGEREF _Toc492928914 \h </w:instrText>
        </w:r>
        <w:r>
          <w:rPr>
            <w:noProof/>
          </w:rPr>
        </w:r>
        <w:r>
          <w:rPr>
            <w:noProof/>
          </w:rPr>
          <w:fldChar w:fldCharType="separate"/>
        </w:r>
        <w:r>
          <w:rPr>
            <w:noProof/>
          </w:rPr>
          <w:t>14</w:t>
        </w:r>
        <w:r>
          <w:rPr>
            <w:noProof/>
          </w:rPr>
          <w:fldChar w:fldCharType="end"/>
        </w:r>
      </w:hyperlink>
    </w:p>
    <w:p w14:paraId="45FC0E4E"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15" w:history="1">
        <w:r w:rsidRPr="00D26D93">
          <w:rPr>
            <w:rStyle w:val="Hipercze"/>
            <w:noProof/>
          </w:rPr>
          <w:t>2.1.1</w:t>
        </w:r>
        <w:r>
          <w:rPr>
            <w:rFonts w:asciiTheme="minorHAnsi" w:eastAsiaTheme="minorEastAsia" w:hAnsiTheme="minorHAnsi" w:cstheme="minorBidi"/>
            <w:noProof/>
            <w:color w:val="auto"/>
            <w:lang w:eastAsia="pl-PL"/>
          </w:rPr>
          <w:tab/>
        </w:r>
        <w:r w:rsidRPr="00D26D93">
          <w:rPr>
            <w:rStyle w:val="Hipercze"/>
            <w:noProof/>
          </w:rPr>
          <w:t>Indoor Path Loss Model</w:t>
        </w:r>
        <w:r>
          <w:rPr>
            <w:noProof/>
          </w:rPr>
          <w:tab/>
        </w:r>
        <w:r>
          <w:rPr>
            <w:noProof/>
          </w:rPr>
          <w:fldChar w:fldCharType="begin"/>
        </w:r>
        <w:r>
          <w:rPr>
            <w:noProof/>
          </w:rPr>
          <w:instrText xml:space="preserve"> PAGEREF _Toc492928915 \h </w:instrText>
        </w:r>
        <w:r>
          <w:rPr>
            <w:noProof/>
          </w:rPr>
        </w:r>
        <w:r>
          <w:rPr>
            <w:noProof/>
          </w:rPr>
          <w:fldChar w:fldCharType="separate"/>
        </w:r>
        <w:r>
          <w:rPr>
            <w:noProof/>
          </w:rPr>
          <w:t>15</w:t>
        </w:r>
        <w:r>
          <w:rPr>
            <w:noProof/>
          </w:rPr>
          <w:fldChar w:fldCharType="end"/>
        </w:r>
      </w:hyperlink>
    </w:p>
    <w:p w14:paraId="71BD9E26"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16" w:history="1">
        <w:r w:rsidRPr="00D26D93">
          <w:rPr>
            <w:rStyle w:val="Hipercze"/>
            <w:noProof/>
          </w:rPr>
          <w:t>2.1.2</w:t>
        </w:r>
        <w:r>
          <w:rPr>
            <w:rFonts w:asciiTheme="minorHAnsi" w:eastAsiaTheme="minorEastAsia" w:hAnsiTheme="minorHAnsi" w:cstheme="minorBidi"/>
            <w:noProof/>
            <w:color w:val="auto"/>
            <w:lang w:eastAsia="pl-PL"/>
          </w:rPr>
          <w:tab/>
        </w:r>
        <w:r w:rsidRPr="00D26D93">
          <w:rPr>
            <w:rStyle w:val="Hipercze"/>
            <w:noProof/>
          </w:rPr>
          <w:t>ToA/ToF</w:t>
        </w:r>
        <w:r>
          <w:rPr>
            <w:noProof/>
          </w:rPr>
          <w:tab/>
        </w:r>
        <w:r>
          <w:rPr>
            <w:noProof/>
          </w:rPr>
          <w:fldChar w:fldCharType="begin"/>
        </w:r>
        <w:r>
          <w:rPr>
            <w:noProof/>
          </w:rPr>
          <w:instrText xml:space="preserve"> PAGEREF _Toc492928916 \h </w:instrText>
        </w:r>
        <w:r>
          <w:rPr>
            <w:noProof/>
          </w:rPr>
        </w:r>
        <w:r>
          <w:rPr>
            <w:noProof/>
          </w:rPr>
          <w:fldChar w:fldCharType="separate"/>
        </w:r>
        <w:r>
          <w:rPr>
            <w:noProof/>
          </w:rPr>
          <w:t>15</w:t>
        </w:r>
        <w:r>
          <w:rPr>
            <w:noProof/>
          </w:rPr>
          <w:fldChar w:fldCharType="end"/>
        </w:r>
      </w:hyperlink>
    </w:p>
    <w:p w14:paraId="12691384"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17" w:history="1">
        <w:r w:rsidRPr="00D26D93">
          <w:rPr>
            <w:rStyle w:val="Hipercze"/>
            <w:noProof/>
          </w:rPr>
          <w:t>2.1.3</w:t>
        </w:r>
        <w:r>
          <w:rPr>
            <w:rFonts w:asciiTheme="minorHAnsi" w:eastAsiaTheme="minorEastAsia" w:hAnsiTheme="minorHAnsi" w:cstheme="minorBidi"/>
            <w:noProof/>
            <w:color w:val="auto"/>
            <w:lang w:eastAsia="pl-PL"/>
          </w:rPr>
          <w:tab/>
        </w:r>
        <w:r w:rsidRPr="00D26D93">
          <w:rPr>
            <w:rStyle w:val="Hipercze"/>
            <w:noProof/>
          </w:rPr>
          <w:t>TDoA</w:t>
        </w:r>
        <w:r>
          <w:rPr>
            <w:noProof/>
          </w:rPr>
          <w:tab/>
        </w:r>
        <w:r>
          <w:rPr>
            <w:noProof/>
          </w:rPr>
          <w:fldChar w:fldCharType="begin"/>
        </w:r>
        <w:r>
          <w:rPr>
            <w:noProof/>
          </w:rPr>
          <w:instrText xml:space="preserve"> PAGEREF _Toc492928917 \h </w:instrText>
        </w:r>
        <w:r>
          <w:rPr>
            <w:noProof/>
          </w:rPr>
        </w:r>
        <w:r>
          <w:rPr>
            <w:noProof/>
          </w:rPr>
          <w:fldChar w:fldCharType="separate"/>
        </w:r>
        <w:r>
          <w:rPr>
            <w:noProof/>
          </w:rPr>
          <w:t>16</w:t>
        </w:r>
        <w:r>
          <w:rPr>
            <w:noProof/>
          </w:rPr>
          <w:fldChar w:fldCharType="end"/>
        </w:r>
      </w:hyperlink>
    </w:p>
    <w:p w14:paraId="641E5E3B"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18" w:history="1">
        <w:r w:rsidRPr="00D26D93">
          <w:rPr>
            <w:rStyle w:val="Hipercze"/>
            <w:noProof/>
          </w:rPr>
          <w:t>2.1.4</w:t>
        </w:r>
        <w:r>
          <w:rPr>
            <w:rFonts w:asciiTheme="minorHAnsi" w:eastAsiaTheme="minorEastAsia" w:hAnsiTheme="minorHAnsi" w:cstheme="minorBidi"/>
            <w:noProof/>
            <w:color w:val="auto"/>
            <w:lang w:eastAsia="pl-PL"/>
          </w:rPr>
          <w:tab/>
        </w:r>
        <w:r w:rsidRPr="00D26D93">
          <w:rPr>
            <w:rStyle w:val="Hipercze"/>
            <w:noProof/>
          </w:rPr>
          <w:t>RTT/RToF</w:t>
        </w:r>
        <w:r>
          <w:rPr>
            <w:noProof/>
          </w:rPr>
          <w:tab/>
        </w:r>
        <w:r>
          <w:rPr>
            <w:noProof/>
          </w:rPr>
          <w:fldChar w:fldCharType="begin"/>
        </w:r>
        <w:r>
          <w:rPr>
            <w:noProof/>
          </w:rPr>
          <w:instrText xml:space="preserve"> PAGEREF _Toc492928918 \h </w:instrText>
        </w:r>
        <w:r>
          <w:rPr>
            <w:noProof/>
          </w:rPr>
        </w:r>
        <w:r>
          <w:rPr>
            <w:noProof/>
          </w:rPr>
          <w:fldChar w:fldCharType="separate"/>
        </w:r>
        <w:r>
          <w:rPr>
            <w:noProof/>
          </w:rPr>
          <w:t>16</w:t>
        </w:r>
        <w:r>
          <w:rPr>
            <w:noProof/>
          </w:rPr>
          <w:fldChar w:fldCharType="end"/>
        </w:r>
      </w:hyperlink>
    </w:p>
    <w:p w14:paraId="7C11EEDF"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19" w:history="1">
        <w:r w:rsidRPr="00D26D93">
          <w:rPr>
            <w:rStyle w:val="Hipercze"/>
            <w:noProof/>
          </w:rPr>
          <w:t>2.1.5</w:t>
        </w:r>
        <w:r>
          <w:rPr>
            <w:rFonts w:asciiTheme="minorHAnsi" w:eastAsiaTheme="minorEastAsia" w:hAnsiTheme="minorHAnsi" w:cstheme="minorBidi"/>
            <w:noProof/>
            <w:color w:val="auto"/>
            <w:lang w:eastAsia="pl-PL"/>
          </w:rPr>
          <w:tab/>
        </w:r>
        <w:r w:rsidRPr="00D26D93">
          <w:rPr>
            <w:rStyle w:val="Hipercze"/>
            <w:noProof/>
          </w:rPr>
          <w:t>PoA/PD</w:t>
        </w:r>
        <w:r>
          <w:rPr>
            <w:noProof/>
          </w:rPr>
          <w:tab/>
        </w:r>
        <w:r>
          <w:rPr>
            <w:noProof/>
          </w:rPr>
          <w:fldChar w:fldCharType="begin"/>
        </w:r>
        <w:r>
          <w:rPr>
            <w:noProof/>
          </w:rPr>
          <w:instrText xml:space="preserve"> PAGEREF _Toc492928919 \h </w:instrText>
        </w:r>
        <w:r>
          <w:rPr>
            <w:noProof/>
          </w:rPr>
        </w:r>
        <w:r>
          <w:rPr>
            <w:noProof/>
          </w:rPr>
          <w:fldChar w:fldCharType="separate"/>
        </w:r>
        <w:r>
          <w:rPr>
            <w:noProof/>
          </w:rPr>
          <w:t>16</w:t>
        </w:r>
        <w:r>
          <w:rPr>
            <w:noProof/>
          </w:rPr>
          <w:fldChar w:fldCharType="end"/>
        </w:r>
      </w:hyperlink>
    </w:p>
    <w:p w14:paraId="5705E15D"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20" w:history="1">
        <w:r w:rsidRPr="00D26D93">
          <w:rPr>
            <w:rStyle w:val="Hipercze"/>
            <w:noProof/>
          </w:rPr>
          <w:t>2.1.6</w:t>
        </w:r>
        <w:r>
          <w:rPr>
            <w:rFonts w:asciiTheme="minorHAnsi" w:eastAsiaTheme="minorEastAsia" w:hAnsiTheme="minorHAnsi" w:cstheme="minorBidi"/>
            <w:noProof/>
            <w:color w:val="auto"/>
            <w:lang w:eastAsia="pl-PL"/>
          </w:rPr>
          <w:tab/>
        </w:r>
        <w:r w:rsidRPr="00D26D93">
          <w:rPr>
            <w:rStyle w:val="Hipercze"/>
            <w:noProof/>
          </w:rPr>
          <w:t>AoA / Angulation</w:t>
        </w:r>
        <w:r>
          <w:rPr>
            <w:noProof/>
          </w:rPr>
          <w:tab/>
        </w:r>
        <w:r>
          <w:rPr>
            <w:noProof/>
          </w:rPr>
          <w:fldChar w:fldCharType="begin"/>
        </w:r>
        <w:r>
          <w:rPr>
            <w:noProof/>
          </w:rPr>
          <w:instrText xml:space="preserve"> PAGEREF _Toc492928920 \h </w:instrText>
        </w:r>
        <w:r>
          <w:rPr>
            <w:noProof/>
          </w:rPr>
        </w:r>
        <w:r>
          <w:rPr>
            <w:noProof/>
          </w:rPr>
          <w:fldChar w:fldCharType="separate"/>
        </w:r>
        <w:r>
          <w:rPr>
            <w:noProof/>
          </w:rPr>
          <w:t>16</w:t>
        </w:r>
        <w:r>
          <w:rPr>
            <w:noProof/>
          </w:rPr>
          <w:fldChar w:fldCharType="end"/>
        </w:r>
      </w:hyperlink>
    </w:p>
    <w:p w14:paraId="17A38C79" w14:textId="77777777" w:rsidR="00BA0001" w:rsidRDefault="00BA0001">
      <w:pPr>
        <w:pStyle w:val="Spistreci2"/>
        <w:tabs>
          <w:tab w:val="left" w:pos="880"/>
          <w:tab w:val="right" w:leader="dot" w:pos="9061"/>
        </w:tabs>
        <w:rPr>
          <w:rFonts w:asciiTheme="minorHAnsi" w:eastAsiaTheme="minorEastAsia" w:hAnsiTheme="minorHAnsi" w:cstheme="minorBidi"/>
          <w:noProof/>
          <w:color w:val="auto"/>
          <w:lang w:eastAsia="pl-PL"/>
        </w:rPr>
      </w:pPr>
      <w:hyperlink w:anchor="_Toc492928921" w:history="1">
        <w:r w:rsidRPr="00D26D93">
          <w:rPr>
            <w:rStyle w:val="Hipercze"/>
            <w:noProof/>
          </w:rPr>
          <w:t>2.3</w:t>
        </w:r>
        <w:r>
          <w:rPr>
            <w:rFonts w:asciiTheme="minorHAnsi" w:eastAsiaTheme="minorEastAsia" w:hAnsiTheme="minorHAnsi" w:cstheme="minorBidi"/>
            <w:noProof/>
            <w:color w:val="auto"/>
            <w:lang w:eastAsia="pl-PL"/>
          </w:rPr>
          <w:tab/>
        </w:r>
        <w:r w:rsidRPr="00D26D93">
          <w:rPr>
            <w:rStyle w:val="Hipercze"/>
            <w:noProof/>
          </w:rPr>
          <w:t>Najczęściej wykorzystywane techniki określania pozycji</w:t>
        </w:r>
        <w:r>
          <w:rPr>
            <w:noProof/>
          </w:rPr>
          <w:tab/>
        </w:r>
        <w:r>
          <w:rPr>
            <w:noProof/>
          </w:rPr>
          <w:fldChar w:fldCharType="begin"/>
        </w:r>
        <w:r>
          <w:rPr>
            <w:noProof/>
          </w:rPr>
          <w:instrText xml:space="preserve"> PAGEREF _Toc492928921 \h </w:instrText>
        </w:r>
        <w:r>
          <w:rPr>
            <w:noProof/>
          </w:rPr>
        </w:r>
        <w:r>
          <w:rPr>
            <w:noProof/>
          </w:rPr>
          <w:fldChar w:fldCharType="separate"/>
        </w:r>
        <w:r>
          <w:rPr>
            <w:noProof/>
          </w:rPr>
          <w:t>16</w:t>
        </w:r>
        <w:r>
          <w:rPr>
            <w:noProof/>
          </w:rPr>
          <w:fldChar w:fldCharType="end"/>
        </w:r>
      </w:hyperlink>
    </w:p>
    <w:p w14:paraId="7850AFB5"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22" w:history="1">
        <w:r w:rsidRPr="00D26D93">
          <w:rPr>
            <w:rStyle w:val="Hipercze"/>
            <w:noProof/>
          </w:rPr>
          <w:t>2.3.1</w:t>
        </w:r>
        <w:r>
          <w:rPr>
            <w:rFonts w:asciiTheme="minorHAnsi" w:eastAsiaTheme="minorEastAsia" w:hAnsiTheme="minorHAnsi" w:cstheme="minorBidi"/>
            <w:noProof/>
            <w:color w:val="auto"/>
            <w:lang w:eastAsia="pl-PL"/>
          </w:rPr>
          <w:tab/>
        </w:r>
        <w:r w:rsidRPr="00D26D93">
          <w:rPr>
            <w:rStyle w:val="Hipercze"/>
            <w:noProof/>
          </w:rPr>
          <w:t>Trilateracja</w:t>
        </w:r>
        <w:r>
          <w:rPr>
            <w:noProof/>
          </w:rPr>
          <w:tab/>
        </w:r>
        <w:r>
          <w:rPr>
            <w:noProof/>
          </w:rPr>
          <w:fldChar w:fldCharType="begin"/>
        </w:r>
        <w:r>
          <w:rPr>
            <w:noProof/>
          </w:rPr>
          <w:instrText xml:space="preserve"> PAGEREF _Toc492928922 \h </w:instrText>
        </w:r>
        <w:r>
          <w:rPr>
            <w:noProof/>
          </w:rPr>
        </w:r>
        <w:r>
          <w:rPr>
            <w:noProof/>
          </w:rPr>
          <w:fldChar w:fldCharType="separate"/>
        </w:r>
        <w:r>
          <w:rPr>
            <w:noProof/>
          </w:rPr>
          <w:t>16</w:t>
        </w:r>
        <w:r>
          <w:rPr>
            <w:noProof/>
          </w:rPr>
          <w:fldChar w:fldCharType="end"/>
        </w:r>
      </w:hyperlink>
    </w:p>
    <w:p w14:paraId="4A71A3F8"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23" w:history="1">
        <w:r w:rsidRPr="00D26D93">
          <w:rPr>
            <w:rStyle w:val="Hipercze"/>
            <w:noProof/>
          </w:rPr>
          <w:t>2.3.2</w:t>
        </w:r>
        <w:r>
          <w:rPr>
            <w:rFonts w:asciiTheme="minorHAnsi" w:eastAsiaTheme="minorEastAsia" w:hAnsiTheme="minorHAnsi" w:cstheme="minorBidi"/>
            <w:noProof/>
            <w:color w:val="auto"/>
            <w:lang w:eastAsia="pl-PL"/>
          </w:rPr>
          <w:tab/>
        </w:r>
        <w:r w:rsidRPr="00D26D93">
          <w:rPr>
            <w:rStyle w:val="Hipercze"/>
            <w:noProof/>
          </w:rPr>
          <w:t>CoO – Cell of Origin</w:t>
        </w:r>
        <w:r>
          <w:rPr>
            <w:noProof/>
          </w:rPr>
          <w:tab/>
        </w:r>
        <w:r>
          <w:rPr>
            <w:noProof/>
          </w:rPr>
          <w:fldChar w:fldCharType="begin"/>
        </w:r>
        <w:r>
          <w:rPr>
            <w:noProof/>
          </w:rPr>
          <w:instrText xml:space="preserve"> PAGEREF _Toc492928923 \h </w:instrText>
        </w:r>
        <w:r>
          <w:rPr>
            <w:noProof/>
          </w:rPr>
        </w:r>
        <w:r>
          <w:rPr>
            <w:noProof/>
          </w:rPr>
          <w:fldChar w:fldCharType="separate"/>
        </w:r>
        <w:r>
          <w:rPr>
            <w:noProof/>
          </w:rPr>
          <w:t>18</w:t>
        </w:r>
        <w:r>
          <w:rPr>
            <w:noProof/>
          </w:rPr>
          <w:fldChar w:fldCharType="end"/>
        </w:r>
      </w:hyperlink>
    </w:p>
    <w:p w14:paraId="04AC4C9F"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24" w:history="1">
        <w:r w:rsidRPr="00D26D93">
          <w:rPr>
            <w:rStyle w:val="Hipercze"/>
            <w:noProof/>
          </w:rPr>
          <w:t>2.3.3</w:t>
        </w:r>
        <w:r>
          <w:rPr>
            <w:rFonts w:asciiTheme="minorHAnsi" w:eastAsiaTheme="minorEastAsia" w:hAnsiTheme="minorHAnsi" w:cstheme="minorBidi"/>
            <w:noProof/>
            <w:color w:val="auto"/>
            <w:lang w:eastAsia="pl-PL"/>
          </w:rPr>
          <w:tab/>
        </w:r>
        <w:r w:rsidRPr="00D26D93">
          <w:rPr>
            <w:rStyle w:val="Hipercze"/>
            <w:noProof/>
          </w:rPr>
          <w:t>FP - Fingerprinting</w:t>
        </w:r>
        <w:r>
          <w:rPr>
            <w:noProof/>
          </w:rPr>
          <w:tab/>
        </w:r>
        <w:r>
          <w:rPr>
            <w:noProof/>
          </w:rPr>
          <w:fldChar w:fldCharType="begin"/>
        </w:r>
        <w:r>
          <w:rPr>
            <w:noProof/>
          </w:rPr>
          <w:instrText xml:space="preserve"> PAGEREF _Toc492928924 \h </w:instrText>
        </w:r>
        <w:r>
          <w:rPr>
            <w:noProof/>
          </w:rPr>
        </w:r>
        <w:r>
          <w:rPr>
            <w:noProof/>
          </w:rPr>
          <w:fldChar w:fldCharType="separate"/>
        </w:r>
        <w:r>
          <w:rPr>
            <w:noProof/>
          </w:rPr>
          <w:t>19</w:t>
        </w:r>
        <w:r>
          <w:rPr>
            <w:noProof/>
          </w:rPr>
          <w:fldChar w:fldCharType="end"/>
        </w:r>
      </w:hyperlink>
    </w:p>
    <w:p w14:paraId="610415F9" w14:textId="77777777" w:rsidR="00BA0001" w:rsidRDefault="00BA0001">
      <w:pPr>
        <w:pStyle w:val="Spistreci3"/>
        <w:tabs>
          <w:tab w:val="left" w:pos="1320"/>
          <w:tab w:val="right" w:leader="dot" w:pos="9061"/>
        </w:tabs>
        <w:rPr>
          <w:rFonts w:asciiTheme="minorHAnsi" w:eastAsiaTheme="minorEastAsia" w:hAnsiTheme="minorHAnsi" w:cstheme="minorBidi"/>
          <w:noProof/>
          <w:color w:val="auto"/>
          <w:lang w:eastAsia="pl-PL"/>
        </w:rPr>
      </w:pPr>
      <w:hyperlink w:anchor="_Toc492928925" w:history="1">
        <w:r w:rsidRPr="00D26D93">
          <w:rPr>
            <w:rStyle w:val="Hipercze"/>
            <w:noProof/>
          </w:rPr>
          <w:t>2.3.4</w:t>
        </w:r>
        <w:r>
          <w:rPr>
            <w:rFonts w:asciiTheme="minorHAnsi" w:eastAsiaTheme="minorEastAsia" w:hAnsiTheme="minorHAnsi" w:cstheme="minorBidi"/>
            <w:noProof/>
            <w:color w:val="auto"/>
            <w:lang w:eastAsia="pl-PL"/>
          </w:rPr>
          <w:tab/>
        </w:r>
        <w:r w:rsidRPr="00D26D93">
          <w:rPr>
            <w:rStyle w:val="Hipercze"/>
            <w:noProof/>
          </w:rPr>
          <w:t>DR – Dead Reckoning</w:t>
        </w:r>
        <w:r>
          <w:rPr>
            <w:noProof/>
          </w:rPr>
          <w:tab/>
        </w:r>
        <w:r>
          <w:rPr>
            <w:noProof/>
          </w:rPr>
          <w:fldChar w:fldCharType="begin"/>
        </w:r>
        <w:r>
          <w:rPr>
            <w:noProof/>
          </w:rPr>
          <w:instrText xml:space="preserve"> PAGEREF _Toc492928925 \h </w:instrText>
        </w:r>
        <w:r>
          <w:rPr>
            <w:noProof/>
          </w:rPr>
        </w:r>
        <w:r>
          <w:rPr>
            <w:noProof/>
          </w:rPr>
          <w:fldChar w:fldCharType="separate"/>
        </w:r>
        <w:r>
          <w:rPr>
            <w:noProof/>
          </w:rPr>
          <w:t>20</w:t>
        </w:r>
        <w:r>
          <w:rPr>
            <w:noProof/>
          </w:rPr>
          <w:fldChar w:fldCharType="end"/>
        </w:r>
      </w:hyperlink>
    </w:p>
    <w:p w14:paraId="74CBE3B8" w14:textId="77777777" w:rsidR="00BA0001" w:rsidRDefault="00BA000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92928926" w:history="1">
        <w:r w:rsidRPr="00D26D93">
          <w:rPr>
            <w:rStyle w:val="Hipercze"/>
            <w:noProof/>
          </w:rPr>
          <w:t>3</w:t>
        </w:r>
        <w:r>
          <w:rPr>
            <w:rFonts w:asciiTheme="minorHAnsi" w:eastAsiaTheme="minorEastAsia" w:hAnsiTheme="minorHAnsi" w:cstheme="minorBidi"/>
            <w:noProof/>
            <w:color w:val="auto"/>
            <w:lang w:eastAsia="pl-PL"/>
          </w:rPr>
          <w:tab/>
        </w:r>
        <w:r w:rsidRPr="00D26D93">
          <w:rPr>
            <w:rStyle w:val="Hipercze"/>
            <w:noProof/>
          </w:rPr>
          <w:t>Część praktyczna</w:t>
        </w:r>
        <w:r>
          <w:rPr>
            <w:noProof/>
          </w:rPr>
          <w:tab/>
        </w:r>
        <w:r>
          <w:rPr>
            <w:noProof/>
          </w:rPr>
          <w:fldChar w:fldCharType="begin"/>
        </w:r>
        <w:r>
          <w:rPr>
            <w:noProof/>
          </w:rPr>
          <w:instrText xml:space="preserve"> PAGEREF _Toc492928926 \h </w:instrText>
        </w:r>
        <w:r>
          <w:rPr>
            <w:noProof/>
          </w:rPr>
        </w:r>
        <w:r>
          <w:rPr>
            <w:noProof/>
          </w:rPr>
          <w:fldChar w:fldCharType="separate"/>
        </w:r>
        <w:r>
          <w:rPr>
            <w:noProof/>
          </w:rPr>
          <w:t>20</w:t>
        </w:r>
        <w:r>
          <w:rPr>
            <w:noProof/>
          </w:rPr>
          <w:fldChar w:fldCharType="end"/>
        </w:r>
      </w:hyperlink>
    </w:p>
    <w:p w14:paraId="4CEC0A1F" w14:textId="77777777" w:rsidR="00BA0001" w:rsidRDefault="00BA000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92928927" w:history="1">
        <w:r w:rsidRPr="00D26D93">
          <w:rPr>
            <w:rStyle w:val="Hipercze"/>
            <w:noProof/>
          </w:rPr>
          <w:t>4</w:t>
        </w:r>
        <w:r>
          <w:rPr>
            <w:rFonts w:asciiTheme="minorHAnsi" w:eastAsiaTheme="minorEastAsia" w:hAnsiTheme="minorHAnsi" w:cstheme="minorBidi"/>
            <w:noProof/>
            <w:color w:val="auto"/>
            <w:lang w:eastAsia="pl-PL"/>
          </w:rPr>
          <w:tab/>
        </w:r>
        <w:r w:rsidRPr="00D26D93">
          <w:rPr>
            <w:rStyle w:val="Hipercze"/>
            <w:noProof/>
          </w:rPr>
          <w:t>Implementacja aplikacji lokalizacyjnej</w:t>
        </w:r>
        <w:r>
          <w:rPr>
            <w:noProof/>
          </w:rPr>
          <w:tab/>
        </w:r>
        <w:r>
          <w:rPr>
            <w:noProof/>
          </w:rPr>
          <w:fldChar w:fldCharType="begin"/>
        </w:r>
        <w:r>
          <w:rPr>
            <w:noProof/>
          </w:rPr>
          <w:instrText xml:space="preserve"> PAGEREF _Toc492928927 \h </w:instrText>
        </w:r>
        <w:r>
          <w:rPr>
            <w:noProof/>
          </w:rPr>
        </w:r>
        <w:r>
          <w:rPr>
            <w:noProof/>
          </w:rPr>
          <w:fldChar w:fldCharType="separate"/>
        </w:r>
        <w:r>
          <w:rPr>
            <w:noProof/>
          </w:rPr>
          <w:t>25</w:t>
        </w:r>
        <w:r>
          <w:rPr>
            <w:noProof/>
          </w:rPr>
          <w:fldChar w:fldCharType="end"/>
        </w:r>
      </w:hyperlink>
    </w:p>
    <w:p w14:paraId="1A5E6960" w14:textId="77777777" w:rsidR="001C55E7" w:rsidRPr="0045384F" w:rsidRDefault="00BA4595">
      <w:pPr>
        <w:pStyle w:val="Contents1"/>
        <w:tabs>
          <w:tab w:val="clear" w:pos="9062"/>
          <w:tab w:val="right" w:leader="dot" w:pos="9071"/>
        </w:tabs>
      </w:pPr>
      <w:r w:rsidRPr="0045384F">
        <w:fldChar w:fldCharType="end"/>
      </w:r>
    </w:p>
    <w:p w14:paraId="32FD35CF" w14:textId="77777777" w:rsidR="001C55E7" w:rsidRPr="0045384F" w:rsidRDefault="00BA4595">
      <w:pPr>
        <w:suppressAutoHyphens w:val="0"/>
        <w:spacing w:after="0"/>
        <w:rPr>
          <w:b/>
          <w:bCs/>
          <w:color w:val="365F91"/>
          <w:sz w:val="28"/>
          <w:szCs w:val="28"/>
        </w:rPr>
      </w:pPr>
      <w:r w:rsidRPr="0045384F">
        <w:br w:type="page"/>
      </w:r>
    </w:p>
    <w:p w14:paraId="7F35A944" w14:textId="77777777" w:rsidR="00044E29" w:rsidRPr="0045384F" w:rsidRDefault="00044E29">
      <w:pPr>
        <w:suppressAutoHyphens w:val="0"/>
        <w:spacing w:after="0"/>
        <w:rPr>
          <w:b/>
          <w:bCs/>
          <w:color w:val="365F91"/>
          <w:sz w:val="32"/>
          <w:szCs w:val="28"/>
        </w:rPr>
      </w:pPr>
      <w:bookmarkStart w:id="7" w:name="_Toc460182516"/>
      <w:bookmarkEnd w:id="7"/>
      <w:r w:rsidRPr="0045384F">
        <w:lastRenderedPageBreak/>
        <w:br w:type="page"/>
      </w:r>
    </w:p>
    <w:p w14:paraId="370606F0" w14:textId="3186108C" w:rsidR="00A1010F" w:rsidRPr="005C316F" w:rsidRDefault="00BA4595" w:rsidP="008D7C3C">
      <w:pPr>
        <w:pStyle w:val="Nagwek1"/>
        <w:numPr>
          <w:ilvl w:val="0"/>
          <w:numId w:val="1"/>
        </w:numPr>
      </w:pPr>
      <w:bookmarkStart w:id="8" w:name="_Toc492928901"/>
      <w:r w:rsidRPr="005C316F">
        <w:lastRenderedPageBreak/>
        <w:t>Wstę</w:t>
      </w:r>
      <w:bookmarkStart w:id="9" w:name="_Toc460182517"/>
      <w:r w:rsidR="00A1010F" w:rsidRPr="005C316F">
        <w:t>p</w:t>
      </w:r>
      <w:bookmarkEnd w:id="8"/>
    </w:p>
    <w:p w14:paraId="0B80936E" w14:textId="3C9E7C5A" w:rsidR="001F54CA" w:rsidRPr="005C316F" w:rsidRDefault="00A1010F" w:rsidP="001A5DD8">
      <w:pPr>
        <w:spacing w:line="300" w:lineRule="auto"/>
        <w:contextualSpacing/>
        <w:jc w:val="both"/>
        <w:rPr>
          <w:sz w:val="24"/>
          <w:szCs w:val="24"/>
        </w:rPr>
      </w:pPr>
      <w:r w:rsidRPr="005C316F">
        <w:rPr>
          <w:sz w:val="24"/>
          <w:szCs w:val="24"/>
        </w:rPr>
        <w:t xml:space="preserve">Tematem niniejszej pracy jest zbadanie możliwości użycia sygnałów Wifi do nawigacji, </w:t>
      </w:r>
      <w:r w:rsidR="00BC5B58" w:rsidRPr="005C316F">
        <w:rPr>
          <w:sz w:val="24"/>
          <w:szCs w:val="24"/>
        </w:rPr>
        <w:br/>
      </w:r>
      <w:r w:rsidRPr="005C316F">
        <w:rPr>
          <w:sz w:val="24"/>
          <w:szCs w:val="24"/>
        </w:rPr>
        <w:t>a w dalszym kontekście wykorzystania ich jako źródła dany</w:t>
      </w:r>
      <w:r w:rsidR="00FD478B" w:rsidRPr="005C316F">
        <w:rPr>
          <w:sz w:val="24"/>
          <w:szCs w:val="24"/>
        </w:rPr>
        <w:t>ch</w:t>
      </w:r>
      <w:r w:rsidRPr="005C316F">
        <w:rPr>
          <w:sz w:val="24"/>
          <w:szCs w:val="24"/>
        </w:rPr>
        <w:t xml:space="preserve"> dla automatyki budynkowej. </w:t>
      </w:r>
      <w:r w:rsidR="0045384F" w:rsidRPr="005C316F">
        <w:rPr>
          <w:sz w:val="24"/>
          <w:szCs w:val="24"/>
        </w:rPr>
        <w:t xml:space="preserve">Niniejszy dokument, </w:t>
      </w:r>
      <w:r w:rsidR="00BD25AD" w:rsidRPr="005C316F">
        <w:rPr>
          <w:sz w:val="24"/>
          <w:szCs w:val="24"/>
        </w:rPr>
        <w:t xml:space="preserve">podzielony został na </w:t>
      </w:r>
      <w:r w:rsidR="00BF25DF">
        <w:rPr>
          <w:sz w:val="24"/>
          <w:szCs w:val="24"/>
        </w:rPr>
        <w:t>trzy</w:t>
      </w:r>
      <w:r w:rsidR="00BD25AD" w:rsidRPr="005C316F">
        <w:rPr>
          <w:sz w:val="24"/>
          <w:szCs w:val="24"/>
        </w:rPr>
        <w:t xml:space="preserve"> zas</w:t>
      </w:r>
      <w:r w:rsidR="001F54CA" w:rsidRPr="005C316F">
        <w:rPr>
          <w:sz w:val="24"/>
          <w:szCs w:val="24"/>
        </w:rPr>
        <w:t>adnicze części, których zawartość merytoryczna prezentuje się następująco:</w:t>
      </w:r>
    </w:p>
    <w:p w14:paraId="67E85B8F" w14:textId="4B93B537" w:rsidR="00BF25DF" w:rsidRDefault="00BF25DF" w:rsidP="008D7C3C">
      <w:pPr>
        <w:pStyle w:val="Akapitzlist"/>
        <w:numPr>
          <w:ilvl w:val="0"/>
          <w:numId w:val="5"/>
        </w:numPr>
        <w:spacing w:line="300" w:lineRule="auto"/>
        <w:jc w:val="both"/>
        <w:rPr>
          <w:sz w:val="24"/>
          <w:szCs w:val="24"/>
        </w:rPr>
      </w:pPr>
      <w:r>
        <w:rPr>
          <w:sz w:val="24"/>
          <w:szCs w:val="24"/>
        </w:rPr>
        <w:t>Część pierwsza:</w:t>
      </w:r>
      <w:r w:rsidR="005E5D37" w:rsidRPr="00BF25DF">
        <w:rPr>
          <w:sz w:val="24"/>
          <w:szCs w:val="24"/>
        </w:rPr>
        <w:t xml:space="preserve"> </w:t>
      </w:r>
      <w:r w:rsidR="00FD478B" w:rsidRPr="00BF25DF">
        <w:rPr>
          <w:b w:val="0"/>
          <w:sz w:val="24"/>
          <w:szCs w:val="24"/>
        </w:rPr>
        <w:t xml:space="preserve">omówione zostały </w:t>
      </w:r>
      <w:r w:rsidR="005E5D37" w:rsidRPr="00BF25DF">
        <w:rPr>
          <w:b w:val="0"/>
          <w:sz w:val="24"/>
          <w:szCs w:val="24"/>
        </w:rPr>
        <w:t>w sposób teoretyczny zagadnienia lokalizacji, nawigacji oraz</w:t>
      </w:r>
      <w:r w:rsidR="00FD478B" w:rsidRPr="00BF25DF">
        <w:rPr>
          <w:b w:val="0"/>
          <w:sz w:val="24"/>
          <w:szCs w:val="24"/>
        </w:rPr>
        <w:t xml:space="preserve"> ich pochodne – </w:t>
      </w:r>
      <w:proofErr w:type="spellStart"/>
      <w:r w:rsidR="00FD478B" w:rsidRPr="00BF25DF">
        <w:rPr>
          <w:b w:val="0"/>
          <w:sz w:val="24"/>
          <w:szCs w:val="24"/>
        </w:rPr>
        <w:t>mikrolokalizacja</w:t>
      </w:r>
      <w:proofErr w:type="spellEnd"/>
      <w:r w:rsidR="00FD478B" w:rsidRPr="00BF25DF">
        <w:rPr>
          <w:b w:val="0"/>
          <w:sz w:val="24"/>
          <w:szCs w:val="24"/>
        </w:rPr>
        <w:t xml:space="preserve"> i </w:t>
      </w:r>
      <w:proofErr w:type="spellStart"/>
      <w:r w:rsidR="00FD478B" w:rsidRPr="00BF25DF">
        <w:rPr>
          <w:b w:val="0"/>
          <w:sz w:val="24"/>
          <w:szCs w:val="24"/>
        </w:rPr>
        <w:t>mikronawigacja</w:t>
      </w:r>
      <w:proofErr w:type="spellEnd"/>
      <w:r w:rsidR="005E5D37" w:rsidRPr="00BF25DF">
        <w:rPr>
          <w:b w:val="0"/>
          <w:sz w:val="24"/>
          <w:szCs w:val="24"/>
        </w:rPr>
        <w:t xml:space="preserve">. </w:t>
      </w:r>
      <w:r w:rsidR="001E2D77" w:rsidRPr="00BF25DF">
        <w:rPr>
          <w:b w:val="0"/>
          <w:sz w:val="24"/>
          <w:szCs w:val="24"/>
        </w:rPr>
        <w:t>Ponadto, opisano popularne źródła danych, umożliwiające przeprowadzenie procesu pozycjonowania badanego obiektu w określonej przestrzeni. Dodatkowo, rozdział zawiera przegląd najczęściej wykorzystywanych metod obliczania odległości, które to zagadnieni</w:t>
      </w:r>
      <w:r w:rsidR="00BC5B58" w:rsidRPr="00BF25DF">
        <w:rPr>
          <w:b w:val="0"/>
          <w:sz w:val="24"/>
          <w:szCs w:val="24"/>
        </w:rPr>
        <w:t xml:space="preserve">e leży u podstaw lokalizowania Opisano tu również metody lokalizacyjne, stosowane w </w:t>
      </w:r>
      <w:proofErr w:type="spellStart"/>
      <w:r w:rsidR="00BC5B58" w:rsidRPr="00BF25DF">
        <w:rPr>
          <w:b w:val="0"/>
          <w:sz w:val="24"/>
          <w:szCs w:val="24"/>
        </w:rPr>
        <w:t>mikrolokalizacji</w:t>
      </w:r>
      <w:proofErr w:type="spellEnd"/>
      <w:r w:rsidR="00BC5B58" w:rsidRPr="00BF25DF">
        <w:rPr>
          <w:b w:val="0"/>
          <w:sz w:val="24"/>
          <w:szCs w:val="24"/>
        </w:rPr>
        <w:t xml:space="preserve"> </w:t>
      </w:r>
      <w:r w:rsidR="00BC5B58" w:rsidRPr="00BF25DF">
        <w:rPr>
          <w:b w:val="0"/>
          <w:sz w:val="24"/>
          <w:szCs w:val="24"/>
        </w:rPr>
        <w:br/>
        <w:t xml:space="preserve">i </w:t>
      </w:r>
      <w:proofErr w:type="spellStart"/>
      <w:r w:rsidR="00BC5B58" w:rsidRPr="00BF25DF">
        <w:rPr>
          <w:b w:val="0"/>
          <w:sz w:val="24"/>
          <w:szCs w:val="24"/>
        </w:rPr>
        <w:t>mikronawigacji</w:t>
      </w:r>
      <w:proofErr w:type="spellEnd"/>
      <w:r w:rsidR="00BC5B58" w:rsidRPr="00BF25DF">
        <w:rPr>
          <w:b w:val="0"/>
          <w:sz w:val="24"/>
          <w:szCs w:val="24"/>
        </w:rPr>
        <w:t>.</w:t>
      </w:r>
      <w:r w:rsidR="001F54CA" w:rsidRPr="00BF25DF">
        <w:rPr>
          <w:b w:val="0"/>
          <w:sz w:val="24"/>
          <w:szCs w:val="24"/>
        </w:rPr>
        <w:t xml:space="preserve"> Znajduje się tu również opis pomysłów na wykorzystanie zdobytych danych lokalizacyjnych. </w:t>
      </w:r>
      <w:r w:rsidR="00BC5B58" w:rsidRPr="00BF25DF">
        <w:rPr>
          <w:b w:val="0"/>
          <w:sz w:val="24"/>
          <w:szCs w:val="24"/>
        </w:rPr>
        <w:t>Rozdział ten kończy prezentacja systemu mobilnego Android, który wykorzystywany jest jako platforma do implementacji systemu</w:t>
      </w:r>
      <w:r w:rsidR="00BC5B58" w:rsidRPr="00BF25DF">
        <w:rPr>
          <w:sz w:val="24"/>
          <w:szCs w:val="24"/>
        </w:rPr>
        <w:t xml:space="preserve"> nawigacyjnego.</w:t>
      </w:r>
      <w:r w:rsidR="001F54CA" w:rsidRPr="00BF25DF">
        <w:rPr>
          <w:sz w:val="24"/>
          <w:szCs w:val="24"/>
        </w:rPr>
        <w:t xml:space="preserve"> </w:t>
      </w:r>
    </w:p>
    <w:p w14:paraId="3171B7BF" w14:textId="77777777" w:rsidR="00BF25DF" w:rsidRDefault="00BC5B58" w:rsidP="008D7C3C">
      <w:pPr>
        <w:pStyle w:val="Akapitzlist"/>
        <w:numPr>
          <w:ilvl w:val="0"/>
          <w:numId w:val="5"/>
        </w:numPr>
        <w:spacing w:line="300" w:lineRule="auto"/>
        <w:jc w:val="both"/>
        <w:rPr>
          <w:b w:val="0"/>
          <w:sz w:val="24"/>
          <w:szCs w:val="24"/>
        </w:rPr>
      </w:pPr>
      <w:r w:rsidRPr="00BF25DF">
        <w:rPr>
          <w:sz w:val="24"/>
          <w:szCs w:val="24"/>
        </w:rPr>
        <w:t>Część druga</w:t>
      </w:r>
      <w:r w:rsidR="00BF25DF" w:rsidRPr="00BF25DF">
        <w:rPr>
          <w:sz w:val="24"/>
          <w:szCs w:val="24"/>
        </w:rPr>
        <w:t>:</w:t>
      </w:r>
      <w:r w:rsidRPr="00BF25DF">
        <w:rPr>
          <w:b w:val="0"/>
          <w:sz w:val="24"/>
          <w:szCs w:val="24"/>
        </w:rPr>
        <w:t xml:space="preserve"> stanowi teoretyczny opis działań podjętych w ramach niniejszego projektu badawczego wraz ze szczegółami technicznymi dotyczącymi implementacji wybranego sposobu lokalizacji i stosownymi przekształceniami matematycznymi.</w:t>
      </w:r>
    </w:p>
    <w:p w14:paraId="3F2C372B" w14:textId="72A2EC6E" w:rsidR="00BC5B58" w:rsidRPr="00BF25DF" w:rsidRDefault="00BC5B58" w:rsidP="008D7C3C">
      <w:pPr>
        <w:pStyle w:val="Akapitzlist"/>
        <w:numPr>
          <w:ilvl w:val="0"/>
          <w:numId w:val="5"/>
        </w:numPr>
        <w:spacing w:line="300" w:lineRule="auto"/>
        <w:jc w:val="both"/>
        <w:rPr>
          <w:b w:val="0"/>
          <w:sz w:val="24"/>
          <w:szCs w:val="24"/>
        </w:rPr>
      </w:pPr>
      <w:r w:rsidRPr="00BF25DF">
        <w:rPr>
          <w:sz w:val="24"/>
          <w:szCs w:val="24"/>
        </w:rPr>
        <w:t xml:space="preserve">Część </w:t>
      </w:r>
      <w:r w:rsidR="001F54CA" w:rsidRPr="00BF25DF">
        <w:rPr>
          <w:sz w:val="24"/>
          <w:szCs w:val="24"/>
        </w:rPr>
        <w:t>trzecia</w:t>
      </w:r>
      <w:r w:rsidR="00BF25DF" w:rsidRPr="00BF25DF">
        <w:rPr>
          <w:sz w:val="24"/>
          <w:szCs w:val="24"/>
        </w:rPr>
        <w:t>:</w:t>
      </w:r>
      <w:r w:rsidRPr="00BF25DF">
        <w:rPr>
          <w:b w:val="0"/>
          <w:sz w:val="24"/>
          <w:szCs w:val="24"/>
        </w:rPr>
        <w:t xml:space="preserve"> prezentuje zebrane wyniki pomiarów dokonanych w ramach działania </w:t>
      </w:r>
      <w:r w:rsidRPr="00BF25DF">
        <w:rPr>
          <w:b w:val="0"/>
          <w:sz w:val="24"/>
          <w:szCs w:val="24"/>
        </w:rPr>
        <w:br/>
        <w:t>zaimplementowanego systemu nawigacyjne</w:t>
      </w:r>
      <w:r w:rsidR="00BD25AD" w:rsidRPr="00BF25DF">
        <w:rPr>
          <w:b w:val="0"/>
          <w:sz w:val="24"/>
          <w:szCs w:val="24"/>
        </w:rPr>
        <w:t>go.</w:t>
      </w:r>
      <w:r w:rsidR="001F54CA" w:rsidRPr="00BF25DF">
        <w:rPr>
          <w:b w:val="0"/>
          <w:sz w:val="24"/>
          <w:szCs w:val="24"/>
        </w:rPr>
        <w:t xml:space="preserve"> Jej dopełnieniem, są wnioski wyciągnięte na podstawie zebranych danych.</w:t>
      </w:r>
    </w:p>
    <w:p w14:paraId="03AD920C" w14:textId="02D59E22" w:rsidR="00D304BC" w:rsidRPr="005C316F" w:rsidRDefault="001F54CA" w:rsidP="001A5DD8">
      <w:pPr>
        <w:spacing w:line="300" w:lineRule="auto"/>
        <w:jc w:val="both"/>
        <w:rPr>
          <w:sz w:val="24"/>
          <w:szCs w:val="24"/>
        </w:rPr>
      </w:pPr>
      <w:r w:rsidRPr="005C316F">
        <w:rPr>
          <w:sz w:val="24"/>
          <w:szCs w:val="24"/>
        </w:rPr>
        <w:br/>
        <w:t>Celem łatwiejszego odbioru pracy, poniżej zostały przedstawione p</w:t>
      </w:r>
      <w:r w:rsidR="00D304BC" w:rsidRPr="005C316F">
        <w:rPr>
          <w:sz w:val="24"/>
          <w:szCs w:val="24"/>
        </w:rPr>
        <w:t xml:space="preserve">odstawowe pojęcia </w:t>
      </w:r>
      <w:r w:rsidRPr="005C316F">
        <w:rPr>
          <w:sz w:val="24"/>
          <w:szCs w:val="24"/>
        </w:rPr>
        <w:br/>
      </w:r>
      <w:r w:rsidR="00D304BC" w:rsidRPr="005C316F">
        <w:rPr>
          <w:sz w:val="24"/>
          <w:szCs w:val="24"/>
        </w:rPr>
        <w:t xml:space="preserve">z zakresu lokalizacji i pozycjonowania: </w:t>
      </w:r>
    </w:p>
    <w:p w14:paraId="34C87B86" w14:textId="77777777" w:rsidR="00D304BC" w:rsidRPr="005C316F" w:rsidRDefault="00D304BC" w:rsidP="008D7C3C">
      <w:pPr>
        <w:pStyle w:val="Akapitzlist"/>
        <w:numPr>
          <w:ilvl w:val="0"/>
          <w:numId w:val="2"/>
        </w:numPr>
        <w:spacing w:line="300" w:lineRule="auto"/>
        <w:jc w:val="both"/>
        <w:rPr>
          <w:b w:val="0"/>
          <w:sz w:val="24"/>
          <w:szCs w:val="24"/>
        </w:rPr>
      </w:pPr>
      <w:r w:rsidRPr="005C316F">
        <w:rPr>
          <w:sz w:val="24"/>
          <w:szCs w:val="24"/>
        </w:rPr>
        <w:t xml:space="preserve">Pozycjonowanie – </w:t>
      </w:r>
      <w:r w:rsidRPr="005C316F">
        <w:rPr>
          <w:b w:val="0"/>
          <w:sz w:val="24"/>
          <w:szCs w:val="24"/>
        </w:rPr>
        <w:t>określanie położenia obiektu lub osoby. Używany w kontekście zmiany położenia badanego obiektu.</w:t>
      </w:r>
    </w:p>
    <w:p w14:paraId="0A37A11E" w14:textId="77777777" w:rsidR="00D304BC" w:rsidRPr="005C316F" w:rsidRDefault="00D304BC" w:rsidP="008D7C3C">
      <w:pPr>
        <w:pStyle w:val="Akapitzlist"/>
        <w:numPr>
          <w:ilvl w:val="0"/>
          <w:numId w:val="2"/>
        </w:numPr>
        <w:spacing w:line="300" w:lineRule="auto"/>
        <w:jc w:val="both"/>
        <w:rPr>
          <w:sz w:val="24"/>
          <w:szCs w:val="24"/>
        </w:rPr>
      </w:pPr>
      <w:r w:rsidRPr="005C316F">
        <w:rPr>
          <w:sz w:val="24"/>
          <w:szCs w:val="24"/>
        </w:rPr>
        <w:t xml:space="preserve">Lokalizacja – </w:t>
      </w:r>
      <w:r w:rsidRPr="005C316F">
        <w:rPr>
          <w:b w:val="0"/>
          <w:sz w:val="24"/>
          <w:szCs w:val="24"/>
        </w:rPr>
        <w:t>pojęcie używane  do opisu procesu określenia położenia w bezprzewodowych sieciach czujników. Termin ten odnosi się głównie do dość ogólnej estymacji położenia badanego obiektu.</w:t>
      </w:r>
    </w:p>
    <w:p w14:paraId="132CC2C9" w14:textId="77777777" w:rsidR="00D304BC" w:rsidRPr="005C316F" w:rsidRDefault="00D304BC" w:rsidP="008D7C3C">
      <w:pPr>
        <w:pStyle w:val="Akapitzlist"/>
        <w:numPr>
          <w:ilvl w:val="0"/>
          <w:numId w:val="2"/>
        </w:numPr>
        <w:spacing w:line="300" w:lineRule="auto"/>
        <w:jc w:val="both"/>
        <w:rPr>
          <w:sz w:val="24"/>
          <w:szCs w:val="24"/>
        </w:rPr>
      </w:pPr>
      <w:r w:rsidRPr="005C316F">
        <w:rPr>
          <w:sz w:val="24"/>
          <w:szCs w:val="24"/>
        </w:rPr>
        <w:t xml:space="preserve">Nawigacja – </w:t>
      </w:r>
      <w:r w:rsidRPr="005C316F">
        <w:rPr>
          <w:b w:val="0"/>
          <w:sz w:val="24"/>
          <w:szCs w:val="24"/>
        </w:rPr>
        <w:t>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3739460D" w14:textId="77777777" w:rsidR="00D304BC" w:rsidRPr="005C316F" w:rsidRDefault="00D304BC" w:rsidP="008D7C3C">
      <w:pPr>
        <w:pStyle w:val="Akapitzlist"/>
        <w:numPr>
          <w:ilvl w:val="0"/>
          <w:numId w:val="2"/>
        </w:numPr>
        <w:spacing w:line="300" w:lineRule="auto"/>
        <w:jc w:val="both"/>
        <w:rPr>
          <w:sz w:val="24"/>
          <w:szCs w:val="24"/>
        </w:rPr>
      </w:pPr>
      <w:r w:rsidRPr="005C316F">
        <w:rPr>
          <w:sz w:val="24"/>
          <w:szCs w:val="24"/>
        </w:rPr>
        <w:t xml:space="preserve">Śledzenie – </w:t>
      </w:r>
      <w:r w:rsidRPr="005C316F">
        <w:rPr>
          <w:b w:val="0"/>
          <w:sz w:val="24"/>
          <w:szCs w:val="24"/>
        </w:rPr>
        <w:t>podobnie jak nawigacja, ma na celu określenie, czy obiekt porusza się po wyznaczonej ścieżce, z tą różnicą, że nie ma bezpośredniego wpływu na sposób poruszania się obiektu. Jest to działanie czysto informacyjno-kontrolne.</w:t>
      </w:r>
    </w:p>
    <w:p w14:paraId="0D90BE78" w14:textId="77777777" w:rsidR="005C316F" w:rsidRDefault="005C316F" w:rsidP="005C316F">
      <w:pPr>
        <w:spacing w:line="25" w:lineRule="atLeast"/>
        <w:jc w:val="both"/>
        <w:rPr>
          <w:sz w:val="24"/>
          <w:szCs w:val="24"/>
        </w:rPr>
      </w:pPr>
    </w:p>
    <w:p w14:paraId="77F4EF23" w14:textId="77777777" w:rsidR="00D304BC" w:rsidRDefault="00D304BC" w:rsidP="005C316F">
      <w:pPr>
        <w:rPr>
          <w:sz w:val="24"/>
          <w:szCs w:val="24"/>
        </w:rPr>
      </w:pPr>
    </w:p>
    <w:p w14:paraId="7E27B447" w14:textId="77777777" w:rsidR="00B66CF8" w:rsidRDefault="00B66CF8" w:rsidP="005C316F">
      <w:pPr>
        <w:rPr>
          <w:sz w:val="24"/>
          <w:szCs w:val="24"/>
        </w:rPr>
      </w:pPr>
    </w:p>
    <w:p w14:paraId="543BF2F1" w14:textId="77777777" w:rsidR="00B66CF8" w:rsidRDefault="00B66CF8" w:rsidP="005C316F">
      <w:pPr>
        <w:rPr>
          <w:sz w:val="24"/>
          <w:szCs w:val="24"/>
        </w:rPr>
      </w:pPr>
    </w:p>
    <w:p w14:paraId="1AE3D7CD" w14:textId="77777777" w:rsidR="00B66CF8" w:rsidRDefault="00B66CF8" w:rsidP="005C316F">
      <w:pPr>
        <w:rPr>
          <w:sz w:val="24"/>
          <w:szCs w:val="24"/>
        </w:rPr>
      </w:pPr>
    </w:p>
    <w:p w14:paraId="31DA9B8E" w14:textId="53342DDD" w:rsidR="00BA0001" w:rsidRDefault="00BA0001" w:rsidP="005C316F">
      <w:pPr>
        <w:rPr>
          <w:sz w:val="24"/>
          <w:szCs w:val="24"/>
        </w:rPr>
      </w:pPr>
      <w:r>
        <w:rPr>
          <w:sz w:val="24"/>
          <w:szCs w:val="24"/>
        </w:rPr>
        <w:br/>
      </w:r>
    </w:p>
    <w:p w14:paraId="13D05506" w14:textId="77777777" w:rsidR="00BA0001" w:rsidRDefault="00BA0001">
      <w:pPr>
        <w:suppressAutoHyphens w:val="0"/>
        <w:spacing w:after="0"/>
        <w:rPr>
          <w:sz w:val="24"/>
          <w:szCs w:val="24"/>
        </w:rPr>
      </w:pPr>
      <w:r>
        <w:rPr>
          <w:sz w:val="24"/>
          <w:szCs w:val="24"/>
        </w:rPr>
        <w:br w:type="page"/>
      </w:r>
    </w:p>
    <w:p w14:paraId="24C57A0D" w14:textId="72EAF92B" w:rsidR="005C316F" w:rsidRPr="00BF25DF" w:rsidRDefault="001F54CA" w:rsidP="008D7C3C">
      <w:pPr>
        <w:pStyle w:val="Nagwek1"/>
        <w:numPr>
          <w:ilvl w:val="0"/>
          <w:numId w:val="4"/>
        </w:numPr>
      </w:pPr>
      <w:bookmarkStart w:id="10" w:name="_Toc492928902"/>
      <w:bookmarkEnd w:id="9"/>
      <w:r w:rsidRPr="00BF25DF">
        <w:lastRenderedPageBreak/>
        <w:t>Wprowadzenie teoretyczne do zagadnienia lokalizacji i nawigacji</w:t>
      </w:r>
      <w:bookmarkEnd w:id="10"/>
    </w:p>
    <w:p w14:paraId="4E6B5434" w14:textId="77777777" w:rsidR="005C316F" w:rsidRPr="005C316F" w:rsidRDefault="005C316F" w:rsidP="001A5DD8">
      <w:pPr>
        <w:spacing w:line="300" w:lineRule="auto"/>
        <w:rPr>
          <w:sz w:val="24"/>
          <w:szCs w:val="24"/>
        </w:rPr>
      </w:pPr>
      <w:r w:rsidRPr="005C316F">
        <w:rPr>
          <w:sz w:val="24"/>
          <w:szCs w:val="24"/>
        </w:rPr>
        <w:t xml:space="preserve">Od wieków człowiek szuka łatwego i intuicyjnego sposobu określania swojego położenia oraz wyznaczania drogi do celu. Metody lokalizowania, a więc w dalszej perspektywie nawigowania zmieniały się wraz z rozwojem techniki. Obecnie, najpopularniejszą metodą lokalizacyjną jest amerykański system GPS-NAVSTAR oraz konkurencyjne dla niego usługi rosyjskie – GLONASS, europejskie – Galileo czy chińskie – </w:t>
      </w:r>
      <w:proofErr w:type="spellStart"/>
      <w:r w:rsidRPr="005C316F">
        <w:rPr>
          <w:sz w:val="24"/>
          <w:szCs w:val="24"/>
        </w:rPr>
        <w:t>Compass</w:t>
      </w:r>
      <w:proofErr w:type="spellEnd"/>
      <w:r w:rsidRPr="005C316F">
        <w:rPr>
          <w:sz w:val="24"/>
          <w:szCs w:val="24"/>
        </w:rPr>
        <w:t xml:space="preserve"> (dawniej </w:t>
      </w:r>
      <w:proofErr w:type="spellStart"/>
      <w:r w:rsidRPr="005C316F">
        <w:rPr>
          <w:sz w:val="24"/>
          <w:szCs w:val="24"/>
        </w:rPr>
        <w:t>Beidou</w:t>
      </w:r>
      <w:proofErr w:type="spellEnd"/>
      <w:r w:rsidRPr="005C316F">
        <w:rPr>
          <w:sz w:val="24"/>
          <w:szCs w:val="24"/>
        </w:rPr>
        <w:t xml:space="preserve">). W oparciu o sygnały lokalizacyjne oraz dokładne mapy, wiele firm oferuje oprogramowanie umożliwiające określenie pozycji czy nawigację do celu. 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w:t>
      </w:r>
      <w:proofErr w:type="spellStart"/>
      <w:r w:rsidRPr="005C316F">
        <w:rPr>
          <w:sz w:val="24"/>
          <w:szCs w:val="24"/>
        </w:rPr>
        <w:t>mikrolokalizacji</w:t>
      </w:r>
      <w:proofErr w:type="spellEnd"/>
      <w:r w:rsidRPr="005C316F">
        <w:rPr>
          <w:sz w:val="24"/>
          <w:szCs w:val="24"/>
        </w:rPr>
        <w:t xml:space="preserve"> i </w:t>
      </w:r>
      <w:proofErr w:type="spellStart"/>
      <w:r w:rsidRPr="005C316F">
        <w:rPr>
          <w:sz w:val="24"/>
          <w:szCs w:val="24"/>
        </w:rPr>
        <w:t>mikronawigacji</w:t>
      </w:r>
      <w:proofErr w:type="spellEnd"/>
      <w:r w:rsidRPr="005C316F">
        <w:rPr>
          <w:sz w:val="24"/>
          <w:szCs w:val="24"/>
        </w:rPr>
        <w:t xml:space="preserve"> – w odniesieniu do precyzyjnego określania położenia użytkownika w środowiskach, gdzie klasyczne metody zawodzą. </w:t>
      </w:r>
    </w:p>
    <w:p w14:paraId="068A37F2" w14:textId="77777777" w:rsidR="005C316F" w:rsidRPr="005C316F" w:rsidRDefault="005C316F" w:rsidP="005C316F">
      <w:pPr>
        <w:rPr>
          <w:sz w:val="24"/>
          <w:szCs w:val="24"/>
        </w:rPr>
      </w:pPr>
    </w:p>
    <w:p w14:paraId="7F90E559" w14:textId="77777777" w:rsidR="005C316F" w:rsidRPr="005C316F" w:rsidRDefault="005C316F" w:rsidP="005C316F">
      <w:pPr>
        <w:rPr>
          <w:sz w:val="24"/>
          <w:szCs w:val="24"/>
        </w:rPr>
      </w:pPr>
    </w:p>
    <w:p w14:paraId="74BB8E80" w14:textId="4580E6DA" w:rsidR="005C316F" w:rsidRPr="005C316F" w:rsidRDefault="00BA0001" w:rsidP="005C316F">
      <w:pPr>
        <w:rPr>
          <w:sz w:val="24"/>
          <w:szCs w:val="24"/>
        </w:rPr>
      </w:pPr>
      <w:r>
        <w:rPr>
          <w:noProof/>
        </w:rPr>
        <mc:AlternateContent>
          <mc:Choice Requires="wps">
            <w:drawing>
              <wp:anchor distT="0" distB="0" distL="114300" distR="114300" simplePos="0" relativeHeight="251777024" behindDoc="0" locked="0" layoutInCell="1" allowOverlap="1" wp14:anchorId="7D2504A5" wp14:editId="0D72FDC6">
                <wp:simplePos x="0" y="0"/>
                <wp:positionH relativeFrom="margin">
                  <wp:align>center</wp:align>
                </wp:positionH>
                <wp:positionV relativeFrom="paragraph">
                  <wp:posOffset>2001520</wp:posOffset>
                </wp:positionV>
                <wp:extent cx="6400800" cy="635"/>
                <wp:effectExtent l="0" t="0" r="0" b="8255"/>
                <wp:wrapSquare wrapText="bothSides"/>
                <wp:docPr id="42" name="Pole tekstowe 42"/>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14:paraId="1E698D14" w14:textId="51626DFD" w:rsidR="00BA0001" w:rsidRPr="00A263B2" w:rsidRDefault="00BA0001" w:rsidP="00BA0001">
                            <w:pPr>
                              <w:pStyle w:val="Legenda"/>
                              <w:jc w:val="center"/>
                              <w:rPr>
                                <w:color w:val="00000A"/>
                                <w:sz w:val="24"/>
                                <w:szCs w:val="24"/>
                              </w:rPr>
                            </w:pPr>
                            <w:r>
                              <w:t xml:space="preserve">Rysunek </w:t>
                            </w:r>
                            <w:r>
                              <w:fldChar w:fldCharType="begin"/>
                            </w:r>
                            <w:r>
                              <w:instrText xml:space="preserve"> SEQ Rysunek \* ARABIC </w:instrText>
                            </w:r>
                            <w:r>
                              <w:fldChar w:fldCharType="separate"/>
                            </w:r>
                            <w:r w:rsidR="00254F11">
                              <w:rPr>
                                <w:noProof/>
                              </w:rPr>
                              <w:t>1</w:t>
                            </w:r>
                            <w:r>
                              <w:fldChar w:fldCharType="end"/>
                            </w:r>
                            <w:r>
                              <w:t xml:space="preserve"> Schemat projektowania systemu lokalizacji wewnątrzbudynkowej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2504A5" id="_x0000_t202" coordsize="21600,21600" o:spt="202" path="m,l,21600r21600,l21600,xe">
                <v:stroke joinstyle="miter"/>
                <v:path gradientshapeok="t" o:connecttype="rect"/>
              </v:shapetype>
              <v:shape id="Pole tekstowe 42" o:spid="_x0000_s1026" type="#_x0000_t202" style="position:absolute;margin-left:0;margin-top:157.6pt;width:7in;height:.0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" stroked="f">
                <v:textbox style="mso-fit-shape-to-text:t" inset="0,0,0,0">
                  <w:txbxContent>
                    <w:p w14:paraId="1E698D14" w14:textId="51626DFD" w:rsidR="00BA0001" w:rsidRPr="00A263B2" w:rsidRDefault="00BA0001" w:rsidP="00BA0001">
                      <w:pPr>
                        <w:pStyle w:val="Legenda"/>
                        <w:jc w:val="center"/>
                        <w:rPr>
                          <w:color w:val="00000A"/>
                          <w:sz w:val="24"/>
                          <w:szCs w:val="24"/>
                        </w:rPr>
                      </w:pPr>
                      <w:r>
                        <w:t xml:space="preserve">Rysunek </w:t>
                      </w:r>
                      <w:r>
                        <w:fldChar w:fldCharType="begin"/>
                      </w:r>
                      <w:r>
                        <w:instrText xml:space="preserve"> SEQ Rysunek \* ARABIC </w:instrText>
                      </w:r>
                      <w:r>
                        <w:fldChar w:fldCharType="separate"/>
                      </w:r>
                      <w:r w:rsidR="00254F11">
                        <w:rPr>
                          <w:noProof/>
                        </w:rPr>
                        <w:t>1</w:t>
                      </w:r>
                      <w:r>
                        <w:fldChar w:fldCharType="end"/>
                      </w:r>
                      <w:r>
                        <w:t xml:space="preserve"> Schemat projektowania systemu lokalizacji wewnątrzbudynkowej</w:t>
                      </w:r>
                    </w:p>
                  </w:txbxContent>
                </v:textbox>
                <w10:wrap type="square" anchorx="margin"/>
              </v:shape>
            </w:pict>
          </mc:Fallback>
        </mc:AlternateContent>
      </w:r>
      <w:r w:rsidRPr="005C316F">
        <w:rPr>
          <w:sz w:val="24"/>
          <w:szCs w:val="24"/>
        </w:rPr>
        <w:drawing>
          <wp:anchor distT="0" distB="0" distL="114300" distR="114300" simplePos="0" relativeHeight="251749376" behindDoc="1" locked="0" layoutInCell="1" allowOverlap="1" wp14:anchorId="454ABBC1" wp14:editId="0D5BCC02">
            <wp:simplePos x="0" y="0"/>
            <wp:positionH relativeFrom="margin">
              <wp:align>center</wp:align>
            </wp:positionH>
            <wp:positionV relativeFrom="paragraph">
              <wp:posOffset>596900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005C316F" w:rsidRPr="005C316F">
        <w:rPr>
          <w:sz w:val="24"/>
          <w:szCs w:val="24"/>
        </w:rPr>
        <w:t xml:space="preserve">Stworzenie projektu systemu lokalizacji wewnątrzbudynkowej opiera się na trzech podstawowych krokach: </w:t>
      </w:r>
    </w:p>
    <w:p w14:paraId="31D730FB" w14:textId="0F7E4CC1" w:rsidR="00B66CF8" w:rsidRDefault="005C316F" w:rsidP="00B66CF8">
      <w:pPr>
        <w:rPr>
          <w:sz w:val="24"/>
          <w:szCs w:val="24"/>
        </w:rPr>
      </w:pPr>
      <w:r w:rsidRPr="005C316F">
        <w:rPr>
          <w:sz w:val="24"/>
          <w:szCs w:val="24"/>
        </w:rPr>
        <w:t>W odniesieniu do schematu działania, warto na początek krótko scharakteryzować jego elementy</w:t>
      </w:r>
    </w:p>
    <w:p w14:paraId="6080343A" w14:textId="1027E409" w:rsidR="00114231" w:rsidRPr="00114231" w:rsidRDefault="008D23F4" w:rsidP="008D7C3C">
      <w:pPr>
        <w:pStyle w:val="Nagwek2"/>
        <w:numPr>
          <w:ilvl w:val="1"/>
          <w:numId w:val="6"/>
        </w:numPr>
        <w:rPr>
          <w:sz w:val="24"/>
          <w:szCs w:val="24"/>
        </w:rPr>
      </w:pPr>
      <w:bookmarkStart w:id="11" w:name="_Toc492928903"/>
      <w:r w:rsidRPr="005C316F">
        <w:lastRenderedPageBreak/>
        <w:t>Rodzaje</w:t>
      </w:r>
      <w:r w:rsidR="000A2E72" w:rsidRPr="005C316F">
        <w:t xml:space="preserve"> mediów stosowanych w systemach lokalizacyjnych</w:t>
      </w:r>
      <w:bookmarkEnd w:id="11"/>
    </w:p>
    <w:p w14:paraId="3D148CEF" w14:textId="6C81B690" w:rsidR="005C316F" w:rsidRDefault="00BA0001" w:rsidP="001A5DD8">
      <w:pPr>
        <w:spacing w:line="300" w:lineRule="auto"/>
        <w:rPr>
          <w:sz w:val="24"/>
          <w:szCs w:val="24"/>
        </w:rPr>
      </w:pPr>
      <w:r>
        <w:rPr>
          <w:noProof/>
        </w:rPr>
        <mc:AlternateContent>
          <mc:Choice Requires="wps">
            <w:drawing>
              <wp:anchor distT="0" distB="0" distL="114300" distR="114300" simplePos="0" relativeHeight="251779072" behindDoc="0" locked="0" layoutInCell="1" allowOverlap="1" wp14:anchorId="474591C5" wp14:editId="6CED9D7F">
                <wp:simplePos x="0" y="0"/>
                <wp:positionH relativeFrom="page">
                  <wp:align>center</wp:align>
                </wp:positionH>
                <wp:positionV relativeFrom="paragraph">
                  <wp:posOffset>4165600</wp:posOffset>
                </wp:positionV>
                <wp:extent cx="6177280" cy="635"/>
                <wp:effectExtent l="0" t="0" r="0" b="8255"/>
                <wp:wrapTopAndBottom/>
                <wp:docPr id="45" name="Pole tekstowe 45"/>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a:effectLst/>
                      </wps:spPr>
                      <wps:txbx>
                        <w:txbxContent>
                          <w:p w14:paraId="4F980C6A" w14:textId="1D9ACECC" w:rsidR="00BA0001" w:rsidRPr="00FB7D14" w:rsidRDefault="00BA0001" w:rsidP="00BA0001">
                            <w:pPr>
                              <w:pStyle w:val="Legenda"/>
                              <w:jc w:val="center"/>
                              <w:rPr>
                                <w:color w:val="00000A"/>
                                <w:sz w:val="24"/>
                                <w:szCs w:val="24"/>
                              </w:rPr>
                            </w:pPr>
                            <w:r>
                              <w:t xml:space="preserve">Rysunek </w:t>
                            </w:r>
                            <w:r>
                              <w:fldChar w:fldCharType="begin"/>
                            </w:r>
                            <w:r>
                              <w:instrText xml:space="preserve"> SEQ Rysunek \* ARABIC </w:instrText>
                            </w:r>
                            <w:r>
                              <w:fldChar w:fldCharType="separate"/>
                            </w:r>
                            <w:r w:rsidR="00254F11">
                              <w:rPr>
                                <w:noProof/>
                              </w:rPr>
                              <w:t>2</w:t>
                            </w:r>
                            <w:r>
                              <w:fldChar w:fldCharType="end"/>
                            </w:r>
                            <w:r>
                              <w:t xml:space="preserve"> Podział technik pozycjonowania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591C5" id="Pole tekstowe 45" o:spid="_x0000_s1027" type="#_x0000_t202" style="position:absolute;margin-left:0;margin-top:328pt;width:486.4pt;height:.05pt;z-index:2517790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" stroked="f">
                <v:textbox style="mso-fit-shape-to-text:t" inset="0,0,0,0">
                  <w:txbxContent>
                    <w:p w14:paraId="4F980C6A" w14:textId="1D9ACECC" w:rsidR="00BA0001" w:rsidRPr="00FB7D14" w:rsidRDefault="00BA0001" w:rsidP="00BA0001">
                      <w:pPr>
                        <w:pStyle w:val="Legenda"/>
                        <w:jc w:val="center"/>
                        <w:rPr>
                          <w:color w:val="00000A"/>
                          <w:sz w:val="24"/>
                          <w:szCs w:val="24"/>
                        </w:rPr>
                      </w:pPr>
                      <w:r>
                        <w:t xml:space="preserve">Rysunek </w:t>
                      </w:r>
                      <w:r>
                        <w:fldChar w:fldCharType="begin"/>
                      </w:r>
                      <w:r>
                        <w:instrText xml:space="preserve"> SEQ Rysunek \* ARABIC </w:instrText>
                      </w:r>
                      <w:r>
                        <w:fldChar w:fldCharType="separate"/>
                      </w:r>
                      <w:r w:rsidR="00254F11">
                        <w:rPr>
                          <w:noProof/>
                        </w:rPr>
                        <w:t>2</w:t>
                      </w:r>
                      <w:r>
                        <w:fldChar w:fldCharType="end"/>
                      </w:r>
                      <w:r>
                        <w:t xml:space="preserve"> Podział technik pozycjonowania</w:t>
                      </w:r>
                    </w:p>
                  </w:txbxContent>
                </v:textbox>
                <w10:wrap type="topAndBottom" anchorx="page"/>
              </v:shape>
            </w:pict>
          </mc:Fallback>
        </mc:AlternateContent>
      </w:r>
      <w:r w:rsidR="00347D40" w:rsidRPr="005C316F">
        <w:rPr>
          <w:sz w:val="24"/>
          <w:szCs w:val="24"/>
        </w:rPr>
        <w:drawing>
          <wp:anchor distT="0" distB="0" distL="114300" distR="114300" simplePos="0" relativeHeight="251665408" behindDoc="0" locked="0" layoutInCell="1" allowOverlap="1" wp14:anchorId="1E7BB8B0" wp14:editId="515B2B3D">
            <wp:simplePos x="0" y="0"/>
            <wp:positionH relativeFrom="margin">
              <wp:align>center</wp:align>
            </wp:positionH>
            <wp:positionV relativeFrom="paragraph">
              <wp:posOffset>826770</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rsidRPr="005C316F">
        <w:rPr>
          <w:sz w:val="24"/>
          <w:szCs w:val="24"/>
        </w:rPr>
        <w:t xml:space="preserve">Podstawowym, z punktu widzenia twórcy systemu nawigacji wewnątrzbudynkowej, podziałem metod pozycjonowania jest konieczność, lub jej brak, stworzenia </w:t>
      </w:r>
      <w:r w:rsidR="00347D40" w:rsidRPr="005C316F">
        <w:rPr>
          <w:sz w:val="24"/>
          <w:szCs w:val="24"/>
        </w:rPr>
        <w:t>dodatkowej infrastruktury w obiekcie, którego lokalizacja dotyczy:</w:t>
      </w:r>
    </w:p>
    <w:p w14:paraId="06C3148C" w14:textId="77777777" w:rsidR="00124D71" w:rsidRPr="005C316F" w:rsidRDefault="00124D71" w:rsidP="00124D71">
      <w:pPr>
        <w:rPr>
          <w:sz w:val="24"/>
          <w:szCs w:val="24"/>
        </w:rPr>
      </w:pPr>
    </w:p>
    <w:p w14:paraId="04F7F1D1" w14:textId="6DF97CCE" w:rsidR="00124D71" w:rsidRPr="005C316F" w:rsidRDefault="00124D71" w:rsidP="008D7C3C">
      <w:pPr>
        <w:pStyle w:val="Nagwek3"/>
        <w:numPr>
          <w:ilvl w:val="2"/>
          <w:numId w:val="6"/>
        </w:numPr>
        <w:ind w:left="851"/>
      </w:pPr>
      <w:bookmarkStart w:id="12" w:name="_Toc492928904"/>
      <w:r w:rsidRPr="005C316F">
        <w:t>RFID</w:t>
      </w:r>
      <w:bookmarkEnd w:id="12"/>
    </w:p>
    <w:p w14:paraId="37047FD2" w14:textId="77777777" w:rsidR="00124D71" w:rsidRPr="005C316F" w:rsidRDefault="00124D71" w:rsidP="001A5DD8">
      <w:pPr>
        <w:spacing w:line="300" w:lineRule="auto"/>
        <w:rPr>
          <w:sz w:val="24"/>
          <w:szCs w:val="24"/>
        </w:rPr>
      </w:pPr>
      <w:r w:rsidRPr="005C316F">
        <w:rPr>
          <w:sz w:val="24"/>
          <w:szCs w:val="24"/>
        </w:rPr>
        <w:t xml:space="preserve">Radio </w:t>
      </w:r>
      <w:proofErr w:type="spellStart"/>
      <w:r w:rsidRPr="005C316F">
        <w:rPr>
          <w:sz w:val="24"/>
          <w:szCs w:val="24"/>
        </w:rPr>
        <w:t>Frequency</w:t>
      </w:r>
      <w:proofErr w:type="spellEnd"/>
      <w:r w:rsidRPr="005C316F">
        <w:rPr>
          <w:sz w:val="24"/>
          <w:szCs w:val="24"/>
        </w:rPr>
        <w:t xml:space="preserve"> </w:t>
      </w:r>
      <w:proofErr w:type="spellStart"/>
      <w:r w:rsidRPr="005C316F">
        <w:rPr>
          <w:sz w:val="24"/>
          <w:szCs w:val="24"/>
        </w:rPr>
        <w:t>Identificator</w:t>
      </w:r>
      <w:proofErr w:type="spellEnd"/>
      <w:r w:rsidRPr="005C316F">
        <w:rPr>
          <w:sz w:val="24"/>
          <w:szCs w:val="24"/>
        </w:rPr>
        <w:t xml:space="preserve"> – protokół, realizowany przez układ elektroniczny, zdolny do przechowania i odtworzenia danych poprzez transmisję elektromagnetyczną. Przedział częstotliwości sygnału prezentuje poniższy rysunek:</w:t>
      </w:r>
      <w:r w:rsidRPr="005C316F">
        <w:rPr>
          <w:sz w:val="24"/>
          <w:szCs w:val="24"/>
        </w:rPr>
        <w:br/>
      </w:r>
    </w:p>
    <w:p w14:paraId="42A86B2A" w14:textId="506C25FA" w:rsidR="00124D71" w:rsidRPr="005C316F" w:rsidRDefault="00BA0001" w:rsidP="00124D71">
      <w:pPr>
        <w:rPr>
          <w:sz w:val="24"/>
          <w:szCs w:val="24"/>
        </w:rPr>
      </w:pPr>
      <w:r w:rsidRPr="005C316F">
        <w:rPr>
          <w:sz w:val="24"/>
          <w:szCs w:val="24"/>
        </w:rPr>
        <w:drawing>
          <wp:anchor distT="0" distB="0" distL="114300" distR="114300" simplePos="0" relativeHeight="251761664" behindDoc="1" locked="0" layoutInCell="1" allowOverlap="1" wp14:anchorId="031D6293" wp14:editId="1F9240A9">
            <wp:simplePos x="0" y="0"/>
            <wp:positionH relativeFrom="page">
              <wp:align>center</wp:align>
            </wp:positionH>
            <wp:positionV relativeFrom="paragraph">
              <wp:posOffset>15875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5223F5DC" w14:textId="46E814A0" w:rsidR="00124D71" w:rsidRPr="005C316F" w:rsidRDefault="00124D71" w:rsidP="00124D71">
      <w:pPr>
        <w:rPr>
          <w:sz w:val="24"/>
          <w:szCs w:val="24"/>
        </w:rPr>
      </w:pPr>
      <w:r w:rsidRPr="005C316F">
        <w:rPr>
          <w:sz w:val="24"/>
          <w:szCs w:val="24"/>
        </w:rPr>
        <w:t xml:space="preserve"> </w:t>
      </w:r>
      <w:r w:rsidRPr="005C316F">
        <w:rPr>
          <w:sz w:val="24"/>
          <w:szCs w:val="24"/>
        </w:rPr>
        <w:br/>
      </w:r>
    </w:p>
    <w:p w14:paraId="489BDD53" w14:textId="17921F02" w:rsidR="00124D71" w:rsidRPr="005C316F" w:rsidRDefault="00124D71" w:rsidP="00124D71">
      <w:pPr>
        <w:rPr>
          <w:sz w:val="24"/>
          <w:szCs w:val="24"/>
        </w:rPr>
      </w:pPr>
    </w:p>
    <w:p w14:paraId="1E86A247" w14:textId="442F61A0" w:rsidR="00124D71" w:rsidRPr="005C316F" w:rsidRDefault="00124D71" w:rsidP="00124D71">
      <w:pPr>
        <w:rPr>
          <w:sz w:val="24"/>
          <w:szCs w:val="24"/>
        </w:rPr>
      </w:pPr>
    </w:p>
    <w:p w14:paraId="2E0C5190" w14:textId="33461084" w:rsidR="00124D71" w:rsidRPr="005C316F" w:rsidRDefault="00124D71" w:rsidP="00124D71">
      <w:pPr>
        <w:rPr>
          <w:sz w:val="24"/>
          <w:szCs w:val="24"/>
        </w:rPr>
      </w:pPr>
    </w:p>
    <w:p w14:paraId="29A1DE00" w14:textId="77777777" w:rsidR="00124D71" w:rsidRPr="005C316F" w:rsidRDefault="00124D71" w:rsidP="00124D71">
      <w:pPr>
        <w:rPr>
          <w:sz w:val="24"/>
          <w:szCs w:val="24"/>
        </w:rPr>
      </w:pPr>
    </w:p>
    <w:p w14:paraId="41CE73ED" w14:textId="21EA9E44" w:rsidR="00124D71" w:rsidRPr="005C316F" w:rsidRDefault="00124D71" w:rsidP="00124D71">
      <w:pPr>
        <w:rPr>
          <w:sz w:val="24"/>
          <w:szCs w:val="24"/>
        </w:rPr>
      </w:pPr>
    </w:p>
    <w:p w14:paraId="28422158" w14:textId="40C65D83" w:rsidR="00124D71" w:rsidRPr="005C316F" w:rsidRDefault="00BA0001" w:rsidP="00124D71">
      <w:pPr>
        <w:rPr>
          <w:sz w:val="24"/>
          <w:szCs w:val="24"/>
        </w:rPr>
      </w:pPr>
      <w:r>
        <w:rPr>
          <w:noProof/>
        </w:rPr>
        <mc:AlternateContent>
          <mc:Choice Requires="wps">
            <w:drawing>
              <wp:anchor distT="0" distB="0" distL="114300" distR="114300" simplePos="0" relativeHeight="251781120" behindDoc="1" locked="0" layoutInCell="1" allowOverlap="1" wp14:anchorId="654C87B6" wp14:editId="34D2225F">
                <wp:simplePos x="0" y="0"/>
                <wp:positionH relativeFrom="page">
                  <wp:align>center</wp:align>
                </wp:positionH>
                <wp:positionV relativeFrom="paragraph">
                  <wp:posOffset>12065</wp:posOffset>
                </wp:positionV>
                <wp:extent cx="4352925" cy="635"/>
                <wp:effectExtent l="0" t="0" r="9525" b="8255"/>
                <wp:wrapTight wrapText="bothSides">
                  <wp:wrapPolygon edited="0">
                    <wp:start x="0" y="0"/>
                    <wp:lineTo x="0" y="20698"/>
                    <wp:lineTo x="21553" y="20698"/>
                    <wp:lineTo x="21553" y="0"/>
                    <wp:lineTo x="0" y="0"/>
                  </wp:wrapPolygon>
                </wp:wrapTight>
                <wp:docPr id="46" name="Pole tekstowe 46"/>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a:effectLst/>
                      </wps:spPr>
                      <wps:txbx>
                        <w:txbxContent>
                          <w:p w14:paraId="422D87D4" w14:textId="69343848" w:rsidR="00BA0001" w:rsidRPr="00B67B92" w:rsidRDefault="00BA0001" w:rsidP="00BA0001">
                            <w:pPr>
                              <w:pStyle w:val="Legenda"/>
                              <w:jc w:val="center"/>
                              <w:rPr>
                                <w:color w:val="00000A"/>
                                <w:sz w:val="24"/>
                                <w:szCs w:val="24"/>
                              </w:rPr>
                            </w:pPr>
                            <w:r>
                              <w:t xml:space="preserve">Rysunek </w:t>
                            </w:r>
                            <w:r>
                              <w:fldChar w:fldCharType="begin"/>
                            </w:r>
                            <w:r>
                              <w:instrText xml:space="preserve"> SEQ Rysunek \* ARABIC </w:instrText>
                            </w:r>
                            <w:r>
                              <w:fldChar w:fldCharType="separate"/>
                            </w:r>
                            <w:r w:rsidR="00254F11">
                              <w:rPr>
                                <w:noProof/>
                              </w:rPr>
                              <w:t>3</w:t>
                            </w:r>
                            <w:r>
                              <w:fldChar w:fldCharType="end"/>
                            </w:r>
                            <w:r>
                              <w:t xml:space="preserve"> </w:t>
                            </w:r>
                            <w:r w:rsidRPr="009804BC">
                              <w:t>Zakres częstotliwo</w:t>
                            </w:r>
                            <w:r>
                              <w:t>ś</w:t>
                            </w:r>
                            <w:r w:rsidRPr="009804BC">
                              <w:t>ciowy pracy RFID</w:t>
                            </w:r>
                            <w:r>
                              <w:rPr>
                                <w:noProof/>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C87B6" id="Pole tekstowe 46" o:spid="_x0000_s1028" type="#_x0000_t202" style="position:absolute;margin-left:0;margin-top:.95pt;width:342.75pt;height:.05pt;z-index:-251535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" stroked="f">
                <v:textbox style="mso-fit-shape-to-text:t" inset="0,0,0,0">
                  <w:txbxContent>
                    <w:p w14:paraId="422D87D4" w14:textId="69343848" w:rsidR="00BA0001" w:rsidRPr="00B67B92" w:rsidRDefault="00BA0001" w:rsidP="00BA0001">
                      <w:pPr>
                        <w:pStyle w:val="Legenda"/>
                        <w:jc w:val="center"/>
                        <w:rPr>
                          <w:color w:val="00000A"/>
                          <w:sz w:val="24"/>
                          <w:szCs w:val="24"/>
                        </w:rPr>
                      </w:pPr>
                      <w:r>
                        <w:t xml:space="preserve">Rysunek </w:t>
                      </w:r>
                      <w:r>
                        <w:fldChar w:fldCharType="begin"/>
                      </w:r>
                      <w:r>
                        <w:instrText xml:space="preserve"> SEQ Rysunek \* ARABIC </w:instrText>
                      </w:r>
                      <w:r>
                        <w:fldChar w:fldCharType="separate"/>
                      </w:r>
                      <w:r w:rsidR="00254F11">
                        <w:rPr>
                          <w:noProof/>
                        </w:rPr>
                        <w:t>3</w:t>
                      </w:r>
                      <w:r>
                        <w:fldChar w:fldCharType="end"/>
                      </w:r>
                      <w:r>
                        <w:t xml:space="preserve"> </w:t>
                      </w:r>
                      <w:r w:rsidRPr="009804BC">
                        <w:t>Zakres częstotliwo</w:t>
                      </w:r>
                      <w:r>
                        <w:t>ś</w:t>
                      </w:r>
                      <w:r w:rsidRPr="009804BC">
                        <w:t>ciowy pracy RFID</w:t>
                      </w:r>
                      <w:r>
                        <w:rPr>
                          <w:noProof/>
                        </w:rPr>
                        <w:t xml:space="preserve"> [1]</w:t>
                      </w:r>
                    </w:p>
                  </w:txbxContent>
                </v:textbox>
                <w10:wrap type="tight" anchorx="page"/>
              </v:shape>
            </w:pict>
          </mc:Fallback>
        </mc:AlternateContent>
      </w:r>
    </w:p>
    <w:p w14:paraId="5FD46A8E" w14:textId="77777777" w:rsidR="00124D71" w:rsidRPr="005C316F" w:rsidRDefault="00124D71" w:rsidP="001A5DD8">
      <w:pPr>
        <w:spacing w:line="300" w:lineRule="auto"/>
        <w:rPr>
          <w:sz w:val="24"/>
          <w:szCs w:val="24"/>
        </w:rPr>
      </w:pPr>
      <w:r w:rsidRPr="005C316F">
        <w:rPr>
          <w:sz w:val="24"/>
          <w:szCs w:val="24"/>
        </w:rPr>
        <w:lastRenderedPageBreak/>
        <w:t xml:space="preserve">Implementacja protokołu opiera się na kilku kluczowych komponentach – najistotniejsze z nich to czytniki RFID oraz znacznik RFID. Komunikacja pomiędzy taką parą urządzeń odbywa się za pośrednictwem zdefiniowanej w protokole częstotliwości. </w:t>
      </w:r>
    </w:p>
    <w:p w14:paraId="13408310" w14:textId="77777777" w:rsidR="00F6717B" w:rsidRDefault="00124D71" w:rsidP="001A5DD8">
      <w:pPr>
        <w:spacing w:line="300" w:lineRule="auto"/>
        <w:rPr>
          <w:b/>
          <w:sz w:val="24"/>
          <w:szCs w:val="24"/>
        </w:rPr>
      </w:pPr>
      <w:r w:rsidRPr="00F6717B">
        <w:rPr>
          <w:b/>
          <w:sz w:val="24"/>
          <w:szCs w:val="24"/>
        </w:rPr>
        <w:t>Znaczniki, dodatkowo</w:t>
      </w:r>
      <w:r w:rsidR="00F6717B" w:rsidRPr="00F6717B">
        <w:rPr>
          <w:b/>
          <w:sz w:val="24"/>
          <w:szCs w:val="24"/>
        </w:rPr>
        <w:t xml:space="preserve"> </w:t>
      </w:r>
      <w:r w:rsidR="00F6717B">
        <w:rPr>
          <w:b/>
          <w:sz w:val="24"/>
          <w:szCs w:val="24"/>
        </w:rPr>
        <w:t>dzielimy na pasywne i aktywne:</w:t>
      </w:r>
    </w:p>
    <w:p w14:paraId="41603CD9" w14:textId="7356567C" w:rsidR="00124D71" w:rsidRPr="00F6717B" w:rsidRDefault="00124D71" w:rsidP="008D7C3C">
      <w:pPr>
        <w:pStyle w:val="Akapitzlist"/>
        <w:numPr>
          <w:ilvl w:val="0"/>
          <w:numId w:val="12"/>
        </w:numPr>
        <w:spacing w:line="300" w:lineRule="auto"/>
        <w:ind w:left="714" w:hanging="357"/>
        <w:rPr>
          <w:b w:val="0"/>
          <w:sz w:val="24"/>
          <w:szCs w:val="24"/>
        </w:rPr>
      </w:pPr>
      <w:r w:rsidRPr="00F6717B">
        <w:rPr>
          <w:b w:val="0"/>
          <w:sz w:val="24"/>
          <w:szCs w:val="24"/>
        </w:rP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skuteczny zasięg działania jest niewielki, a czytniki, które są w stanie funkcjonować ze znacznikami pasywnymi na dystansie &gt;1 metra są bardzo drogie. Metody lokalizacji oparte o pasywne systemy RFID w większości przypadków korzystają z techniki </w:t>
      </w:r>
      <w:proofErr w:type="spellStart"/>
      <w:r w:rsidRPr="00F6717B">
        <w:rPr>
          <w:b w:val="0"/>
          <w:sz w:val="24"/>
          <w:szCs w:val="24"/>
        </w:rPr>
        <w:t>CoO</w:t>
      </w:r>
      <w:proofErr w:type="spellEnd"/>
      <w:r w:rsidRPr="00F6717B">
        <w:rPr>
          <w:b w:val="0"/>
          <w:sz w:val="24"/>
          <w:szCs w:val="24"/>
        </w:rPr>
        <w:t xml:space="preserve"> (Cell of </w:t>
      </w:r>
      <w:proofErr w:type="spellStart"/>
      <w:r w:rsidRPr="00F6717B">
        <w:rPr>
          <w:b w:val="0"/>
          <w:sz w:val="24"/>
          <w:szCs w:val="24"/>
        </w:rPr>
        <w:t>Origin</w:t>
      </w:r>
      <w:proofErr w:type="spellEnd"/>
      <w:r w:rsidRPr="00F6717B">
        <w:rPr>
          <w:b w:val="0"/>
          <w:sz w:val="24"/>
          <w:szCs w:val="24"/>
        </w:rPr>
        <w:t xml:space="preserve"> - patrz rozdział 5c). Nie pozwala to na uzyskanie znacznej dokładności bez umieszczenia dużej liczby znaczników, dlatego też pasywne „</w:t>
      </w:r>
      <w:proofErr w:type="spellStart"/>
      <w:r w:rsidRPr="00F6717B">
        <w:rPr>
          <w:b w:val="0"/>
          <w:sz w:val="24"/>
          <w:szCs w:val="24"/>
        </w:rPr>
        <w:t>tagi</w:t>
      </w:r>
      <w:proofErr w:type="spellEnd"/>
      <w:r w:rsidRPr="00F6717B">
        <w:rPr>
          <w:b w:val="0"/>
          <w:sz w:val="24"/>
          <w:szCs w:val="24"/>
        </w:rPr>
        <w:t>” RFID najczęściej instalowane są jako elementy systemów kontroli dostępu czy też zarządzania zapleczem logistyczno-magazynowym.</w:t>
      </w:r>
      <w:r w:rsidRPr="00F6717B">
        <w:rPr>
          <w:sz w:val="24"/>
          <w:szCs w:val="24"/>
        </w:rPr>
        <w:t xml:space="preserve">  </w:t>
      </w:r>
    </w:p>
    <w:p w14:paraId="0437CBA1" w14:textId="77777777" w:rsidR="00F6717B" w:rsidRPr="00F6717B" w:rsidRDefault="00F6717B" w:rsidP="001A5DD8">
      <w:pPr>
        <w:pStyle w:val="Akapitzlist"/>
        <w:spacing w:line="300" w:lineRule="auto"/>
        <w:ind w:left="714"/>
        <w:rPr>
          <w:b w:val="0"/>
          <w:sz w:val="24"/>
          <w:szCs w:val="24"/>
        </w:rPr>
      </w:pPr>
    </w:p>
    <w:p w14:paraId="240B2773" w14:textId="77777777" w:rsidR="00124D71" w:rsidRPr="00F6717B" w:rsidRDefault="00124D71" w:rsidP="008D7C3C">
      <w:pPr>
        <w:pStyle w:val="Akapitzlist"/>
        <w:numPr>
          <w:ilvl w:val="0"/>
          <w:numId w:val="12"/>
        </w:numPr>
        <w:spacing w:before="240" w:line="300" w:lineRule="auto"/>
        <w:ind w:left="714" w:hanging="357"/>
        <w:rPr>
          <w:b w:val="0"/>
          <w:sz w:val="24"/>
          <w:szCs w:val="24"/>
        </w:rPr>
      </w:pPr>
      <w:r w:rsidRPr="00F6717B">
        <w:rPr>
          <w:b w:val="0"/>
          <w:sz w:val="24"/>
          <w:szCs w:val="24"/>
        </w:rP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w:t>
      </w:r>
      <w:proofErr w:type="spellStart"/>
      <w:r w:rsidRPr="00F6717B">
        <w:rPr>
          <w:b w:val="0"/>
          <w:sz w:val="24"/>
          <w:szCs w:val="24"/>
        </w:rPr>
        <w:t>fingerprintingu</w:t>
      </w:r>
      <w:proofErr w:type="spellEnd"/>
      <w:r w:rsidRPr="00F6717B">
        <w:rPr>
          <w:b w:val="0"/>
          <w:sz w:val="24"/>
          <w:szCs w:val="24"/>
        </w:rPr>
        <w:t xml:space="preserve"> i wskaźnik mocy otrzymanego sygnału RSSI.</w:t>
      </w:r>
    </w:p>
    <w:p w14:paraId="5AF53FB7" w14:textId="77777777" w:rsidR="00124D71" w:rsidRPr="005C316F" w:rsidRDefault="00124D71" w:rsidP="00124D71">
      <w:pPr>
        <w:rPr>
          <w:sz w:val="24"/>
          <w:szCs w:val="24"/>
        </w:rPr>
      </w:pPr>
    </w:p>
    <w:p w14:paraId="0D9A40A0" w14:textId="77777777" w:rsidR="00124D71" w:rsidRPr="005C316F" w:rsidRDefault="00124D71" w:rsidP="008D7C3C">
      <w:pPr>
        <w:pStyle w:val="Nagwek3"/>
        <w:numPr>
          <w:ilvl w:val="2"/>
          <w:numId w:val="6"/>
        </w:numPr>
        <w:ind w:left="851"/>
      </w:pPr>
      <w:bookmarkStart w:id="13" w:name="_Toc492928905"/>
      <w:r w:rsidRPr="005C316F">
        <w:t>UWB</w:t>
      </w:r>
      <w:bookmarkEnd w:id="13"/>
      <w:r w:rsidRPr="005C316F">
        <w:t xml:space="preserve"> </w:t>
      </w:r>
    </w:p>
    <w:p w14:paraId="71ADF83D" w14:textId="77777777" w:rsidR="00124D71" w:rsidRPr="005C316F" w:rsidRDefault="00124D71" w:rsidP="001A5DD8">
      <w:pPr>
        <w:spacing w:line="300" w:lineRule="auto"/>
        <w:rPr>
          <w:sz w:val="24"/>
          <w:szCs w:val="24"/>
        </w:rPr>
      </w:pPr>
      <w:r w:rsidRPr="005C316F">
        <w:rPr>
          <w:sz w:val="24"/>
          <w:szCs w:val="24"/>
        </w:rPr>
        <w:t>Protokół Ultra-</w:t>
      </w:r>
      <w:proofErr w:type="spellStart"/>
      <w:r w:rsidRPr="005C316F">
        <w:rPr>
          <w:sz w:val="24"/>
          <w:szCs w:val="24"/>
        </w:rPr>
        <w:t>Wideband</w:t>
      </w:r>
      <w:proofErr w:type="spellEnd"/>
      <w:r w:rsidRPr="005C316F">
        <w:rPr>
          <w:sz w:val="24"/>
          <w:szCs w:val="24"/>
        </w:rPr>
        <w:t xml:space="preserve"> to technika radiowa, działająca – zgodnie z regulacjami prawnymi – na dystansie do 100 metrów. </w:t>
      </w:r>
    </w:p>
    <w:p w14:paraId="35912FF9" w14:textId="77777777" w:rsidR="001A5DD8" w:rsidRDefault="00254F11" w:rsidP="00124D71">
      <w:pPr>
        <w:rPr>
          <w:sz w:val="24"/>
          <w:szCs w:val="24"/>
        </w:rPr>
      </w:pPr>
      <w:r>
        <w:rPr>
          <w:noProof/>
        </w:rPr>
        <mc:AlternateContent>
          <mc:Choice Requires="wps">
            <w:drawing>
              <wp:anchor distT="0" distB="0" distL="114300" distR="114300" simplePos="0" relativeHeight="251783168" behindDoc="0" locked="0" layoutInCell="1" allowOverlap="1" wp14:anchorId="6CEE162E" wp14:editId="16F0F0E8">
                <wp:simplePos x="0" y="0"/>
                <wp:positionH relativeFrom="margin">
                  <wp:align>center</wp:align>
                </wp:positionH>
                <wp:positionV relativeFrom="paragraph">
                  <wp:posOffset>2757170</wp:posOffset>
                </wp:positionV>
                <wp:extent cx="4648200" cy="635"/>
                <wp:effectExtent l="0" t="0" r="0" b="8255"/>
                <wp:wrapTopAndBottom/>
                <wp:docPr id="48" name="Pole tekstowe 48"/>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4B95EF13" w14:textId="07E42DB8" w:rsidR="00F6717B" w:rsidRPr="00C35705" w:rsidRDefault="00F6717B" w:rsidP="00254F11">
                            <w:pPr>
                              <w:pStyle w:val="Legenda"/>
                              <w:jc w:val="center"/>
                              <w:rPr>
                                <w:color w:val="00000A"/>
                                <w:sz w:val="24"/>
                                <w:szCs w:val="24"/>
                              </w:rPr>
                            </w:pPr>
                            <w:r>
                              <w:t xml:space="preserve">Rysunek </w:t>
                            </w:r>
                            <w:r>
                              <w:fldChar w:fldCharType="begin"/>
                            </w:r>
                            <w:r>
                              <w:instrText xml:space="preserve"> SEQ Rysunek \* ARABIC </w:instrText>
                            </w:r>
                            <w:r>
                              <w:fldChar w:fldCharType="separate"/>
                            </w:r>
                            <w:r w:rsidR="00254F11">
                              <w:rPr>
                                <w:noProof/>
                              </w:rPr>
                              <w:t>4</w:t>
                            </w:r>
                            <w:r>
                              <w:fldChar w:fldCharType="end"/>
                            </w:r>
                            <w:r>
                              <w:t xml:space="preserve"> </w:t>
                            </w:r>
                            <w:r w:rsidRPr="00627454">
                              <w:t>Zakres częstotliwości pracy protokołu UWB</w:t>
                            </w:r>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E162E" id="Pole tekstowe 48" o:spid="_x0000_s1029" type="#_x0000_t202" style="position:absolute;margin-left:0;margin-top:217.1pt;width:366pt;height:.0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" stroked="f">
                <v:textbox style="mso-fit-shape-to-text:t" inset="0,0,0,0">
                  <w:txbxContent>
                    <w:p w14:paraId="4B95EF13" w14:textId="07E42DB8" w:rsidR="00F6717B" w:rsidRPr="00C35705" w:rsidRDefault="00F6717B" w:rsidP="00254F11">
                      <w:pPr>
                        <w:pStyle w:val="Legenda"/>
                        <w:jc w:val="center"/>
                        <w:rPr>
                          <w:color w:val="00000A"/>
                          <w:sz w:val="24"/>
                          <w:szCs w:val="24"/>
                        </w:rPr>
                      </w:pPr>
                      <w:r>
                        <w:t xml:space="preserve">Rysunek </w:t>
                      </w:r>
                      <w:r>
                        <w:fldChar w:fldCharType="begin"/>
                      </w:r>
                      <w:r>
                        <w:instrText xml:space="preserve"> SEQ Rysunek \* ARABIC </w:instrText>
                      </w:r>
                      <w:r>
                        <w:fldChar w:fldCharType="separate"/>
                      </w:r>
                      <w:r w:rsidR="00254F11">
                        <w:rPr>
                          <w:noProof/>
                        </w:rPr>
                        <w:t>4</w:t>
                      </w:r>
                      <w:r>
                        <w:fldChar w:fldCharType="end"/>
                      </w:r>
                      <w:r>
                        <w:t xml:space="preserve"> </w:t>
                      </w:r>
                      <w:r w:rsidRPr="00627454">
                        <w:t>Zakres częstotliwości pracy protokołu UWB</w:t>
                      </w:r>
                      <w:r>
                        <w:t xml:space="preserve"> [2]</w:t>
                      </w:r>
                    </w:p>
                  </w:txbxContent>
                </v:textbox>
                <w10:wrap type="topAndBottom" anchorx="margin"/>
              </v:shape>
            </w:pict>
          </mc:Fallback>
        </mc:AlternateContent>
      </w:r>
      <w:r w:rsidRPr="005C316F">
        <w:rPr>
          <w:sz w:val="24"/>
          <w:szCs w:val="24"/>
        </w:rPr>
        <w:drawing>
          <wp:anchor distT="0" distB="0" distL="114300" distR="114300" simplePos="0" relativeHeight="251764736" behindDoc="0" locked="0" layoutInCell="1" allowOverlap="1" wp14:anchorId="1D11DF3A" wp14:editId="7F1EB5CB">
            <wp:simplePos x="0" y="0"/>
            <wp:positionH relativeFrom="margin">
              <wp:align>center</wp:align>
            </wp:positionH>
            <wp:positionV relativeFrom="paragraph">
              <wp:posOffset>450215</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p>
    <w:p w14:paraId="5275AC66" w14:textId="3C6CB33C" w:rsidR="00124D71" w:rsidRPr="005C316F" w:rsidRDefault="00124D71" w:rsidP="001A5DD8">
      <w:pPr>
        <w:spacing w:line="300" w:lineRule="auto"/>
        <w:rPr>
          <w:sz w:val="24"/>
          <w:szCs w:val="24"/>
        </w:rPr>
      </w:pPr>
      <w:r w:rsidRPr="005C316F">
        <w:rPr>
          <w:sz w:val="24"/>
          <w:szCs w:val="24"/>
        </w:rPr>
        <w:lastRenderedPageBreak/>
        <w:t xml:space="preserve">Transmisja danych zrealizowana jest przy pomocy krótkich (nanosekundowych lub krótszych) impulsów elektromagnetycznych o bardzo szerokim paśmie – powyżej 500 </w:t>
      </w:r>
      <w:proofErr w:type="spellStart"/>
      <w:r w:rsidRPr="005C316F">
        <w:rPr>
          <w:sz w:val="24"/>
          <w:szCs w:val="24"/>
        </w:rPr>
        <w:t>Mhz</w:t>
      </w:r>
      <w:proofErr w:type="spellEnd"/>
      <w:r w:rsidRPr="005C316F">
        <w:rPr>
          <w:sz w:val="24"/>
          <w:szCs w:val="24"/>
        </w:rPr>
        <w:t xml:space="preserve"> i wysokiej częstotliwości od 3,1 </w:t>
      </w:r>
      <w:proofErr w:type="spellStart"/>
      <w:r w:rsidRPr="005C316F">
        <w:rPr>
          <w:sz w:val="24"/>
          <w:szCs w:val="24"/>
        </w:rPr>
        <w:t>Ghz</w:t>
      </w:r>
      <w:proofErr w:type="spellEnd"/>
      <w:r w:rsidRPr="005C316F">
        <w:rPr>
          <w:sz w:val="24"/>
          <w:szCs w:val="24"/>
        </w:rPr>
        <w:t xml:space="preserve"> do 10,6 </w:t>
      </w:r>
      <w:proofErr w:type="spellStart"/>
      <w:r w:rsidRPr="005C316F">
        <w:rPr>
          <w:sz w:val="24"/>
          <w:szCs w:val="24"/>
        </w:rPr>
        <w:t>Ghz</w:t>
      </w:r>
      <w:proofErr w:type="spellEnd"/>
      <w:r w:rsidRPr="005C316F">
        <w:rPr>
          <w:sz w:val="24"/>
          <w:szCs w:val="24"/>
        </w:rPr>
        <w:t xml:space="preserve"> (Rys. 2) Techniki lokalizacji, które realizowane są przy pomocy protokołu UWB to min. </w:t>
      </w:r>
      <w:proofErr w:type="spellStart"/>
      <w:r w:rsidRPr="005C316F">
        <w:rPr>
          <w:sz w:val="24"/>
          <w:szCs w:val="24"/>
        </w:rPr>
        <w:t>ToA</w:t>
      </w:r>
      <w:proofErr w:type="spellEnd"/>
      <w:r w:rsidRPr="005C316F">
        <w:rPr>
          <w:sz w:val="24"/>
          <w:szCs w:val="24"/>
        </w:rPr>
        <w:t xml:space="preserve"> (Time of </w:t>
      </w:r>
      <w:proofErr w:type="spellStart"/>
      <w:r w:rsidRPr="005C316F">
        <w:rPr>
          <w:sz w:val="24"/>
          <w:szCs w:val="24"/>
        </w:rPr>
        <w:t>Arrival</w:t>
      </w:r>
      <w:proofErr w:type="spellEnd"/>
      <w:r w:rsidRPr="005C316F">
        <w:rPr>
          <w:sz w:val="24"/>
          <w:szCs w:val="24"/>
        </w:rPr>
        <w:t>), TWR (</w:t>
      </w:r>
      <w:proofErr w:type="spellStart"/>
      <w:r w:rsidRPr="005C316F">
        <w:rPr>
          <w:sz w:val="24"/>
          <w:szCs w:val="24"/>
        </w:rPr>
        <w:t>Two</w:t>
      </w:r>
      <w:proofErr w:type="spellEnd"/>
      <w:r w:rsidRPr="005C316F">
        <w:rPr>
          <w:sz w:val="24"/>
          <w:szCs w:val="24"/>
        </w:rPr>
        <w:t xml:space="preserve"> </w:t>
      </w:r>
      <w:proofErr w:type="spellStart"/>
      <w:r w:rsidRPr="005C316F">
        <w:rPr>
          <w:sz w:val="24"/>
          <w:szCs w:val="24"/>
        </w:rPr>
        <w:t>Way</w:t>
      </w:r>
      <w:proofErr w:type="spellEnd"/>
      <w:r w:rsidRPr="005C316F">
        <w:rPr>
          <w:sz w:val="24"/>
          <w:szCs w:val="24"/>
        </w:rPr>
        <w:t xml:space="preserve"> </w:t>
      </w:r>
      <w:proofErr w:type="spellStart"/>
      <w:r w:rsidRPr="005C316F">
        <w:rPr>
          <w:sz w:val="24"/>
          <w:szCs w:val="24"/>
        </w:rPr>
        <w:t>Ranging</w:t>
      </w:r>
      <w:proofErr w:type="spellEnd"/>
      <w:r w:rsidRPr="005C316F">
        <w:rPr>
          <w:sz w:val="24"/>
          <w:szCs w:val="24"/>
        </w:rPr>
        <w:t xml:space="preserve">) oraz TDoA (Time </w:t>
      </w:r>
      <w:proofErr w:type="spellStart"/>
      <w:r w:rsidRPr="005C316F">
        <w:rPr>
          <w:sz w:val="24"/>
          <w:szCs w:val="24"/>
        </w:rPr>
        <w:t>Difference</w:t>
      </w:r>
      <w:proofErr w:type="spellEnd"/>
      <w:r w:rsidRPr="005C316F">
        <w:rPr>
          <w:sz w:val="24"/>
          <w:szCs w:val="24"/>
        </w:rPr>
        <w:t xml:space="preserve"> of </w:t>
      </w:r>
      <w:proofErr w:type="spellStart"/>
      <w:r w:rsidRPr="005C316F">
        <w:rPr>
          <w:sz w:val="24"/>
          <w:szCs w:val="24"/>
        </w:rPr>
        <w:t>Arrival</w:t>
      </w:r>
      <w:proofErr w:type="spellEnd"/>
      <w:r w:rsidRPr="005C316F">
        <w:rPr>
          <w:sz w:val="24"/>
          <w:szCs w:val="24"/>
        </w:rPr>
        <w:t xml:space="preserve">). Jak widać, wszystkie te metody bazują na pomiarze czasu. Lokalizacja osób i obiektów dokonywana jest na podstawie odbić sygnału, działanie to przypomina metodę funkcjonowania radaru. System taki wymaga wielokierunkowych nadajników sygnału oraz wielu anten odbiorczych. </w:t>
      </w:r>
    </w:p>
    <w:p w14:paraId="0763B5FA" w14:textId="77777777" w:rsidR="00124D71" w:rsidRPr="005C316F" w:rsidRDefault="00124D71" w:rsidP="00124D71">
      <w:pPr>
        <w:rPr>
          <w:sz w:val="24"/>
          <w:szCs w:val="24"/>
        </w:rPr>
      </w:pPr>
    </w:p>
    <w:p w14:paraId="1748E109" w14:textId="77777777" w:rsidR="00124D71" w:rsidRPr="005C316F" w:rsidRDefault="00124D71" w:rsidP="008D7C3C">
      <w:pPr>
        <w:pStyle w:val="Nagwek3"/>
        <w:numPr>
          <w:ilvl w:val="2"/>
          <w:numId w:val="6"/>
        </w:numPr>
        <w:ind w:left="851"/>
      </w:pPr>
      <w:bookmarkStart w:id="14" w:name="_Toc492928906"/>
      <w:r w:rsidRPr="005C316F">
        <w:t>Podczerwień</w:t>
      </w:r>
      <w:bookmarkEnd w:id="14"/>
    </w:p>
    <w:p w14:paraId="79D1BC86" w14:textId="4128CD45" w:rsidR="00124D71" w:rsidRPr="005C316F" w:rsidRDefault="00254F11" w:rsidP="00F01469">
      <w:pPr>
        <w:spacing w:line="300" w:lineRule="auto"/>
        <w:rPr>
          <w:sz w:val="24"/>
          <w:szCs w:val="24"/>
        </w:rPr>
      </w:pPr>
      <w:r>
        <w:rPr>
          <w:noProof/>
        </w:rPr>
        <mc:AlternateContent>
          <mc:Choice Requires="wps">
            <w:drawing>
              <wp:anchor distT="0" distB="0" distL="114300" distR="114300" simplePos="0" relativeHeight="251785216" behindDoc="1" locked="0" layoutInCell="1" allowOverlap="1" wp14:anchorId="04638076" wp14:editId="08506877">
                <wp:simplePos x="0" y="0"/>
                <wp:positionH relativeFrom="column">
                  <wp:posOffset>0</wp:posOffset>
                </wp:positionH>
                <wp:positionV relativeFrom="paragraph">
                  <wp:posOffset>2762885</wp:posOffset>
                </wp:positionV>
                <wp:extent cx="5760085" cy="635"/>
                <wp:effectExtent l="0" t="0" r="0" b="0"/>
                <wp:wrapTight wrapText="bothSides">
                  <wp:wrapPolygon edited="0">
                    <wp:start x="0" y="0"/>
                    <wp:lineTo x="0" y="21600"/>
                    <wp:lineTo x="21600" y="21600"/>
                    <wp:lineTo x="21600" y="0"/>
                  </wp:wrapPolygon>
                </wp:wrapTight>
                <wp:docPr id="49" name="Pole tekstowe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45066B3F" w14:textId="748B21AD" w:rsidR="00254F11" w:rsidRPr="006325FB" w:rsidRDefault="00254F11" w:rsidP="00254F11">
                            <w:pPr>
                              <w:pStyle w:val="Legenda"/>
                              <w:rPr>
                                <w:color w:val="00000A"/>
                                <w:sz w:val="24"/>
                                <w:szCs w:val="24"/>
                              </w:rPr>
                            </w:pPr>
                            <w:r>
                              <w:t xml:space="preserve">Rysunek </w:t>
                            </w:r>
                            <w:r>
                              <w:fldChar w:fldCharType="begin"/>
                            </w:r>
                            <w:r>
                              <w:instrText xml:space="preserve"> SEQ Rysunek \* ARABIC </w:instrText>
                            </w:r>
                            <w:r>
                              <w:fldChar w:fldCharType="separate"/>
                            </w:r>
                            <w:r>
                              <w:rPr>
                                <w:noProof/>
                              </w:rPr>
                              <w:t>5</w:t>
                            </w:r>
                            <w:r>
                              <w:fldChar w:fldCharType="end"/>
                            </w:r>
                            <w:r>
                              <w:t xml:space="preserve"> </w:t>
                            </w:r>
                            <w:r w:rsidRPr="00F549B4">
                              <w:t>Spektrum promieniowania światła podczerwonego w widmie promieniowania elektromagnetycznego</w:t>
                            </w:r>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38076" id="Pole tekstowe 49" o:spid="_x0000_s1030" type="#_x0000_t202" style="position:absolute;margin-left:0;margin-top:217.55pt;width:453.5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" stroked="f">
                <v:textbox style="mso-fit-shape-to-text:t" inset="0,0,0,0">
                  <w:txbxContent>
                    <w:p w14:paraId="45066B3F" w14:textId="748B21AD" w:rsidR="00254F11" w:rsidRPr="006325FB" w:rsidRDefault="00254F11" w:rsidP="00254F11">
                      <w:pPr>
                        <w:pStyle w:val="Legenda"/>
                        <w:rPr>
                          <w:color w:val="00000A"/>
                          <w:sz w:val="24"/>
                          <w:szCs w:val="24"/>
                        </w:rPr>
                      </w:pPr>
                      <w:r>
                        <w:t xml:space="preserve">Rysunek </w:t>
                      </w:r>
                      <w:r>
                        <w:fldChar w:fldCharType="begin"/>
                      </w:r>
                      <w:r>
                        <w:instrText xml:space="preserve"> SEQ Rysunek \* ARABIC </w:instrText>
                      </w:r>
                      <w:r>
                        <w:fldChar w:fldCharType="separate"/>
                      </w:r>
                      <w:r>
                        <w:rPr>
                          <w:noProof/>
                        </w:rPr>
                        <w:t>5</w:t>
                      </w:r>
                      <w:r>
                        <w:fldChar w:fldCharType="end"/>
                      </w:r>
                      <w:r>
                        <w:t xml:space="preserve"> </w:t>
                      </w:r>
                      <w:r w:rsidRPr="00F549B4">
                        <w:t>Spektrum promieniowania światła podczerwonego w widmie promieniowania elektromagnetycznego</w:t>
                      </w:r>
                      <w:r>
                        <w:t xml:space="preserve"> [3]</w:t>
                      </w:r>
                    </w:p>
                  </w:txbxContent>
                </v:textbox>
                <w10:wrap type="tight"/>
              </v:shape>
            </w:pict>
          </mc:Fallback>
        </mc:AlternateContent>
      </w:r>
      <w:r w:rsidR="00124D71" w:rsidRPr="005C316F">
        <w:rPr>
          <w:sz w:val="24"/>
          <w:szCs w:val="24"/>
        </w:rPr>
        <w:drawing>
          <wp:anchor distT="0" distB="0" distL="114300" distR="114300" simplePos="0" relativeHeight="251762688" behindDoc="1" locked="0" layoutInCell="1" allowOverlap="1" wp14:anchorId="147BFDB0" wp14:editId="7C5C45FD">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124D71" w:rsidRPr="005C316F">
        <w:rPr>
          <w:sz w:val="24"/>
          <w:szCs w:val="24"/>
        </w:rPr>
        <w:t xml:space="preserve">Protokół IR to fala promieniowania elektromagnetycznego o zakresie od 780nm do 1mm (Rysunek 3). Światło podczerwone ma wiele zastosowań w kontekście miernictwa – szczególnie jeśli chodzi o precyzyjny pomiar odległości. </w:t>
      </w:r>
    </w:p>
    <w:p w14:paraId="1CF4BA45" w14:textId="77777777" w:rsidR="00124D71" w:rsidRPr="005C316F" w:rsidRDefault="00124D71" w:rsidP="00F01469">
      <w:pPr>
        <w:spacing w:line="300" w:lineRule="auto"/>
        <w:rPr>
          <w:sz w:val="24"/>
          <w:szCs w:val="24"/>
        </w:rPr>
      </w:pPr>
      <w:r w:rsidRPr="005C316F">
        <w:rPr>
          <w:sz w:val="24"/>
          <w:szCs w:val="24"/>
        </w:rPr>
        <w:t xml:space="preserve">Dlatego też z powodzeniem stosuje się je w prostych układach lokalizacyjnych – typu </w:t>
      </w:r>
      <w:proofErr w:type="spellStart"/>
      <w:r w:rsidRPr="005C316F">
        <w:rPr>
          <w:sz w:val="24"/>
          <w:szCs w:val="24"/>
        </w:rPr>
        <w:t>CoO</w:t>
      </w:r>
      <w:proofErr w:type="spellEnd"/>
      <w:r w:rsidRPr="005C316F">
        <w:rPr>
          <w:sz w:val="24"/>
          <w:szCs w:val="24"/>
        </w:rPr>
        <w:t xml:space="preserve">. Są one w stanie wykryć pojawienie się obiektu w oświetlanym obszarze. Innym sposobem wykorzystania promieni podczerwonych do lokalizacji są tzw. Aktywne </w:t>
      </w:r>
      <w:proofErr w:type="spellStart"/>
      <w:r w:rsidRPr="005C316F">
        <w:rPr>
          <w:sz w:val="24"/>
          <w:szCs w:val="24"/>
        </w:rPr>
        <w:t>beacony</w:t>
      </w:r>
      <w:proofErr w:type="spellEnd"/>
      <w:r w:rsidRPr="005C316F">
        <w:rPr>
          <w:sz w:val="24"/>
          <w:szCs w:val="24"/>
        </w:rPr>
        <w:t xml:space="preserve">. Zakłada on umieszczenie odbiorników IR w znanych lokalizacjach pomieszczenia oraz wyposażenie lokalizowanego obiektu w nadajniki IR. W momencie odebrania sygnału z </w:t>
      </w:r>
      <w:proofErr w:type="spellStart"/>
      <w:r w:rsidRPr="005C316F">
        <w:rPr>
          <w:sz w:val="24"/>
          <w:szCs w:val="24"/>
        </w:rPr>
        <w:t>beacona</w:t>
      </w:r>
      <w:proofErr w:type="spellEnd"/>
      <w:r w:rsidRPr="005C316F">
        <w:rPr>
          <w:sz w:val="24"/>
          <w:szCs w:val="24"/>
        </w:rPr>
        <w:t xml:space="preserve">, istnieje możliwość określenia przybliżonego położenia nadajnika. Dokładność takiego rozwiązania ogranicza się jednak do pomieszczenia, lub jego części. </w:t>
      </w:r>
    </w:p>
    <w:p w14:paraId="739AAC20" w14:textId="2AD72E95" w:rsidR="00124D71" w:rsidRPr="005C316F" w:rsidRDefault="00124D71" w:rsidP="008D7C3C">
      <w:pPr>
        <w:pStyle w:val="Nagwek3"/>
        <w:numPr>
          <w:ilvl w:val="2"/>
          <w:numId w:val="6"/>
        </w:numPr>
        <w:ind w:left="851"/>
      </w:pPr>
      <w:bookmarkStart w:id="15" w:name="_Toc492928907"/>
      <w:r w:rsidRPr="005C316F">
        <w:t>Ultradźwięki</w:t>
      </w:r>
      <w:bookmarkEnd w:id="15"/>
      <w:r w:rsidRPr="005C316F">
        <w:t xml:space="preserve"> </w:t>
      </w:r>
      <w:r w:rsidR="00254F11">
        <w:t>[4]</w:t>
      </w:r>
      <w:bookmarkStart w:id="16" w:name="_GoBack"/>
      <w:bookmarkEnd w:id="16"/>
    </w:p>
    <w:p w14:paraId="6CB03CEA" w14:textId="77777777" w:rsidR="00254F11" w:rsidRDefault="00124D71" w:rsidP="00124D71">
      <w:pPr>
        <w:rPr>
          <w:sz w:val="24"/>
          <w:szCs w:val="24"/>
        </w:rPr>
      </w:pPr>
      <w:r w:rsidRPr="005C316F">
        <w:rPr>
          <w:sz w:val="24"/>
          <w:szCs w:val="24"/>
        </w:rPr>
        <w:t xml:space="preserve">Określa się tak fale akustyczne, których spektrum rozciąga się w przedziale od 16kHz od 1Ghz. Metody lokalizacyjne, realizowane przy pomocy ultradźwięków opierają się w głównej mierze założeniu, że odległość pomiędzy dwoma urządzeniami da się określić na podstawie czasu przybycia pulsu sygnału podróżującego pomiędzy nadajnikiem i odbiornikiem (metoda </w:t>
      </w:r>
      <w:proofErr w:type="spellStart"/>
      <w:r w:rsidRPr="005C316F">
        <w:rPr>
          <w:sz w:val="24"/>
          <w:szCs w:val="24"/>
        </w:rPr>
        <w:t>ToA</w:t>
      </w:r>
      <w:proofErr w:type="spellEnd"/>
      <w:r w:rsidRPr="005C316F">
        <w:rPr>
          <w:sz w:val="24"/>
          <w:szCs w:val="24"/>
        </w:rPr>
        <w:t xml:space="preserve">). Odległości te wykorzystuje się następnie w procesie </w:t>
      </w:r>
      <w:proofErr w:type="spellStart"/>
      <w:r w:rsidRPr="005C316F">
        <w:rPr>
          <w:sz w:val="24"/>
          <w:szCs w:val="24"/>
        </w:rPr>
        <w:t>multilateracji</w:t>
      </w:r>
      <w:proofErr w:type="spellEnd"/>
      <w:r w:rsidRPr="005C316F">
        <w:rPr>
          <w:sz w:val="24"/>
          <w:szCs w:val="24"/>
        </w:rPr>
        <w:t xml:space="preserve"> do wyznaczenia położenia badanego obiektu, przyjmując, że znane jest położenie nadajników ultradźwięków. Metoda ma niewielki zasięg działania z uwagi na specyficzny, niekorzystny  sposób rozchodzenia się fali dźwiękowej w powietrzu. Dodatkowo, wpływ na pomiar ma także temperatura powietrza. Systemy lokalizacji wykorzystujące ultradźwięki mierzą się również </w:t>
      </w:r>
      <w:r w:rsidRPr="005C316F">
        <w:rPr>
          <w:sz w:val="24"/>
          <w:szCs w:val="24"/>
        </w:rPr>
        <w:lastRenderedPageBreak/>
        <w:t xml:space="preserve">ze znacznym zapotrzebowaniem na energię, co ogranicza ich zastosowanie w postaci bezprzewodowych </w:t>
      </w:r>
      <w:proofErr w:type="spellStart"/>
      <w:r w:rsidRPr="005C316F">
        <w:rPr>
          <w:sz w:val="24"/>
          <w:szCs w:val="24"/>
        </w:rPr>
        <w:t>beaconów</w:t>
      </w:r>
      <w:proofErr w:type="spellEnd"/>
      <w:r w:rsidRPr="005C316F">
        <w:rPr>
          <w:sz w:val="24"/>
          <w:szCs w:val="24"/>
        </w:rPr>
        <w:t xml:space="preserve"> – przykładem może być tutaj gotowe, komercyjne rozwiązanie firmy </w:t>
      </w:r>
      <w:proofErr w:type="spellStart"/>
      <w:r w:rsidRPr="005C316F">
        <w:rPr>
          <w:sz w:val="24"/>
          <w:szCs w:val="24"/>
        </w:rPr>
        <w:t>Marvelmind</w:t>
      </w:r>
      <w:proofErr w:type="spellEnd"/>
      <w:r w:rsidR="00254F11">
        <w:rPr>
          <w:sz w:val="24"/>
          <w:szCs w:val="24"/>
        </w:rPr>
        <w:t xml:space="preserve"> [5]</w:t>
      </w:r>
      <w:r w:rsidRPr="005C316F">
        <w:rPr>
          <w:sz w:val="24"/>
          <w:szCs w:val="24"/>
        </w:rPr>
        <w:t xml:space="preserve"> oferującej kompleksowy system </w:t>
      </w:r>
      <w:proofErr w:type="spellStart"/>
      <w:r w:rsidRPr="005C316F">
        <w:rPr>
          <w:sz w:val="24"/>
          <w:szCs w:val="24"/>
        </w:rPr>
        <w:t>mikronawigacji</w:t>
      </w:r>
      <w:proofErr w:type="spellEnd"/>
      <w:r w:rsidRPr="005C316F">
        <w:rPr>
          <w:sz w:val="24"/>
          <w:szCs w:val="24"/>
        </w:rPr>
        <w:t xml:space="preserve">, który zakłada pracę znaczników na baterii o pojemności 1000 </w:t>
      </w:r>
      <w:proofErr w:type="spellStart"/>
      <w:r w:rsidRPr="005C316F">
        <w:rPr>
          <w:sz w:val="24"/>
          <w:szCs w:val="24"/>
        </w:rPr>
        <w:t>mAh</w:t>
      </w:r>
      <w:proofErr w:type="spellEnd"/>
      <w:r w:rsidRPr="005C316F">
        <w:rPr>
          <w:sz w:val="24"/>
          <w:szCs w:val="24"/>
        </w:rPr>
        <w:t xml:space="preserve"> w zakresie od 72h (przy rozgłaszaniu z częstotliwością 16 </w:t>
      </w:r>
      <w:proofErr w:type="spellStart"/>
      <w:r w:rsidRPr="005C316F">
        <w:rPr>
          <w:sz w:val="24"/>
          <w:szCs w:val="24"/>
        </w:rPr>
        <w:t>Hz</w:t>
      </w:r>
      <w:proofErr w:type="spellEnd"/>
      <w:r w:rsidRPr="005C316F">
        <w:rPr>
          <w:sz w:val="24"/>
          <w:szCs w:val="24"/>
        </w:rPr>
        <w:t xml:space="preserve">) do około 1 miesiąca (przy rozgłaszaniu z częstotliwością 1 </w:t>
      </w:r>
      <w:proofErr w:type="spellStart"/>
      <w:r w:rsidRPr="005C316F">
        <w:rPr>
          <w:sz w:val="24"/>
          <w:szCs w:val="24"/>
        </w:rPr>
        <w:t>Hz</w:t>
      </w:r>
      <w:proofErr w:type="spellEnd"/>
      <w:r w:rsidRPr="005C316F">
        <w:rPr>
          <w:sz w:val="24"/>
          <w:szCs w:val="24"/>
        </w:rPr>
        <w:t xml:space="preserve">). </w:t>
      </w:r>
    </w:p>
    <w:p w14:paraId="6158F567" w14:textId="77777777" w:rsidR="00254F11" w:rsidRDefault="00254F11" w:rsidP="00254F11">
      <w:pPr>
        <w:keepNext/>
      </w:pPr>
      <w:r>
        <w:rPr>
          <w:noProof/>
          <w:sz w:val="24"/>
          <w:szCs w:val="24"/>
          <w:lang w:eastAsia="pl-PL"/>
        </w:rPr>
        <w:drawing>
          <wp:inline distT="0" distB="0" distL="0" distR="0" wp14:anchorId="5EB76E81" wp14:editId="1EC53799">
            <wp:extent cx="5760085" cy="3310255"/>
            <wp:effectExtent l="0" t="0" r="0" b="444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ltr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310255"/>
                    </a:xfrm>
                    <a:prstGeom prst="rect">
                      <a:avLst/>
                    </a:prstGeom>
                  </pic:spPr>
                </pic:pic>
              </a:graphicData>
            </a:graphic>
          </wp:inline>
        </w:drawing>
      </w:r>
    </w:p>
    <w:p w14:paraId="2CCB6336" w14:textId="18EB9237" w:rsidR="00254F11" w:rsidRDefault="00254F11" w:rsidP="00254F11">
      <w:pPr>
        <w:pStyle w:val="Legenda"/>
        <w:jc w:val="center"/>
      </w:pPr>
      <w:r>
        <w:t xml:space="preserve">Rysunek </w:t>
      </w:r>
      <w:r>
        <w:fldChar w:fldCharType="begin"/>
      </w:r>
      <w:r>
        <w:instrText xml:space="preserve"> SEQ Rysunek \* ARABIC </w:instrText>
      </w:r>
      <w:r>
        <w:fldChar w:fldCharType="separate"/>
      </w:r>
      <w:r>
        <w:rPr>
          <w:noProof/>
        </w:rPr>
        <w:t>6</w:t>
      </w:r>
      <w:r>
        <w:fldChar w:fldCharType="end"/>
      </w:r>
      <w:r>
        <w:t xml:space="preserve"> Schemat ideowy nawigacji opartej o ultradźwięki [5]</w:t>
      </w:r>
    </w:p>
    <w:p w14:paraId="0FCA3745" w14:textId="1A9BAD6D" w:rsidR="00124D71" w:rsidRDefault="00124D71" w:rsidP="00124D71">
      <w:pPr>
        <w:rPr>
          <w:sz w:val="24"/>
          <w:szCs w:val="24"/>
        </w:rPr>
      </w:pPr>
      <w:r w:rsidRPr="005C316F">
        <w:rPr>
          <w:sz w:val="24"/>
          <w:szCs w:val="24"/>
        </w:rPr>
        <w:t xml:space="preserve"> </w:t>
      </w:r>
    </w:p>
    <w:p w14:paraId="0F77FDE4" w14:textId="77777777" w:rsidR="00254F11" w:rsidRPr="005C316F" w:rsidRDefault="00254F11" w:rsidP="00124D71">
      <w:pPr>
        <w:rPr>
          <w:sz w:val="24"/>
          <w:szCs w:val="24"/>
        </w:rPr>
      </w:pPr>
    </w:p>
    <w:p w14:paraId="5BB71E6B" w14:textId="1DBBF47A" w:rsidR="00124D71" w:rsidRPr="005C316F" w:rsidRDefault="00124D71" w:rsidP="008D7C3C">
      <w:pPr>
        <w:pStyle w:val="Nagwek3"/>
        <w:numPr>
          <w:ilvl w:val="2"/>
          <w:numId w:val="6"/>
        </w:numPr>
        <w:ind w:left="851"/>
      </w:pPr>
      <w:bookmarkStart w:id="17" w:name="_Toc492928908"/>
      <w:proofErr w:type="spellStart"/>
      <w:r w:rsidRPr="005C316F">
        <w:t>Zigbee</w:t>
      </w:r>
      <w:bookmarkEnd w:id="17"/>
      <w:proofErr w:type="spellEnd"/>
      <w:r w:rsidRPr="005C316F">
        <w:t xml:space="preserve"> </w:t>
      </w:r>
      <w:r w:rsidR="002C0A36">
        <w:t>[7]</w:t>
      </w:r>
    </w:p>
    <w:p w14:paraId="1B16CC3C" w14:textId="77777777" w:rsidR="00124D71" w:rsidRPr="005C316F" w:rsidRDefault="00124D71" w:rsidP="00124D71">
      <w:pPr>
        <w:rPr>
          <w:sz w:val="24"/>
          <w:szCs w:val="24"/>
        </w:rPr>
      </w:pPr>
      <w:r w:rsidRPr="005C316F">
        <w:rPr>
          <w:sz w:val="24"/>
          <w:szCs w:val="24"/>
        </w:rPr>
        <w:t xml:space="preserve">Protokół </w:t>
      </w:r>
      <w:proofErr w:type="spellStart"/>
      <w:r w:rsidRPr="005C316F">
        <w:rPr>
          <w:sz w:val="24"/>
          <w:szCs w:val="24"/>
        </w:rPr>
        <w:t>Zigbee</w:t>
      </w:r>
      <w:proofErr w:type="spellEnd"/>
      <w:r w:rsidRPr="005C316F">
        <w:rPr>
          <w:sz w:val="24"/>
          <w:szCs w:val="24"/>
        </w:rPr>
        <w:t xml:space="preserve"> to standard automatyki budynkowej oraz sieci sensorowych, oferujący bezprzewodową transmisję danych w obrębie tzw. WPAN (Wireless Personal </w:t>
      </w:r>
      <w:proofErr w:type="spellStart"/>
      <w:r w:rsidRPr="005C316F">
        <w:rPr>
          <w:sz w:val="24"/>
          <w:szCs w:val="24"/>
        </w:rPr>
        <w:t>Area</w:t>
      </w:r>
      <w:proofErr w:type="spellEnd"/>
      <w:r w:rsidRPr="005C316F">
        <w:rPr>
          <w:sz w:val="24"/>
          <w:szCs w:val="24"/>
        </w:rPr>
        <w:t xml:space="preserve"> Network – osobistej sieci bezprzewodowej). Podstawowe elementy sieci to koordynator, routery oraz urządzenia końcowe. Koordynator spełnia funkcję pierwszego, początkowego węzła, który dodatkowo może gromadzić dane. Jego komunikacja z poszczególnymi urządzeniami końcowymi odbywa się głównie za pośrednictwem routerów.  Deklarowany w specyfikacji zasięg węzła w wolnej przestrzeni wynosi do 100m, jednak w obszarze wewnątrz budynku, zakres ten spada do 30-40 metrów. Protokół pracuje z częstotliwością 868Mhz, 915Mhz lub 2,4Ghz. Maksymalna przepustowość, osiągana pomiędzy węzłami wynosi 256 </w:t>
      </w:r>
      <w:proofErr w:type="spellStart"/>
      <w:r w:rsidRPr="005C316F">
        <w:rPr>
          <w:sz w:val="24"/>
          <w:szCs w:val="24"/>
        </w:rPr>
        <w:t>kbit</w:t>
      </w:r>
      <w:proofErr w:type="spellEnd"/>
      <w:r w:rsidRPr="005C316F">
        <w:rPr>
          <w:sz w:val="24"/>
          <w:szCs w:val="24"/>
        </w:rPr>
        <w:t xml:space="preserve">/s.  Najpopularniejszą metodą lokalizacji, stosowaną w połączeniu z węzłami </w:t>
      </w:r>
      <w:proofErr w:type="spellStart"/>
      <w:r w:rsidRPr="005C316F">
        <w:rPr>
          <w:sz w:val="24"/>
          <w:szCs w:val="24"/>
        </w:rPr>
        <w:t>Zigbee</w:t>
      </w:r>
      <w:proofErr w:type="spellEnd"/>
      <w:r w:rsidRPr="005C316F">
        <w:rPr>
          <w:sz w:val="24"/>
          <w:szCs w:val="24"/>
        </w:rPr>
        <w:t xml:space="preserve"> jest metoda wskaźnika mocy otrzymanego sygnału RSSI. W odróżnieniu od innych metod, nie jest tutaj tworzona mapa (</w:t>
      </w:r>
      <w:proofErr w:type="spellStart"/>
      <w:r w:rsidRPr="005C316F">
        <w:rPr>
          <w:sz w:val="24"/>
          <w:szCs w:val="24"/>
        </w:rPr>
        <w:t>Fingerprint</w:t>
      </w:r>
      <w:proofErr w:type="spellEnd"/>
      <w:r w:rsidRPr="005C316F">
        <w:rPr>
          <w:sz w:val="24"/>
          <w:szCs w:val="24"/>
        </w:rPr>
        <w:t xml:space="preserve">) sił sygnałów – siłę sygnału pomiędzy poszczególnymi węzłami wykorzystuje się do stworzenia rzeczywistych charakterystyk propagacji sygnału w badanym środowisku. </w:t>
      </w:r>
    </w:p>
    <w:p w14:paraId="54A5D9B6" w14:textId="711A5C05" w:rsidR="00124D71" w:rsidRPr="005C316F" w:rsidRDefault="002C0A36" w:rsidP="00124D71">
      <w:pPr>
        <w:rPr>
          <w:sz w:val="24"/>
          <w:szCs w:val="24"/>
        </w:rPr>
      </w:pPr>
      <w:r w:rsidRPr="005C316F">
        <w:rPr>
          <w:sz w:val="24"/>
          <w:szCs w:val="24"/>
        </w:rPr>
        <w:lastRenderedPageBreak/>
        <mc:AlternateContent>
          <mc:Choice Requires="wps">
            <w:drawing>
              <wp:anchor distT="0" distB="0" distL="114300" distR="114300" simplePos="0" relativeHeight="251767808" behindDoc="0" locked="0" layoutInCell="1" allowOverlap="1" wp14:anchorId="28E6ED4D" wp14:editId="1A076C8C">
                <wp:simplePos x="0" y="0"/>
                <wp:positionH relativeFrom="margin">
                  <wp:align>center</wp:align>
                </wp:positionH>
                <wp:positionV relativeFrom="paragraph">
                  <wp:posOffset>2557145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36AC9C82" w14:textId="0DA8BF34" w:rsidR="00BA0001" w:rsidRDefault="00BA0001" w:rsidP="002C0A36">
                            <w:pPr>
                              <w:pStyle w:val="Legenda"/>
                              <w:jc w:val="center"/>
                            </w:pPr>
                            <w:r>
                              <w:t xml:space="preserve">Rysunek </w:t>
                            </w:r>
                            <w:r>
                              <w:fldChar w:fldCharType="begin"/>
                            </w:r>
                            <w:r>
                              <w:instrText xml:space="preserve"> SEQ Rysunek \* ARABIC </w:instrText>
                            </w:r>
                            <w:r>
                              <w:fldChar w:fldCharType="separate"/>
                            </w:r>
                            <w:r w:rsidR="00254F11">
                              <w:rPr>
                                <w:noProof/>
                              </w:rPr>
                              <w:t>7</w:t>
                            </w:r>
                            <w:r>
                              <w:fldChar w:fldCharType="end"/>
                            </w:r>
                            <w:r>
                              <w:t xml:space="preserve"> Budowa sieci </w:t>
                            </w:r>
                            <w:proofErr w:type="spellStart"/>
                            <w:r>
                              <w:t>Zigbee</w:t>
                            </w:r>
                            <w:proofErr w:type="spellEnd"/>
                            <w:r w:rsidR="002C0A36">
                              <w:t xml:space="preserve"> [6]</w:t>
                            </w:r>
                          </w:p>
                          <w:p w14:paraId="552E9630" w14:textId="1ECE5260" w:rsidR="002C0A36" w:rsidRPr="00FD6053" w:rsidRDefault="002C0A36" w:rsidP="002C0A36">
                            <w:pPr>
                              <w:pStyle w:val="Legenda"/>
                              <w:jc w:val="center"/>
                              <w:rPr>
                                <w:rFonts w:cs="Calibri"/>
                                <w:noProof/>
                                <w:color w:val="000000"/>
                                <w:sz w:val="24"/>
                                <w:szCs w:val="24"/>
                              </w:rPr>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E6ED4D" id="Pole tekstowe 26" o:spid="_x0000_s1031" type="#_x0000_t202" style="position:absolute;margin-left:0;margin-top:201.35pt;width:253.05pt;height:12.75pt;z-index:251767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" stroked="f">
                <v:textbox inset="0,0,0,0">
                  <w:txbxContent>
                    <w:p w14:paraId="36AC9C82" w14:textId="0DA8BF34" w:rsidR="00BA0001" w:rsidRDefault="00BA0001" w:rsidP="002C0A36">
                      <w:pPr>
                        <w:pStyle w:val="Legenda"/>
                        <w:jc w:val="center"/>
                      </w:pPr>
                      <w:r>
                        <w:t xml:space="preserve">Rysunek </w:t>
                      </w:r>
                      <w:r>
                        <w:fldChar w:fldCharType="begin"/>
                      </w:r>
                      <w:r>
                        <w:instrText xml:space="preserve"> SEQ Rysunek \* ARABIC </w:instrText>
                      </w:r>
                      <w:r>
                        <w:fldChar w:fldCharType="separate"/>
                      </w:r>
                      <w:r w:rsidR="00254F11">
                        <w:rPr>
                          <w:noProof/>
                        </w:rPr>
                        <w:t>7</w:t>
                      </w:r>
                      <w:r>
                        <w:fldChar w:fldCharType="end"/>
                      </w:r>
                      <w:r>
                        <w:t xml:space="preserve"> Budowa sieci </w:t>
                      </w:r>
                      <w:proofErr w:type="spellStart"/>
                      <w:r>
                        <w:t>Zigbee</w:t>
                      </w:r>
                      <w:proofErr w:type="spellEnd"/>
                      <w:r w:rsidR="002C0A36">
                        <w:t xml:space="preserve"> [6]</w:t>
                      </w:r>
                    </w:p>
                    <w:p w14:paraId="552E9630" w14:textId="1ECE5260" w:rsidR="002C0A36" w:rsidRPr="00FD6053" w:rsidRDefault="002C0A36" w:rsidP="002C0A36">
                      <w:pPr>
                        <w:pStyle w:val="Legenda"/>
                        <w:jc w:val="center"/>
                        <w:rPr>
                          <w:rFonts w:cs="Calibri"/>
                          <w:noProof/>
                          <w:color w:val="000000"/>
                          <w:sz w:val="24"/>
                          <w:szCs w:val="24"/>
                        </w:rPr>
                      </w:pPr>
                      <w:r>
                        <w:t>]</w:t>
                      </w:r>
                    </w:p>
                  </w:txbxContent>
                </v:textbox>
                <w10:wrap type="topAndBottom" anchorx="margin"/>
              </v:shape>
            </w:pict>
          </mc:Fallback>
        </mc:AlternateContent>
      </w:r>
      <w:r w:rsidRPr="005C316F">
        <w:rPr>
          <w:sz w:val="24"/>
          <w:szCs w:val="24"/>
        </w:rPr>
        <w:drawing>
          <wp:anchor distT="0" distB="0" distL="114300" distR="114300" simplePos="0" relativeHeight="251766784" behindDoc="0" locked="0" layoutInCell="1" allowOverlap="1" wp14:anchorId="47D4A38D" wp14:editId="1B4923A1">
            <wp:simplePos x="0" y="0"/>
            <wp:positionH relativeFrom="page">
              <wp:align>center</wp:align>
            </wp:positionH>
            <wp:positionV relativeFrom="paragraph">
              <wp:posOffset>0</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3">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99DF2A1" w14:textId="2BE250E1" w:rsidR="00124D71" w:rsidRPr="005C316F" w:rsidRDefault="00124D71" w:rsidP="008D7C3C">
      <w:pPr>
        <w:pStyle w:val="Nagwek3"/>
        <w:numPr>
          <w:ilvl w:val="2"/>
          <w:numId w:val="6"/>
        </w:numPr>
        <w:ind w:left="851"/>
      </w:pPr>
      <w:bookmarkStart w:id="18" w:name="_Toc492928909"/>
      <w:proofErr w:type="spellStart"/>
      <w:r w:rsidRPr="005C316F">
        <w:t>WiFi</w:t>
      </w:r>
      <w:bookmarkEnd w:id="18"/>
      <w:proofErr w:type="spellEnd"/>
      <w:r w:rsidR="008A6A50">
        <w:t xml:space="preserve"> [8</w:t>
      </w:r>
      <w:r w:rsidR="001A5DD8">
        <w:t xml:space="preserve">] </w:t>
      </w:r>
    </w:p>
    <w:p w14:paraId="3B7210AF" w14:textId="35FAC2DE" w:rsidR="00124D71" w:rsidRPr="005C316F" w:rsidRDefault="00124D71" w:rsidP="001A5DD8">
      <w:pPr>
        <w:spacing w:line="300" w:lineRule="auto"/>
        <w:rPr>
          <w:sz w:val="24"/>
          <w:szCs w:val="24"/>
        </w:rPr>
      </w:pPr>
      <w:r w:rsidRPr="005C316F">
        <w:rPr>
          <w:sz w:val="24"/>
          <w:szCs w:val="24"/>
        </w:rPr>
        <w:t xml:space="preserve">Dynamicznie rozwijający się, jeden z najpopularniejszych protokołów komunikacji bezprzewodowej na świecie. </w:t>
      </w:r>
      <w:proofErr w:type="spellStart"/>
      <w:r w:rsidRPr="005C316F">
        <w:rPr>
          <w:sz w:val="24"/>
          <w:szCs w:val="24"/>
        </w:rPr>
        <w:t>WiFi</w:t>
      </w:r>
      <w:proofErr w:type="spellEnd"/>
      <w:r w:rsidRPr="005C316F">
        <w:rPr>
          <w:sz w:val="24"/>
          <w:szCs w:val="24"/>
        </w:rPr>
        <w:t xml:space="preserve">, inaczej WLAN (Wireless </w:t>
      </w:r>
      <w:proofErr w:type="spellStart"/>
      <w:r w:rsidRPr="005C316F">
        <w:rPr>
          <w:sz w:val="24"/>
          <w:szCs w:val="24"/>
        </w:rPr>
        <w:t>Local</w:t>
      </w:r>
      <w:proofErr w:type="spellEnd"/>
      <w:r w:rsidRPr="005C316F">
        <w:rPr>
          <w:sz w:val="24"/>
          <w:szCs w:val="24"/>
        </w:rPr>
        <w:t xml:space="preserve"> </w:t>
      </w:r>
      <w:proofErr w:type="spellStart"/>
      <w:r w:rsidRPr="005C316F">
        <w:rPr>
          <w:sz w:val="24"/>
          <w:szCs w:val="24"/>
        </w:rPr>
        <w:t>Area</w:t>
      </w:r>
      <w:proofErr w:type="spellEnd"/>
      <w:r w:rsidRPr="005C316F">
        <w:rPr>
          <w:sz w:val="24"/>
          <w:szCs w:val="24"/>
        </w:rPr>
        <w:t xml:space="preserve"> Network) to popularna nazwa grupy standardów IEEE 802.11 dotyczących transmisji danych. Podstawowe rodzaje </w:t>
      </w:r>
      <w:proofErr w:type="spellStart"/>
      <w:r w:rsidRPr="005C316F">
        <w:rPr>
          <w:sz w:val="24"/>
          <w:szCs w:val="24"/>
        </w:rPr>
        <w:t>WiFi</w:t>
      </w:r>
      <w:proofErr w:type="spellEnd"/>
      <w:r w:rsidRPr="005C316F">
        <w:rPr>
          <w:sz w:val="24"/>
          <w:szCs w:val="24"/>
        </w:rPr>
        <w:t xml:space="preserve"> operują w paśmie częstotliwości 2,4GHz oraz 5Ghz. Zasięg działania nadajników (</w:t>
      </w:r>
      <w:proofErr w:type="spellStart"/>
      <w:r w:rsidRPr="005C316F">
        <w:rPr>
          <w:sz w:val="24"/>
          <w:szCs w:val="24"/>
        </w:rPr>
        <w:t>access</w:t>
      </w:r>
      <w:proofErr w:type="spellEnd"/>
      <w:r w:rsidRPr="005C316F">
        <w:rPr>
          <w:sz w:val="24"/>
          <w:szCs w:val="24"/>
        </w:rPr>
        <w:t xml:space="preserve"> </w:t>
      </w:r>
      <w:proofErr w:type="spellStart"/>
      <w:r w:rsidRPr="005C316F">
        <w:rPr>
          <w:sz w:val="24"/>
          <w:szCs w:val="24"/>
        </w:rPr>
        <w:t>point’ów</w:t>
      </w:r>
      <w:proofErr w:type="spellEnd"/>
      <w:r w:rsidRPr="005C316F">
        <w:rPr>
          <w:sz w:val="24"/>
          <w:szCs w:val="24"/>
        </w:rPr>
        <w:t xml:space="preserve">) wynosi na otwartej przestrzeni od 50 do 100 metrów, jednak sygnał, z racji swojej częstotliwości jest podatny na zakłócenia i tłumienie, wywołane obiektami znajdującymi w „linii wzroku”, a więc w przypadku komunikacji </w:t>
      </w:r>
      <w:proofErr w:type="spellStart"/>
      <w:r w:rsidRPr="005C316F">
        <w:rPr>
          <w:sz w:val="24"/>
          <w:szCs w:val="24"/>
        </w:rPr>
        <w:t>NLoS</w:t>
      </w:r>
      <w:proofErr w:type="spellEnd"/>
      <w:r w:rsidRPr="005C316F">
        <w:rPr>
          <w:sz w:val="24"/>
          <w:szCs w:val="24"/>
        </w:rPr>
        <w:t xml:space="preserve">. Z powodu złożoności transmisji(opóźnień i pomiarów kątowych), w przypadku wykorzystania </w:t>
      </w:r>
      <w:proofErr w:type="spellStart"/>
      <w:r w:rsidRPr="005C316F">
        <w:rPr>
          <w:sz w:val="24"/>
          <w:szCs w:val="24"/>
        </w:rPr>
        <w:t>WiFi</w:t>
      </w:r>
      <w:proofErr w:type="spellEnd"/>
      <w:r w:rsidRPr="005C316F">
        <w:rPr>
          <w:sz w:val="24"/>
          <w:szCs w:val="24"/>
        </w:rPr>
        <w:t xml:space="preserve"> jako medium nawigacyjnego, najczęściej korzysta się z wskaźnika RSSI. Aby zwiększyć dokładność, metodę tę wiąże się z modelem propagacji dopasowanym do środowiska pracy, </w:t>
      </w:r>
      <w:proofErr w:type="spellStart"/>
      <w:r w:rsidRPr="005C316F">
        <w:rPr>
          <w:sz w:val="24"/>
          <w:szCs w:val="24"/>
        </w:rPr>
        <w:t>Fingerprintingiem</w:t>
      </w:r>
      <w:proofErr w:type="spellEnd"/>
      <w:r w:rsidRPr="005C316F">
        <w:rPr>
          <w:sz w:val="24"/>
          <w:szCs w:val="24"/>
        </w:rPr>
        <w:t xml:space="preserve"> lub </w:t>
      </w:r>
      <w:proofErr w:type="spellStart"/>
      <w:r w:rsidRPr="005C316F">
        <w:rPr>
          <w:sz w:val="24"/>
          <w:szCs w:val="24"/>
        </w:rPr>
        <w:t>multilateracją</w:t>
      </w:r>
      <w:proofErr w:type="spellEnd"/>
      <w:r w:rsidRPr="005C316F">
        <w:rPr>
          <w:sz w:val="24"/>
          <w:szCs w:val="24"/>
        </w:rPr>
        <w:t xml:space="preserve">. </w:t>
      </w:r>
    </w:p>
    <w:p w14:paraId="1EC999F1" w14:textId="05DB19B4" w:rsidR="001A5DD8" w:rsidRDefault="001A5DD8" w:rsidP="00124D71">
      <w:pPr>
        <w:rPr>
          <w:sz w:val="24"/>
          <w:szCs w:val="24"/>
        </w:rPr>
      </w:pPr>
      <w:r w:rsidRPr="005C316F">
        <w:rPr>
          <w:sz w:val="24"/>
          <w:szCs w:val="24"/>
        </w:rPr>
        <w:drawing>
          <wp:anchor distT="0" distB="0" distL="114300" distR="114300" simplePos="0" relativeHeight="251769856" behindDoc="0" locked="0" layoutInCell="1" allowOverlap="1" wp14:anchorId="29552D26" wp14:editId="204D4A44">
            <wp:simplePos x="0" y="0"/>
            <wp:positionH relativeFrom="margin">
              <wp:align>center</wp:align>
            </wp:positionH>
            <wp:positionV relativeFrom="paragraph">
              <wp:posOffset>322580</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4">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21F6EFB4" w14:textId="115F08A3" w:rsidR="00124D71" w:rsidRPr="005C316F" w:rsidRDefault="001A5DD8" w:rsidP="00124D71">
      <w:pPr>
        <w:rPr>
          <w:sz w:val="24"/>
          <w:szCs w:val="24"/>
        </w:rPr>
      </w:pPr>
      <w:r w:rsidRPr="005C316F">
        <w:rPr>
          <w:sz w:val="24"/>
          <w:szCs w:val="24"/>
        </w:rPr>
        <mc:AlternateContent>
          <mc:Choice Requires="wps">
            <w:drawing>
              <wp:anchor distT="0" distB="0" distL="114300" distR="114300" simplePos="0" relativeHeight="251771904" behindDoc="0" locked="0" layoutInCell="1" allowOverlap="1" wp14:anchorId="6CC4F936" wp14:editId="0474893E">
                <wp:simplePos x="0" y="0"/>
                <wp:positionH relativeFrom="page">
                  <wp:align>center</wp:align>
                </wp:positionH>
                <wp:positionV relativeFrom="paragraph">
                  <wp:posOffset>2623185</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31598E79" w14:textId="340B221A" w:rsidR="00BA0001" w:rsidRPr="005825A9" w:rsidRDefault="00BA0001" w:rsidP="001A5DD8">
                            <w:pPr>
                              <w:pStyle w:val="Legenda"/>
                              <w:jc w:val="center"/>
                              <w:rPr>
                                <w:rFonts w:cs="Calibri"/>
                                <w:noProof/>
                                <w:color w:val="000000"/>
                                <w:sz w:val="24"/>
                                <w:szCs w:val="24"/>
                              </w:rPr>
                            </w:pPr>
                            <w:r>
                              <w:t xml:space="preserve">Rysunek </w:t>
                            </w:r>
                            <w:r>
                              <w:fldChar w:fldCharType="begin"/>
                            </w:r>
                            <w:r>
                              <w:instrText xml:space="preserve"> SEQ Rysunek \* ARABIC </w:instrText>
                            </w:r>
                            <w:r>
                              <w:fldChar w:fldCharType="separate"/>
                            </w:r>
                            <w:r w:rsidR="00254F11">
                              <w:rPr>
                                <w:noProof/>
                              </w:rPr>
                              <w:t>8</w:t>
                            </w:r>
                            <w:r>
                              <w:fldChar w:fldCharType="end"/>
                            </w:r>
                            <w:r>
                              <w:t xml:space="preserve"> Schemat ideowy sieci WLAN</w:t>
                            </w:r>
                            <w:r w:rsidR="001A5DD8">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4F936" id="Pole tekstowe 30" o:spid="_x0000_s1032" type="#_x0000_t202" style="position:absolute;margin-left:0;margin-top:206.55pt;width:390pt;height:12.75pt;z-index:2517719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" stroked="f">
                <v:textbox inset="0,0,0,0">
                  <w:txbxContent>
                    <w:p w14:paraId="31598E79" w14:textId="340B221A" w:rsidR="00BA0001" w:rsidRPr="005825A9" w:rsidRDefault="00BA0001" w:rsidP="001A5DD8">
                      <w:pPr>
                        <w:pStyle w:val="Legenda"/>
                        <w:jc w:val="center"/>
                        <w:rPr>
                          <w:rFonts w:cs="Calibri"/>
                          <w:noProof/>
                          <w:color w:val="000000"/>
                          <w:sz w:val="24"/>
                          <w:szCs w:val="24"/>
                        </w:rPr>
                      </w:pPr>
                      <w:r>
                        <w:t xml:space="preserve">Rysunek </w:t>
                      </w:r>
                      <w:r>
                        <w:fldChar w:fldCharType="begin"/>
                      </w:r>
                      <w:r>
                        <w:instrText xml:space="preserve"> SEQ Rysunek \* ARABIC </w:instrText>
                      </w:r>
                      <w:r>
                        <w:fldChar w:fldCharType="separate"/>
                      </w:r>
                      <w:r w:rsidR="00254F11">
                        <w:rPr>
                          <w:noProof/>
                        </w:rPr>
                        <w:t>8</w:t>
                      </w:r>
                      <w:r>
                        <w:fldChar w:fldCharType="end"/>
                      </w:r>
                      <w:r>
                        <w:t xml:space="preserve"> Schemat ideowy sieci WLAN</w:t>
                      </w:r>
                      <w:r w:rsidR="001A5DD8">
                        <w:t xml:space="preserve"> [9]</w:t>
                      </w:r>
                    </w:p>
                  </w:txbxContent>
                </v:textbox>
                <w10:wrap type="topAndBottom" anchorx="page"/>
              </v:shape>
            </w:pict>
          </mc:Fallback>
        </mc:AlternateContent>
      </w:r>
      <w:r w:rsidR="00124D71" w:rsidRPr="005C316F">
        <w:rPr>
          <w:sz w:val="24"/>
          <w:szCs w:val="24"/>
        </w:rPr>
        <mc:AlternateContent>
          <mc:Choice Requires="wps">
            <w:drawing>
              <wp:anchor distT="0" distB="0" distL="114300" distR="114300" simplePos="0" relativeHeight="251770880" behindDoc="0" locked="0" layoutInCell="1" allowOverlap="1" wp14:anchorId="03CBA0C5" wp14:editId="68B85C48">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034CB8C8" w14:textId="731DB74C" w:rsidR="00BA0001" w:rsidRPr="00E50188" w:rsidRDefault="00BA0001" w:rsidP="00124D71">
                            <w:pPr>
                              <w:pStyle w:val="Legenda"/>
                              <w:rPr>
                                <w:rFonts w:cs="Calibr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BA0C5" id="Pole tekstowe 29" o:spid="_x0000_s1033" type="#_x0000_t202" style="position:absolute;margin-left:0;margin-top:215.55pt;width:390pt;height:.05pt;z-index:2517708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86K5VjoCAAB5BAAADgAAAAAA&#10;AAAAAAAAAAAuAgAAZHJzL2Uyb0RvYy54bWxQSwECLQAUAAYACAAAACEACAqo1t8AAAAIAQAADwAA&#10;AAAAAAAAAAAAAACUBAAAZHJzL2Rvd25yZXYueG1sUEsFBgAAAAAEAAQA8wAAAKAFAAAAAA==&#10;" stroked="f">
                <v:textbox style="mso-fit-shape-to-text:t" inset="0,0,0,0">
                  <w:txbxContent>
                    <w:p w14:paraId="034CB8C8" w14:textId="731DB74C" w:rsidR="00BA0001" w:rsidRPr="00E50188" w:rsidRDefault="00BA0001" w:rsidP="00124D71">
                      <w:pPr>
                        <w:pStyle w:val="Legenda"/>
                        <w:rPr>
                          <w:rFonts w:cs="Calibri"/>
                          <w:noProof/>
                          <w:sz w:val="24"/>
                          <w:szCs w:val="24"/>
                        </w:rPr>
                      </w:pPr>
                    </w:p>
                  </w:txbxContent>
                </v:textbox>
                <w10:wrap type="topAndBottom" anchorx="page"/>
              </v:shape>
            </w:pict>
          </mc:Fallback>
        </mc:AlternateContent>
      </w:r>
    </w:p>
    <w:p w14:paraId="195695F9" w14:textId="7D625EC5" w:rsidR="00124D71" w:rsidRPr="005C316F" w:rsidRDefault="00124D71" w:rsidP="008D7C3C">
      <w:pPr>
        <w:pStyle w:val="Nagwek3"/>
        <w:numPr>
          <w:ilvl w:val="2"/>
          <w:numId w:val="6"/>
        </w:numPr>
        <w:spacing w:line="300" w:lineRule="auto"/>
        <w:ind w:left="851"/>
      </w:pPr>
      <w:bookmarkStart w:id="19" w:name="_Toc492928910"/>
      <w:r w:rsidRPr="005C316F">
        <w:lastRenderedPageBreak/>
        <w:t>Sieć komórkowa (GSM/UMTS)</w:t>
      </w:r>
      <w:bookmarkEnd w:id="19"/>
    </w:p>
    <w:p w14:paraId="29C4332C" w14:textId="443A2798" w:rsidR="00124D71" w:rsidRPr="005C316F" w:rsidRDefault="00124D71" w:rsidP="001A5DD8">
      <w:pPr>
        <w:spacing w:line="300" w:lineRule="auto"/>
        <w:rPr>
          <w:sz w:val="24"/>
          <w:szCs w:val="24"/>
        </w:rPr>
      </w:pPr>
      <w:r w:rsidRPr="005C316F">
        <w:rPr>
          <w:sz w:val="24"/>
          <w:szCs w:val="24"/>
        </w:rPr>
        <w:t xml:space="preserve">Powszechnie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 – </w:t>
      </w:r>
      <w:proofErr w:type="spellStart"/>
      <w:r w:rsidRPr="005C316F">
        <w:rPr>
          <w:sz w:val="24"/>
          <w:szCs w:val="24"/>
        </w:rPr>
        <w:t>BTS’ów</w:t>
      </w:r>
      <w:proofErr w:type="spellEnd"/>
      <w:r w:rsidRPr="005C316F">
        <w:rPr>
          <w:sz w:val="24"/>
          <w:szCs w:val="24"/>
        </w:rPr>
        <w:t xml:space="preserve">, zasięg poszczególnych stacji nadawczych wynosi około 35km. W lokalizacji przy użyciu sygnałów GSM, wykorzystuje się różne techniki, </w:t>
      </w:r>
      <w:proofErr w:type="spellStart"/>
      <w:r w:rsidRPr="005C316F">
        <w:rPr>
          <w:sz w:val="24"/>
          <w:szCs w:val="24"/>
        </w:rPr>
        <w:t>AoA</w:t>
      </w:r>
      <w:proofErr w:type="spellEnd"/>
      <w:r w:rsidRPr="005C316F">
        <w:rPr>
          <w:sz w:val="24"/>
          <w:szCs w:val="24"/>
        </w:rPr>
        <w:t xml:space="preserve">, </w:t>
      </w:r>
      <w:proofErr w:type="spellStart"/>
      <w:r w:rsidRPr="005C316F">
        <w:rPr>
          <w:sz w:val="24"/>
          <w:szCs w:val="24"/>
        </w:rPr>
        <w:t>ToA</w:t>
      </w:r>
      <w:proofErr w:type="spellEnd"/>
      <w:r w:rsidRPr="005C316F">
        <w:rPr>
          <w:sz w:val="24"/>
          <w:szCs w:val="24"/>
        </w:rPr>
        <w:t xml:space="preserve">, TDoA, </w:t>
      </w:r>
      <w:proofErr w:type="spellStart"/>
      <w:r w:rsidRPr="005C316F">
        <w:rPr>
          <w:sz w:val="24"/>
          <w:szCs w:val="24"/>
        </w:rPr>
        <w:t>CoO</w:t>
      </w:r>
      <w:proofErr w:type="spellEnd"/>
      <w:r w:rsidRPr="005C316F">
        <w:rPr>
          <w:sz w:val="24"/>
          <w:szCs w:val="24"/>
        </w:rPr>
        <w:t xml:space="preserve">, a także RSSI i </w:t>
      </w:r>
      <w:proofErr w:type="spellStart"/>
      <w:r w:rsidRPr="005C316F">
        <w:rPr>
          <w:sz w:val="24"/>
          <w:szCs w:val="24"/>
        </w:rPr>
        <w:t>Fingerprintingu</w:t>
      </w:r>
      <w:proofErr w:type="spellEnd"/>
      <w:r w:rsidRPr="005C316F">
        <w:rPr>
          <w:sz w:val="24"/>
          <w:szCs w:val="24"/>
        </w:rPr>
        <w:t xml:space="preserve"> . Jeden z popularnych Polskich operatorów, oferujących lokalizację z wykorzystaniem GSM deklaruje dokładność w zakresie od 50-200 metrów, jeśli lokalizowany obiekt znajduje się w centrum miasta, 200-400 metrów na przedmieściach, 200-1000 metrów na obszarach wiejskich lub o niskiej gęstości zabudowy. Dużą zaletą wykorzystania sygnałów GSM do nawigacji jest brak konieczności wykorzystywania dodatkowego oprogramowania na lokalizowanym urządzeniu oraz niskie zużycie energii (zakładając, że użytkownik i tak posiada aktywną funkcję GSM). Zdecydowanym minusem tego rozwiązania jest konieczność zaangażowania operatora telefonii GSM w ten proces – lokalizowanie odbywa się po wyrażeniu zgody przez właściciela lokalizowanego numeru. Istniejące na rynku usługi są płatne – tygodniowy dostęp do lokalizacji wybranego numeru telefonu kosztuje około 8 złotych. Lokalizacja z użyciem sygnału GSM jest zwykle uzupełniana dodatkowymi metodami takimi jak GPS oraz </w:t>
      </w:r>
      <w:proofErr w:type="spellStart"/>
      <w:r w:rsidRPr="005C316F">
        <w:rPr>
          <w:sz w:val="24"/>
          <w:szCs w:val="24"/>
        </w:rPr>
        <w:t>WiFi</w:t>
      </w:r>
      <w:proofErr w:type="spellEnd"/>
      <w:r w:rsidRPr="005C316F">
        <w:rPr>
          <w:sz w:val="24"/>
          <w:szCs w:val="24"/>
        </w:rPr>
        <w:t xml:space="preserve">. </w:t>
      </w:r>
    </w:p>
    <w:p w14:paraId="66EBDDEC" w14:textId="77777777" w:rsidR="00124D71" w:rsidRPr="005C316F" w:rsidRDefault="00124D71" w:rsidP="00124D71">
      <w:pPr>
        <w:rPr>
          <w:sz w:val="24"/>
          <w:szCs w:val="24"/>
        </w:rPr>
      </w:pPr>
    </w:p>
    <w:p w14:paraId="01AD96C2" w14:textId="305ED00B" w:rsidR="00124D71" w:rsidRPr="005C316F" w:rsidRDefault="006B7D97" w:rsidP="008D7C3C">
      <w:pPr>
        <w:pStyle w:val="Nagwek3"/>
        <w:numPr>
          <w:ilvl w:val="2"/>
          <w:numId w:val="6"/>
        </w:numPr>
        <w:ind w:left="851"/>
      </w:pPr>
      <w:r>
        <w:tab/>
      </w:r>
      <w:bookmarkStart w:id="20" w:name="_Toc492928911"/>
      <w:r w:rsidR="00124D71" w:rsidRPr="005C316F">
        <w:t xml:space="preserve">Bluetooth </w:t>
      </w:r>
      <w:proofErr w:type="spellStart"/>
      <w:r w:rsidR="00124D71" w:rsidRPr="005C316F">
        <w:t>Low</w:t>
      </w:r>
      <w:proofErr w:type="spellEnd"/>
      <w:r w:rsidR="00124D71" w:rsidRPr="005C316F">
        <w:t xml:space="preserve"> Energy</w:t>
      </w:r>
      <w:bookmarkEnd w:id="20"/>
    </w:p>
    <w:p w14:paraId="7B7D32CA" w14:textId="77777777" w:rsidR="00124D71" w:rsidRPr="005C316F" w:rsidRDefault="00124D71" w:rsidP="00124D71">
      <w:pPr>
        <w:rPr>
          <w:sz w:val="24"/>
          <w:szCs w:val="24"/>
        </w:rPr>
      </w:pPr>
      <w:r w:rsidRPr="005C316F">
        <w:rPr>
          <w:sz w:val="24"/>
          <w:szCs w:val="24"/>
        </w:rPr>
        <w:t xml:space="preserve">znany także pod nazwą Bluetooth Smart – protokół komunikacyjny zaprezentowany przez firmę Nokia w 2006 roku pod nazwą </w:t>
      </w:r>
      <w:proofErr w:type="spellStart"/>
      <w:r w:rsidRPr="005C316F">
        <w:rPr>
          <w:sz w:val="24"/>
          <w:szCs w:val="24"/>
        </w:rPr>
        <w:t>Wibree</w:t>
      </w:r>
      <w:proofErr w:type="spellEnd"/>
      <w:r w:rsidRPr="005C316F">
        <w:rPr>
          <w:sz w:val="24"/>
          <w:szCs w:val="24"/>
        </w:rPr>
        <w:t xml:space="preserve">, połączony ze standardem Bluetooth w 2010 roku, jako część Bluetooth </w:t>
      </w:r>
      <w:proofErr w:type="spellStart"/>
      <w:r w:rsidRPr="005C316F">
        <w:rPr>
          <w:sz w:val="24"/>
          <w:szCs w:val="24"/>
        </w:rPr>
        <w:t>Core</w:t>
      </w:r>
      <w:proofErr w:type="spellEnd"/>
      <w:r w:rsidRPr="005C316F">
        <w:rPr>
          <w:sz w:val="24"/>
          <w:szCs w:val="24"/>
        </w:rPr>
        <w:t xml:space="preserve"> </w:t>
      </w:r>
      <w:proofErr w:type="spellStart"/>
      <w:r w:rsidRPr="005C316F">
        <w:rPr>
          <w:sz w:val="24"/>
          <w:szCs w:val="24"/>
        </w:rPr>
        <w:t>Specification</w:t>
      </w:r>
      <w:proofErr w:type="spellEnd"/>
      <w:r w:rsidRPr="005C316F">
        <w:rPr>
          <w:sz w:val="24"/>
          <w:szCs w:val="24"/>
        </w:rPr>
        <w:t xml:space="preserve"> Version 4.0, później zaktualizowanej do wersji 4.2. Podobnie jak w przypadku </w:t>
      </w:r>
      <w:proofErr w:type="spellStart"/>
      <w:r w:rsidRPr="005C316F">
        <w:rPr>
          <w:sz w:val="24"/>
          <w:szCs w:val="24"/>
        </w:rPr>
        <w:t>Zigbee</w:t>
      </w:r>
      <w:proofErr w:type="spellEnd"/>
      <w:r w:rsidRPr="005C316F">
        <w:rPr>
          <w:sz w:val="24"/>
          <w:szCs w:val="24"/>
        </w:rPr>
        <w:t xml:space="preserve"> – Bluetooth Smart funkcjonuje w obrębie WPAN. Protokół operuje w paśmie 2.4Ghz, a deklarowany w specyfikacji zasięg działania wynosi ponad 100m. Teoretyczna, maksymalna przepustowość komunikacyjna Bluetooth Smart wynosi do 1 </w:t>
      </w:r>
      <w:proofErr w:type="spellStart"/>
      <w:r w:rsidRPr="005C316F">
        <w:rPr>
          <w:sz w:val="24"/>
          <w:szCs w:val="24"/>
        </w:rPr>
        <w:t>Mbit</w:t>
      </w:r>
      <w:proofErr w:type="spellEnd"/>
      <w:r w:rsidRPr="005C316F">
        <w:rPr>
          <w:sz w:val="24"/>
          <w:szCs w:val="24"/>
        </w:rPr>
        <w:t xml:space="preserve">/s, zaś opóźnienia zawierają się w przedziale 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w:t>
      </w:r>
      <w:proofErr w:type="spellStart"/>
      <w:r w:rsidRPr="005C316F">
        <w:rPr>
          <w:sz w:val="24"/>
          <w:szCs w:val="24"/>
        </w:rPr>
        <w:t>IoT</w:t>
      </w:r>
      <w:proofErr w:type="spellEnd"/>
      <w:r w:rsidRPr="005C316F">
        <w:rPr>
          <w:sz w:val="24"/>
          <w:szCs w:val="24"/>
        </w:rPr>
        <w:t xml:space="preserve">. W jej skład wchodzą wszelkiego rodzaju opaski zbierające dane o aktywności fizycznej użytkownika czy bezprzewodowe, medyczne urządzenia pomiarowe. W kontekście nawigacji, najistotniejszą aplikacją Bluetooth </w:t>
      </w:r>
      <w:proofErr w:type="spellStart"/>
      <w:r w:rsidRPr="005C316F">
        <w:rPr>
          <w:sz w:val="24"/>
          <w:szCs w:val="24"/>
        </w:rPr>
        <w:t>Low</w:t>
      </w:r>
      <w:proofErr w:type="spellEnd"/>
      <w:r w:rsidRPr="005C316F">
        <w:rPr>
          <w:sz w:val="24"/>
          <w:szCs w:val="24"/>
        </w:rPr>
        <w:t xml:space="preserve"> Energy są </w:t>
      </w:r>
      <w:proofErr w:type="spellStart"/>
      <w:r w:rsidRPr="005C316F">
        <w:rPr>
          <w:sz w:val="24"/>
          <w:szCs w:val="24"/>
        </w:rPr>
        <w:t>beacony</w:t>
      </w:r>
      <w:proofErr w:type="spellEnd"/>
      <w:r w:rsidRPr="005C316F">
        <w:rPr>
          <w:sz w:val="24"/>
          <w:szCs w:val="24"/>
        </w:rPr>
        <w:t>.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wskaźnika mocy otrzymanego sygnału RSSI oraz częstotliwość odpowiedzi (</w:t>
      </w:r>
      <w:proofErr w:type="spellStart"/>
      <w:r w:rsidRPr="005C316F">
        <w:rPr>
          <w:sz w:val="24"/>
          <w:szCs w:val="24"/>
        </w:rPr>
        <w:t>Response</w:t>
      </w:r>
      <w:proofErr w:type="spellEnd"/>
      <w:r w:rsidRPr="005C316F">
        <w:rPr>
          <w:sz w:val="24"/>
          <w:szCs w:val="24"/>
        </w:rPr>
        <w:t xml:space="preserve"> </w:t>
      </w:r>
      <w:proofErr w:type="spellStart"/>
      <w:r w:rsidRPr="005C316F">
        <w:rPr>
          <w:sz w:val="24"/>
          <w:szCs w:val="24"/>
        </w:rPr>
        <w:t>Rate</w:t>
      </w:r>
      <w:proofErr w:type="spellEnd"/>
      <w:r w:rsidRPr="005C316F">
        <w:rPr>
          <w:sz w:val="24"/>
          <w:szCs w:val="24"/>
        </w:rPr>
        <w:t>) aby wygenerować mapę sił sygnałów (</w:t>
      </w:r>
      <w:proofErr w:type="spellStart"/>
      <w:r w:rsidRPr="005C316F">
        <w:rPr>
          <w:sz w:val="24"/>
          <w:szCs w:val="24"/>
        </w:rPr>
        <w:t>fingerprint</w:t>
      </w:r>
      <w:proofErr w:type="spellEnd"/>
      <w:r w:rsidRPr="005C316F">
        <w:rPr>
          <w:sz w:val="24"/>
          <w:szCs w:val="24"/>
        </w:rPr>
        <w:t xml:space="preserve">) badanego obszaru lokalizacji. </w:t>
      </w:r>
    </w:p>
    <w:p w14:paraId="0D1276EF" w14:textId="77777777" w:rsidR="00124D71" w:rsidRPr="005C316F" w:rsidRDefault="00124D71" w:rsidP="00124D71">
      <w:pPr>
        <w:rPr>
          <w:sz w:val="24"/>
          <w:szCs w:val="24"/>
        </w:rPr>
      </w:pPr>
      <w:r w:rsidRPr="005C316F">
        <w:rPr>
          <w:sz w:val="24"/>
          <w:szCs w:val="24"/>
        </w:rPr>
        <w:lastRenderedPageBreak/>
        <mc:AlternateContent>
          <mc:Choice Requires="wps">
            <w:drawing>
              <wp:anchor distT="0" distB="0" distL="114300" distR="114300" simplePos="0" relativeHeight="251773952" behindDoc="0" locked="0" layoutInCell="1" allowOverlap="1" wp14:anchorId="17F41E44" wp14:editId="0B39DB57">
                <wp:simplePos x="0" y="0"/>
                <wp:positionH relativeFrom="page">
                  <wp:align>center</wp:align>
                </wp:positionH>
                <wp:positionV relativeFrom="paragraph">
                  <wp:posOffset>241935</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53BB8C2E" w14:textId="6E4AB65E" w:rsidR="00BA0001" w:rsidRPr="00471C44" w:rsidRDefault="00BA0001" w:rsidP="00124D71">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sidR="00254F11">
                              <w:rPr>
                                <w:noProof/>
                              </w:rPr>
                              <w:t>9</w:t>
                            </w:r>
                            <w:r>
                              <w:fldChar w:fldCharType="end"/>
                            </w:r>
                            <w:r>
                              <w:t xml:space="preserve"> </w:t>
                            </w:r>
                            <w:proofErr w:type="spellStart"/>
                            <w:r>
                              <w:t>Beacon</w:t>
                            </w:r>
                            <w:proofErr w:type="spellEnd"/>
                            <w:r>
                              <w:t xml:space="preserve"> Bluetooth </w:t>
                            </w:r>
                            <w:proofErr w:type="spellStart"/>
                            <w:r>
                              <w:t>Low</w:t>
                            </w:r>
                            <w:proofErr w:type="spellEnd"/>
                            <w:r>
                              <w:t xml:space="preserve">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41E44" id="Pole tekstowe 32" o:spid="_x0000_s1034" type="#_x0000_t202" style="position:absolute;margin-left:0;margin-top:19.05pt;width:5in;height:10.5pt;z-index:2517739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" stroked="f">
                <v:textbox inset="0,0,0,0">
                  <w:txbxContent>
                    <w:p w14:paraId="53BB8C2E" w14:textId="6E4AB65E" w:rsidR="00BA0001" w:rsidRPr="00471C44" w:rsidRDefault="00BA0001" w:rsidP="00124D71">
                      <w:pPr>
                        <w:pStyle w:val="Legenda"/>
                        <w:rPr>
                          <w:rFonts w:cs="Calibri"/>
                          <w:noProof/>
                          <w:color w:val="000000"/>
                          <w:sz w:val="24"/>
                          <w:szCs w:val="24"/>
                        </w:rPr>
                      </w:pPr>
                      <w:r>
                        <w:t xml:space="preserve">Rysunek </w:t>
                      </w:r>
                      <w:r>
                        <w:fldChar w:fldCharType="begin"/>
                      </w:r>
                      <w:r>
                        <w:instrText xml:space="preserve"> SEQ Rysunek \* ARABIC </w:instrText>
                      </w:r>
                      <w:r>
                        <w:fldChar w:fldCharType="separate"/>
                      </w:r>
                      <w:r w:rsidR="00254F11">
                        <w:rPr>
                          <w:noProof/>
                        </w:rPr>
                        <w:t>9</w:t>
                      </w:r>
                      <w:r>
                        <w:fldChar w:fldCharType="end"/>
                      </w:r>
                      <w:r>
                        <w:t xml:space="preserve"> </w:t>
                      </w:r>
                      <w:proofErr w:type="spellStart"/>
                      <w:r>
                        <w:t>Beacon</w:t>
                      </w:r>
                      <w:proofErr w:type="spellEnd"/>
                      <w:r>
                        <w:t xml:space="preserve"> Bluetooth </w:t>
                      </w:r>
                      <w:proofErr w:type="spellStart"/>
                      <w:r>
                        <w:t>Low</w:t>
                      </w:r>
                      <w:proofErr w:type="spellEnd"/>
                      <w:r>
                        <w:t xml:space="preserve"> Energy</w:t>
                      </w:r>
                    </w:p>
                  </w:txbxContent>
                </v:textbox>
                <w10:wrap type="topAndBottom" anchorx="page"/>
              </v:shape>
            </w:pict>
          </mc:Fallback>
        </mc:AlternateContent>
      </w:r>
      <w:r w:rsidRPr="005C316F">
        <w:rPr>
          <w:sz w:val="24"/>
          <w:szCs w:val="24"/>
        </w:rPr>
        <mc:AlternateContent>
          <mc:Choice Requires="wps">
            <w:drawing>
              <wp:anchor distT="0" distB="0" distL="114300" distR="114300" simplePos="0" relativeHeight="251774976" behindDoc="0" locked="0" layoutInCell="1" allowOverlap="1" wp14:anchorId="45A05AC4" wp14:editId="33C6F9F4">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CFD917B" w14:textId="77777777" w:rsidR="00BA0001" w:rsidRPr="0038373F" w:rsidRDefault="00BA0001" w:rsidP="00124D71">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5AC4" id="Pole tekstowe 33" o:spid="_x0000_s1035" type="#_x0000_t202" style="position:absolute;margin-left:60.95pt;margin-top:264.8pt;width:5in;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DuQ4cjkCAAB5BAAADgAAAAAA&#10;AAAAAAAAAAAuAgAAZHJzL2Uyb0RvYy54bWxQSwECLQAUAAYACAAAACEAhkQYg+AAAAALAQAADwAA&#10;AAAAAAAAAAAAAACTBAAAZHJzL2Rvd25yZXYueG1sUEsFBgAAAAAEAAQA8wAAAKAFAAAAAA==&#10;" stroked="f">
                <v:textbox style="mso-fit-shape-to-text:t" inset="0,0,0,0">
                  <w:txbxContent>
                    <w:p w14:paraId="5CFD917B" w14:textId="77777777" w:rsidR="00BA0001" w:rsidRPr="0038373F" w:rsidRDefault="00BA0001" w:rsidP="00124D71">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sidRPr="005C316F">
        <w:rPr>
          <w:sz w:val="24"/>
          <w:szCs w:val="24"/>
        </w:rPr>
        <w:drawing>
          <wp:anchor distT="0" distB="0" distL="114300" distR="114300" simplePos="0" relativeHeight="251772928" behindDoc="0" locked="0" layoutInCell="1" allowOverlap="1" wp14:anchorId="736FDCEE" wp14:editId="257B87C1">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5">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1869697F" w14:textId="77777777" w:rsidR="00124D71" w:rsidRPr="005C316F" w:rsidRDefault="00124D71" w:rsidP="00124D71">
      <w:pPr>
        <w:rPr>
          <w:sz w:val="24"/>
          <w:szCs w:val="24"/>
        </w:rPr>
      </w:pPr>
    </w:p>
    <w:p w14:paraId="1F00E93B" w14:textId="77777777" w:rsidR="00124D71" w:rsidRPr="005C316F" w:rsidRDefault="00124D71" w:rsidP="00124D71">
      <w:pPr>
        <w:rPr>
          <w:sz w:val="24"/>
          <w:szCs w:val="24"/>
        </w:rPr>
      </w:pPr>
    </w:p>
    <w:p w14:paraId="010049D7" w14:textId="77777777" w:rsidR="00124D71" w:rsidRPr="005C316F" w:rsidRDefault="00124D71" w:rsidP="00124D71">
      <w:pPr>
        <w:rPr>
          <w:sz w:val="24"/>
          <w:szCs w:val="24"/>
        </w:rPr>
      </w:pPr>
      <w:r w:rsidRPr="005C316F">
        <w:rPr>
          <w:sz w:val="24"/>
          <w:szCs w:val="24"/>
        </w:rPr>
        <w:br w:type="page"/>
      </w:r>
    </w:p>
    <w:p w14:paraId="696D5E07" w14:textId="77777777" w:rsidR="00124D71" w:rsidRDefault="00124D71" w:rsidP="005C316F">
      <w:pPr>
        <w:rPr>
          <w:sz w:val="24"/>
          <w:szCs w:val="24"/>
        </w:rPr>
      </w:pPr>
    </w:p>
    <w:p w14:paraId="23BD2E1A" w14:textId="77777777" w:rsidR="00124D71" w:rsidRPr="005C316F" w:rsidRDefault="00124D71" w:rsidP="005C316F">
      <w:pPr>
        <w:rPr>
          <w:sz w:val="24"/>
          <w:szCs w:val="24"/>
        </w:rPr>
      </w:pPr>
    </w:p>
    <w:p w14:paraId="7043A3FD" w14:textId="7905127F" w:rsidR="00124D71" w:rsidRDefault="00124D71" w:rsidP="008D7C3C">
      <w:pPr>
        <w:pStyle w:val="Nagwek2"/>
        <w:numPr>
          <w:ilvl w:val="1"/>
          <w:numId w:val="6"/>
        </w:numPr>
      </w:pPr>
      <w:bookmarkStart w:id="21" w:name="_Toc492928912"/>
      <w:r>
        <w:t>Metody pomiarowe</w:t>
      </w:r>
      <w:r w:rsidR="006F74F8" w:rsidRPr="00BF25DF">
        <w:t>:</w:t>
      </w:r>
      <w:bookmarkEnd w:id="21"/>
    </w:p>
    <w:p w14:paraId="0D3004E6" w14:textId="56461FDC" w:rsidR="00124D71" w:rsidRPr="00BF25DF" w:rsidRDefault="00124D71" w:rsidP="00124D71">
      <w:r w:rsidRPr="00124D71">
        <w:t>W kontekście stosowanych metod pomiarowych należy zwrócić uwagę na kluczowe pojęcia</w:t>
      </w:r>
      <w:r>
        <w:t>:</w:t>
      </w:r>
    </w:p>
    <w:p w14:paraId="2A5B8D55" w14:textId="4E5770A5" w:rsidR="005000A1" w:rsidRPr="00BF25DF" w:rsidRDefault="005000A1" w:rsidP="008D7C3C">
      <w:pPr>
        <w:pStyle w:val="Nagwek3"/>
        <w:numPr>
          <w:ilvl w:val="2"/>
          <w:numId w:val="6"/>
        </w:numPr>
        <w:ind w:left="851"/>
        <w:rPr>
          <w:szCs w:val="24"/>
        </w:rPr>
      </w:pPr>
      <w:bookmarkStart w:id="22" w:name="_Toc492928913"/>
      <w:proofErr w:type="spellStart"/>
      <w:r w:rsidRPr="00BF25DF">
        <w:rPr>
          <w:szCs w:val="24"/>
        </w:rPr>
        <w:t>LoS</w:t>
      </w:r>
      <w:proofErr w:type="spellEnd"/>
      <w:r w:rsidRPr="00BF25DF">
        <w:rPr>
          <w:szCs w:val="24"/>
        </w:rPr>
        <w:t xml:space="preserve"> / </w:t>
      </w:r>
      <w:proofErr w:type="spellStart"/>
      <w:r w:rsidRPr="00BF25DF">
        <w:rPr>
          <w:szCs w:val="24"/>
        </w:rPr>
        <w:t>NLos</w:t>
      </w:r>
      <w:bookmarkEnd w:id="22"/>
      <w:proofErr w:type="spellEnd"/>
    </w:p>
    <w:p w14:paraId="5C952FDE" w14:textId="04571BBA" w:rsidR="000A2E72" w:rsidRPr="00B66CF8" w:rsidRDefault="000A2E72" w:rsidP="005C316F">
      <w:pPr>
        <w:rPr>
          <w:sz w:val="24"/>
          <w:szCs w:val="24"/>
        </w:rPr>
      </w:pPr>
      <w:r w:rsidRPr="00B66CF8">
        <w:rPr>
          <w:sz w:val="24"/>
          <w:szCs w:val="24"/>
        </w:rPr>
        <w:t xml:space="preserve">Line of </w:t>
      </w:r>
      <w:proofErr w:type="spellStart"/>
      <w:r w:rsidRPr="00B66CF8">
        <w:rPr>
          <w:sz w:val="24"/>
          <w:szCs w:val="24"/>
        </w:rPr>
        <w:t>Sight</w:t>
      </w:r>
      <w:proofErr w:type="spellEnd"/>
      <w:r w:rsidRPr="00B66CF8">
        <w:rPr>
          <w:sz w:val="24"/>
          <w:szCs w:val="24"/>
        </w:rPr>
        <w:t xml:space="preserve"> oraz </w:t>
      </w:r>
      <w:proofErr w:type="spellStart"/>
      <w:r w:rsidRPr="00B66CF8">
        <w:rPr>
          <w:sz w:val="24"/>
          <w:szCs w:val="24"/>
        </w:rPr>
        <w:t>NLoS</w:t>
      </w:r>
      <w:proofErr w:type="spellEnd"/>
      <w:r w:rsidRPr="00B66CF8">
        <w:rPr>
          <w:sz w:val="24"/>
          <w:szCs w:val="24"/>
        </w:rPr>
        <w:t xml:space="preserve"> – Non Line of </w:t>
      </w:r>
      <w:proofErr w:type="spellStart"/>
      <w:r w:rsidRPr="00B66CF8">
        <w:rPr>
          <w:sz w:val="24"/>
          <w:szCs w:val="24"/>
        </w:rPr>
        <w:t>Sight</w:t>
      </w:r>
      <w:proofErr w:type="spellEnd"/>
      <w:r w:rsidRPr="00B66CF8">
        <w:rPr>
          <w:sz w:val="24"/>
          <w:szCs w:val="24"/>
        </w:rPr>
        <w:t xml:space="preserve">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75976680" w:rsidR="005000A1" w:rsidRPr="00BF25DF" w:rsidRDefault="000A2E72" w:rsidP="008D7C3C">
      <w:pPr>
        <w:pStyle w:val="Nagwek3"/>
        <w:numPr>
          <w:ilvl w:val="2"/>
          <w:numId w:val="7"/>
        </w:numPr>
        <w:rPr>
          <w:szCs w:val="24"/>
        </w:rPr>
      </w:pPr>
      <w:bookmarkStart w:id="23" w:name="_Toc492928914"/>
      <w:r w:rsidRPr="00BF25DF">
        <w:rPr>
          <w:szCs w:val="24"/>
        </w:rPr>
        <w:t>R</w:t>
      </w:r>
      <w:r w:rsidR="005000A1" w:rsidRPr="00BF25DF">
        <w:rPr>
          <w:szCs w:val="24"/>
        </w:rPr>
        <w:t>SSI</w:t>
      </w:r>
      <w:bookmarkEnd w:id="23"/>
    </w:p>
    <w:p w14:paraId="40A45C95" w14:textId="1551873F" w:rsidR="00A43555" w:rsidRPr="005C316F" w:rsidRDefault="000A2E72" w:rsidP="005C316F">
      <w:pPr>
        <w:rPr>
          <w:sz w:val="24"/>
          <w:szCs w:val="24"/>
        </w:rPr>
      </w:pPr>
      <w:proofErr w:type="spellStart"/>
      <w:r w:rsidRPr="005C316F">
        <w:rPr>
          <w:sz w:val="24"/>
          <w:szCs w:val="24"/>
        </w:rPr>
        <w:t>Received</w:t>
      </w:r>
      <w:proofErr w:type="spellEnd"/>
      <w:r w:rsidRPr="005C316F">
        <w:rPr>
          <w:sz w:val="24"/>
          <w:szCs w:val="24"/>
        </w:rPr>
        <w:t xml:space="preserve"> </w:t>
      </w:r>
      <w:proofErr w:type="spellStart"/>
      <w:r w:rsidRPr="005C316F">
        <w:rPr>
          <w:sz w:val="24"/>
          <w:szCs w:val="24"/>
        </w:rPr>
        <w:t>Signal</w:t>
      </w:r>
      <w:proofErr w:type="spellEnd"/>
      <w:r w:rsidRPr="005C316F">
        <w:rPr>
          <w:sz w:val="24"/>
          <w:szCs w:val="24"/>
        </w:rPr>
        <w:t xml:space="preserve"> </w:t>
      </w:r>
      <w:proofErr w:type="spellStart"/>
      <w:r w:rsidRPr="005C316F">
        <w:rPr>
          <w:sz w:val="24"/>
          <w:szCs w:val="24"/>
        </w:rPr>
        <w:t>Strength</w:t>
      </w:r>
      <w:proofErr w:type="spellEnd"/>
      <w:r w:rsidRPr="005C316F">
        <w:rPr>
          <w:sz w:val="24"/>
          <w:szCs w:val="24"/>
        </w:rPr>
        <w:t xml:space="preserve"> </w:t>
      </w:r>
      <w:proofErr w:type="spellStart"/>
      <w:r w:rsidRPr="005C316F">
        <w:rPr>
          <w:sz w:val="24"/>
          <w:szCs w:val="24"/>
        </w:rPr>
        <w:t>Indicator</w:t>
      </w:r>
      <w:proofErr w:type="spellEnd"/>
      <w:r w:rsidRPr="005C316F">
        <w:rPr>
          <w:sz w:val="24"/>
          <w:szCs w:val="24"/>
        </w:rPr>
        <w:t xml:space="preserve"> -  </w:t>
      </w:r>
      <w:r w:rsidR="007A6A88" w:rsidRPr="005C316F">
        <w:rPr>
          <w:sz w:val="24"/>
          <w:szCs w:val="24"/>
        </w:rPr>
        <w:t>Wskaźnik mocy</w:t>
      </w:r>
      <w:r w:rsidRPr="005C316F">
        <w:rPr>
          <w:sz w:val="24"/>
          <w:szCs w:val="24"/>
        </w:rPr>
        <w:t xml:space="preserve"> odebranego sygnału – wskaźnik, który </w:t>
      </w:r>
      <w:r w:rsidR="006E10DA" w:rsidRPr="005C316F">
        <w:rPr>
          <w:sz w:val="24"/>
          <w:szCs w:val="24"/>
        </w:rPr>
        <w:t>może zostać wykorzystany do określenia odległości pomiędzy nadajnikiem i odbiornikiem sygnału, przy założeniu, że znane są takie współczynniki jak [wzór 1]: moc nadajnika, wzmocnienia anten odbiornika i nadajnika oraz tłumienie trasy (</w:t>
      </w:r>
      <w:proofErr w:type="spellStart"/>
      <w:r w:rsidR="006E10DA" w:rsidRPr="005C316F">
        <w:rPr>
          <w:sz w:val="24"/>
          <w:szCs w:val="24"/>
        </w:rPr>
        <w:t>path</w:t>
      </w:r>
      <w:proofErr w:type="spellEnd"/>
      <w:r w:rsidR="006E10DA" w:rsidRPr="005C316F">
        <w:rPr>
          <w:sz w:val="24"/>
          <w:szCs w:val="24"/>
        </w:rPr>
        <w:t xml:space="preserve"> </w:t>
      </w:r>
      <w:proofErr w:type="spellStart"/>
      <w:r w:rsidR="006E10DA" w:rsidRPr="005C316F">
        <w:rPr>
          <w:sz w:val="24"/>
          <w:szCs w:val="24"/>
        </w:rPr>
        <w:t>loss</w:t>
      </w:r>
      <w:proofErr w:type="spellEnd"/>
      <w:r w:rsidR="006E10DA" w:rsidRPr="005C316F">
        <w:rPr>
          <w:sz w:val="24"/>
          <w:szCs w:val="24"/>
        </w:rPr>
        <w:t xml:space="preserve">). </w:t>
      </w:r>
    </w:p>
    <w:p w14:paraId="069C8B9A" w14:textId="274AD6D7" w:rsidR="007A6A88" w:rsidRPr="005C316F" w:rsidRDefault="00B66CF8" w:rsidP="005C316F">
      <w:pPr>
        <w:rPr>
          <w:sz w:val="24"/>
          <w:szCs w:val="24"/>
        </w:rPr>
      </w:pPr>
      <w:r w:rsidRPr="005C316F">
        <w:rPr>
          <w:sz w:val="24"/>
          <w:szCs w:val="24"/>
        </w:rPr>
        <mc:AlternateContent>
          <mc:Choice Requires="wps">
            <w:drawing>
              <wp:anchor distT="0" distB="0" distL="114300" distR="114300" simplePos="0" relativeHeight="251675648" behindDoc="0" locked="0" layoutInCell="1" allowOverlap="1" wp14:anchorId="555D37AE" wp14:editId="06F79C85">
                <wp:simplePos x="0" y="0"/>
                <wp:positionH relativeFrom="page">
                  <wp:align>center</wp:align>
                </wp:positionH>
                <wp:positionV relativeFrom="paragraph">
                  <wp:posOffset>1011555</wp:posOffset>
                </wp:positionV>
                <wp:extent cx="4648200" cy="635"/>
                <wp:effectExtent l="0" t="0" r="0" b="0"/>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BA0001" w:rsidRDefault="00BA0001" w:rsidP="00B66CF8">
                            <w:pPr>
                              <w:pStyle w:val="Legenda"/>
                              <w:jc w:val="center"/>
                            </w:pPr>
                            <w:r>
                              <w:t>Wzór 1. Wzór na wskaźnik mocy odebranego sygnału</w:t>
                            </w:r>
                          </w:p>
                          <w:p w14:paraId="06BA9959" w14:textId="77777777" w:rsidR="00BA0001" w:rsidRPr="00D76B3F" w:rsidRDefault="00BA0001" w:rsidP="00B66CF8">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6" type="#_x0000_t202" style="position:absolute;margin-left:0;margin-top:79.6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" stroked="f">
                <v:textbox style="mso-fit-shape-to-text:t" inset="0,0,0,0">
                  <w:txbxContent>
                    <w:p w14:paraId="25322498" w14:textId="5E4DFFAA" w:rsidR="00BA0001" w:rsidRDefault="00BA0001" w:rsidP="00B66CF8">
                      <w:pPr>
                        <w:pStyle w:val="Legenda"/>
                        <w:jc w:val="center"/>
                      </w:pPr>
                      <w:r>
                        <w:t>Wzór 1. Wzór na wskaźnik mocy odebranego sygnału</w:t>
                      </w:r>
                    </w:p>
                    <w:p w14:paraId="06BA9959" w14:textId="77777777" w:rsidR="00BA0001" w:rsidRPr="00D76B3F" w:rsidRDefault="00BA0001" w:rsidP="00B66CF8">
                      <w:pPr>
                        <w:pStyle w:val="Legenda"/>
                        <w:jc w:val="center"/>
                        <w:rPr>
                          <w:noProof/>
                        </w:rPr>
                      </w:pPr>
                    </w:p>
                  </w:txbxContent>
                </v:textbox>
                <w10:wrap type="topAndBottom" anchorx="page"/>
              </v:shape>
            </w:pict>
          </mc:Fallback>
        </mc:AlternateContent>
      </w:r>
    </w:p>
    <w:p w14:paraId="70DD6BA7" w14:textId="7977DF33" w:rsidR="00B66CF8" w:rsidRDefault="00BC5B58" w:rsidP="005C316F">
      <w:pP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r(d)</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r>
                    <m:rPr>
                      <m:sty m:val="p"/>
                    </m:rPr>
                    <w:rPr>
                      <w:rFonts w:ascii="Cambria Math" w:hAnsi="Cambria Math"/>
                      <w:sz w:val="24"/>
                      <w:szCs w:val="24"/>
                    </w:rPr>
                    <m:t>λ</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(4πd)</m:t>
                  </m:r>
                </m:e>
                <m:sup>
                  <m:r>
                    <w:rPr>
                      <w:rFonts w:ascii="Cambria Math" w:hAnsi="Cambria Math"/>
                      <w:sz w:val="24"/>
                      <w:szCs w:val="24"/>
                    </w:rPr>
                    <m:t>p</m:t>
                  </m:r>
                </m:sup>
              </m:sSup>
            </m:den>
          </m:f>
        </m:oMath>
      </m:oMathPara>
    </w:p>
    <w:p w14:paraId="4DAFABA2" w14:textId="492EE66E" w:rsidR="007A6A88" w:rsidRPr="005C316F" w:rsidRDefault="007A6A88" w:rsidP="005C316F">
      <w:pPr>
        <w:rPr>
          <w:sz w:val="24"/>
          <w:szCs w:val="24"/>
        </w:rPr>
      </w:pPr>
      <w:r w:rsidRPr="005C316F">
        <w:rPr>
          <w:sz w:val="24"/>
          <w:szCs w:val="24"/>
        </w:rPr>
        <w:t>Gdzie:</w:t>
      </w:r>
    </w:p>
    <w:p w14:paraId="1F54DA9F" w14:textId="2115EC1E" w:rsidR="007A6A88" w:rsidRPr="005C316F" w:rsidRDefault="007A6A88" w:rsidP="005C316F">
      <w:pPr>
        <w:rPr>
          <w:sz w:val="24"/>
          <w:szCs w:val="24"/>
        </w:rPr>
      </w:pPr>
      <w:r w:rsidRPr="005C316F">
        <w:rPr>
          <w:sz w:val="24"/>
          <w:szCs w:val="24"/>
        </w:rPr>
        <w:t>Pr(d) = mocy odebranego sygnału</w:t>
      </w:r>
    </w:p>
    <w:p w14:paraId="7155FE50" w14:textId="6AF55EA4" w:rsidR="007A6A88" w:rsidRPr="005C316F" w:rsidRDefault="007A6A88" w:rsidP="005C316F">
      <w:pPr>
        <w:rPr>
          <w:sz w:val="24"/>
          <w:szCs w:val="24"/>
        </w:rPr>
      </w:pPr>
      <w:r w:rsidRPr="005C316F">
        <w:rPr>
          <w:sz w:val="24"/>
          <w:szCs w:val="24"/>
        </w:rPr>
        <w:t>Pt = moc nadajnika</w:t>
      </w:r>
    </w:p>
    <w:p w14:paraId="4B1E782E" w14:textId="20FA6272" w:rsidR="007A6A88" w:rsidRPr="005C316F" w:rsidRDefault="007A6A88" w:rsidP="005C316F">
      <w:pPr>
        <w:rPr>
          <w:sz w:val="24"/>
          <w:szCs w:val="24"/>
        </w:rPr>
      </w:pPr>
      <w:proofErr w:type="spellStart"/>
      <w:r w:rsidRPr="005C316F">
        <w:rPr>
          <w:sz w:val="24"/>
          <w:szCs w:val="24"/>
        </w:rPr>
        <w:t>Gt</w:t>
      </w:r>
      <w:proofErr w:type="spellEnd"/>
      <w:r w:rsidRPr="005C316F">
        <w:rPr>
          <w:sz w:val="24"/>
          <w:szCs w:val="24"/>
        </w:rPr>
        <w:t xml:space="preserve"> = wzmocnienie nadajnika</w:t>
      </w:r>
    </w:p>
    <w:p w14:paraId="6F04A9FE" w14:textId="1E08EDC8" w:rsidR="007A6A88" w:rsidRPr="005C316F" w:rsidRDefault="007A6A88" w:rsidP="005C316F">
      <w:pPr>
        <w:rPr>
          <w:sz w:val="24"/>
          <w:szCs w:val="24"/>
        </w:rPr>
      </w:pPr>
      <w:r w:rsidRPr="005C316F">
        <w:rPr>
          <w:sz w:val="24"/>
          <w:szCs w:val="24"/>
        </w:rPr>
        <w:t>Gr = wzmocnienie odbiornika</w:t>
      </w:r>
    </w:p>
    <w:p w14:paraId="5AF5AD5F" w14:textId="78486245" w:rsidR="007A6A88" w:rsidRPr="005C316F" w:rsidRDefault="007A6A88" w:rsidP="005C316F">
      <w:pPr>
        <w:rPr>
          <w:sz w:val="24"/>
          <w:szCs w:val="24"/>
        </w:rPr>
      </w:pPr>
      <w:r w:rsidRPr="005C316F">
        <w:rPr>
          <w:sz w:val="24"/>
          <w:szCs w:val="24"/>
        </w:rPr>
        <w:t xml:space="preserve">λ = długość fali </w:t>
      </w:r>
    </w:p>
    <w:p w14:paraId="25296912" w14:textId="48E37050" w:rsidR="00D50B12" w:rsidRPr="005C316F" w:rsidRDefault="007A6A88" w:rsidP="005C316F">
      <w:pPr>
        <w:rPr>
          <w:sz w:val="24"/>
          <w:szCs w:val="24"/>
        </w:rPr>
      </w:pPr>
      <w:r w:rsidRPr="005C316F">
        <w:rPr>
          <w:sz w:val="24"/>
          <w:szCs w:val="24"/>
        </w:rPr>
        <w:t>p = tłumienie trasy</w:t>
      </w:r>
      <w:r w:rsidR="00D50B12" w:rsidRPr="005C316F">
        <w:rPr>
          <w:sz w:val="24"/>
          <w:szCs w:val="24"/>
        </w:rPr>
        <w:br/>
        <w:t>d = odległość pomiędzy odbiornikiem i nadajnikiem</w:t>
      </w:r>
    </w:p>
    <w:p w14:paraId="608B254D" w14:textId="77777777" w:rsidR="00D50B12" w:rsidRPr="005C316F" w:rsidRDefault="00D50B12" w:rsidP="005C316F">
      <w:pPr>
        <w:rPr>
          <w:sz w:val="24"/>
          <w:szCs w:val="24"/>
        </w:rPr>
      </w:pPr>
    </w:p>
    <w:p w14:paraId="2639274F" w14:textId="5CC43ACF" w:rsidR="00D50B12" w:rsidRPr="005C316F" w:rsidRDefault="00D50B12" w:rsidP="005C316F">
      <w:pPr>
        <w:rPr>
          <w:sz w:val="24"/>
          <w:szCs w:val="24"/>
        </w:rPr>
      </w:pPr>
      <w:r w:rsidRPr="005C316F">
        <w:rPr>
          <w:sz w:val="24"/>
          <w:szCs w:val="24"/>
        </w:rPr>
        <w:t xml:space="preserve">W przypadku </w:t>
      </w:r>
      <w:r w:rsidR="003A389E" w:rsidRPr="005C316F">
        <w:rPr>
          <w:sz w:val="24"/>
          <w:szCs w:val="24"/>
        </w:rPr>
        <w:t>ukła</w:t>
      </w:r>
      <w:r w:rsidRPr="005C316F">
        <w:rPr>
          <w:sz w:val="24"/>
          <w:szCs w:val="24"/>
        </w:rPr>
        <w:t xml:space="preserve">du nadajnik-odbiornik znajdującego się w </w:t>
      </w:r>
      <w:proofErr w:type="spellStart"/>
      <w:r w:rsidRPr="005C316F">
        <w:rPr>
          <w:sz w:val="24"/>
          <w:szCs w:val="24"/>
        </w:rPr>
        <w:t>LoS</w:t>
      </w:r>
      <w:proofErr w:type="spellEnd"/>
      <w:r w:rsidRPr="005C316F">
        <w:rPr>
          <w:sz w:val="24"/>
          <w:szCs w:val="24"/>
        </w:rPr>
        <w:t>, wzór uprościć można do postaci:</w:t>
      </w:r>
    </w:p>
    <w:p w14:paraId="79A5D458" w14:textId="752E6077" w:rsidR="00D50B12" w:rsidRPr="005C316F" w:rsidRDefault="00BC5B58" w:rsidP="005C316F">
      <w:pP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num>
            <m:den>
              <m:sSup>
                <m:sSupPr>
                  <m:ctrlPr>
                    <w:rPr>
                      <w:rFonts w:ascii="Cambria Math" w:hAnsi="Cambria Math"/>
                      <w:i/>
                      <w:sz w:val="24"/>
                      <w:szCs w:val="24"/>
                    </w:rPr>
                  </m:ctrlPr>
                </m:sSupPr>
                <m:e>
                  <m:r>
                    <w:rPr>
                      <w:rFonts w:ascii="Cambria Math" w:hAnsi="Cambria Math"/>
                      <w:sz w:val="24"/>
                      <w:szCs w:val="24"/>
                    </w:rPr>
                    <m:t>4πd</m:t>
                  </m:r>
                </m:e>
                <m:sup>
                  <m:r>
                    <w:rPr>
                      <w:rFonts w:ascii="Cambria Math" w:hAnsi="Cambria Math"/>
                      <w:sz w:val="24"/>
                      <w:szCs w:val="24"/>
                    </w:rPr>
                    <m:t>2</m:t>
                  </m:r>
                </m:sup>
              </m:sSup>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oMath>
      </m:oMathPara>
    </w:p>
    <w:p w14:paraId="07B3EE46" w14:textId="1A08AD3E" w:rsidR="0070533D" w:rsidRPr="005C316F" w:rsidRDefault="0070533D" w:rsidP="005C316F">
      <w:pPr>
        <w:rPr>
          <w:sz w:val="24"/>
          <w:szCs w:val="24"/>
        </w:rPr>
      </w:pPr>
      <w:r w:rsidRPr="005C316F">
        <w:rPr>
          <w:sz w:val="24"/>
          <w:szCs w:val="24"/>
        </w:rPr>
        <w:lastRenderedPageBreak/>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174408C6" w:rsidR="006F74F8" w:rsidRPr="00BF25DF" w:rsidRDefault="006F74F8" w:rsidP="008D7C3C">
      <w:pPr>
        <w:pStyle w:val="Nagwek3"/>
        <w:numPr>
          <w:ilvl w:val="2"/>
          <w:numId w:val="8"/>
        </w:numPr>
        <w:rPr>
          <w:szCs w:val="24"/>
        </w:rPr>
      </w:pPr>
      <w:bookmarkStart w:id="24" w:name="_Toc492928915"/>
      <w:proofErr w:type="spellStart"/>
      <w:r w:rsidRPr="00BF25DF">
        <w:rPr>
          <w:szCs w:val="24"/>
        </w:rPr>
        <w:t>Indoor</w:t>
      </w:r>
      <w:proofErr w:type="spellEnd"/>
      <w:r w:rsidRPr="00BF25DF">
        <w:rPr>
          <w:szCs w:val="24"/>
        </w:rPr>
        <w:t xml:space="preserve"> </w:t>
      </w:r>
      <w:proofErr w:type="spellStart"/>
      <w:r w:rsidRPr="00BF25DF">
        <w:rPr>
          <w:szCs w:val="24"/>
        </w:rPr>
        <w:t>Path</w:t>
      </w:r>
      <w:proofErr w:type="spellEnd"/>
      <w:r w:rsidRPr="00BF25DF">
        <w:rPr>
          <w:szCs w:val="24"/>
        </w:rPr>
        <w:t xml:space="preserve"> </w:t>
      </w:r>
      <w:proofErr w:type="spellStart"/>
      <w:r w:rsidRPr="00BF25DF">
        <w:rPr>
          <w:szCs w:val="24"/>
        </w:rPr>
        <w:t>Loss</w:t>
      </w:r>
      <w:proofErr w:type="spellEnd"/>
      <w:r w:rsidRPr="00BF25DF">
        <w:rPr>
          <w:szCs w:val="24"/>
        </w:rPr>
        <w:t xml:space="preserve"> Model</w:t>
      </w:r>
      <w:bookmarkEnd w:id="24"/>
      <w:r w:rsidRPr="00BF25DF">
        <w:rPr>
          <w:szCs w:val="24"/>
        </w:rPr>
        <w:t xml:space="preserve"> </w:t>
      </w:r>
    </w:p>
    <w:p w14:paraId="1CCFB1AF" w14:textId="33D560D5" w:rsidR="006F74F8" w:rsidRPr="005C316F" w:rsidRDefault="006F74F8" w:rsidP="005C316F">
      <w:pPr>
        <w:rPr>
          <w:sz w:val="24"/>
          <w:szCs w:val="24"/>
        </w:rPr>
      </w:pPr>
      <w:r w:rsidRPr="005C316F">
        <w:rPr>
          <w:sz w:val="24"/>
          <w:szCs w:val="24"/>
        </w:rPr>
        <w:t>Zwany potocznie modelem ITU</w:t>
      </w:r>
      <w:r w:rsidR="004D13D9" w:rsidRPr="005C316F">
        <w:rPr>
          <w:sz w:val="24"/>
          <w:szCs w:val="24"/>
        </w:rPr>
        <w:t xml:space="preserve"> (International </w:t>
      </w:r>
      <w:proofErr w:type="spellStart"/>
      <w:r w:rsidR="004D13D9" w:rsidRPr="005C316F">
        <w:rPr>
          <w:sz w:val="24"/>
          <w:szCs w:val="24"/>
        </w:rPr>
        <w:t>Telecomunication</w:t>
      </w:r>
      <w:proofErr w:type="spellEnd"/>
      <w:r w:rsidR="004D13D9" w:rsidRPr="005C316F">
        <w:rPr>
          <w:sz w:val="24"/>
          <w:szCs w:val="24"/>
        </w:rPr>
        <w:t xml:space="preserve"> Union)</w:t>
      </w:r>
      <w:r w:rsidRPr="005C316F">
        <w:rPr>
          <w:sz w:val="24"/>
          <w:szCs w:val="24"/>
        </w:rPr>
        <w:t xml:space="preserve"> dla tłumienia we wnętrzach – </w:t>
      </w:r>
      <w:r w:rsidR="00E22C8B" w:rsidRPr="005C316F">
        <w:rPr>
          <w:sz w:val="24"/>
          <w:szCs w:val="24"/>
        </w:rPr>
        <w:t>jest modelem propagacji, który zakłada występowanie nietypowych warunków transmitowania fali radiowej wewnątrz budynku. Model dostarcza zależność pomiędzy odległością a całkowitym tłumieniem na trasie sygnału. Funkcję tę opisuje wzór 2:</w:t>
      </w:r>
    </w:p>
    <w:p w14:paraId="571F60E1" w14:textId="77777777" w:rsidR="00E22C8B" w:rsidRPr="005C316F" w:rsidRDefault="00E22C8B" w:rsidP="005C316F">
      <w:pPr>
        <w:rPr>
          <w:sz w:val="24"/>
          <w:szCs w:val="24"/>
        </w:rPr>
      </w:pPr>
    </w:p>
    <w:p w14:paraId="69D48BA6" w14:textId="481F9905" w:rsidR="00E22C8B" w:rsidRPr="005C316F" w:rsidRDefault="00E22C8B" w:rsidP="005C316F">
      <w:pPr>
        <w:rPr>
          <w:sz w:val="24"/>
          <w:szCs w:val="24"/>
        </w:rPr>
      </w:pPr>
      <m:oMathPara>
        <m:oMathParaPr>
          <m:jc m:val="center"/>
        </m:oMathParaPr>
        <m:oMath>
          <m:r>
            <w:rPr>
              <w:rFonts w:ascii="Cambria Math" w:hAnsi="Cambria Math"/>
              <w:sz w:val="24"/>
              <w:szCs w:val="24"/>
            </w:rPr>
            <m:t xml:space="preserve">L=20 </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f</m:t>
              </m:r>
            </m:e>
          </m:func>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plog</m:t>
              </m:r>
            </m:fName>
            <m:e>
              <m:r>
                <w:rPr>
                  <w:rFonts w:ascii="Cambria Math" w:hAnsi="Cambria Math"/>
                  <w:sz w:val="24"/>
                  <w:szCs w:val="24"/>
                </w:rPr>
                <m:t>d</m:t>
              </m:r>
            </m:e>
          </m:func>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k,f</m:t>
              </m:r>
            </m:e>
          </m:d>
          <m:r>
            <w:rPr>
              <w:rFonts w:ascii="Cambria Math" w:hAnsi="Cambria Math"/>
              <w:sz w:val="24"/>
              <w:szCs w:val="24"/>
            </w:rPr>
            <m:t>-28</m:t>
          </m:r>
        </m:oMath>
      </m:oMathPara>
    </w:p>
    <w:p w14:paraId="19FE5F6F" w14:textId="77777777" w:rsidR="00E22C8B" w:rsidRPr="005C316F" w:rsidRDefault="00E22C8B" w:rsidP="005C316F">
      <w:pPr>
        <w:rPr>
          <w:sz w:val="24"/>
          <w:szCs w:val="24"/>
        </w:rPr>
      </w:pPr>
      <w:r w:rsidRPr="005C316F">
        <w:rPr>
          <w:sz w:val="24"/>
          <w:szCs w:val="24"/>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BA0001" w:rsidRPr="00D76B3F" w:rsidRDefault="00BA0001"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7"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" stroked="f">
                <v:textbox style="mso-fit-shape-to-text:t" inset="0,0,0,0">
                  <w:txbxContent>
                    <w:p w14:paraId="528413C9" w14:textId="77777777" w:rsidR="00BA0001" w:rsidRPr="00D76B3F" w:rsidRDefault="00BA0001" w:rsidP="00E22C8B">
                      <w:pPr>
                        <w:pStyle w:val="Legenda"/>
                        <w:rPr>
                          <w:noProof/>
                        </w:rPr>
                      </w:pPr>
                      <w:r>
                        <w:t>Wzór 1. Wzór na wskaźnik mocy odebranego sygnału</w:t>
                      </w:r>
                    </w:p>
                  </w:txbxContent>
                </v:textbox>
                <w10:wrap type="topAndBottom" anchorx="page"/>
              </v:shape>
            </w:pict>
          </mc:Fallback>
        </mc:AlternateContent>
      </w:r>
      <w:r w:rsidRPr="005C316F">
        <w:rPr>
          <w:sz w:val="24"/>
          <w:szCs w:val="24"/>
        </w:rPr>
        <w:t>Gdzie:</w:t>
      </w:r>
    </w:p>
    <w:p w14:paraId="7F3E2224" w14:textId="4D82231D" w:rsidR="00E22C8B" w:rsidRPr="005C316F" w:rsidRDefault="00E22C8B" w:rsidP="005C316F">
      <w:pPr>
        <w:rPr>
          <w:sz w:val="24"/>
          <w:szCs w:val="24"/>
        </w:rPr>
      </w:pPr>
      <w:r w:rsidRPr="005C316F">
        <w:rPr>
          <w:sz w:val="24"/>
          <w:szCs w:val="24"/>
        </w:rPr>
        <w:t>L = tłumienie trasy</w:t>
      </w:r>
    </w:p>
    <w:p w14:paraId="0DB0AA4E" w14:textId="126993F2" w:rsidR="00E22C8B" w:rsidRPr="005C316F" w:rsidRDefault="00E22C8B" w:rsidP="005C316F">
      <w:pPr>
        <w:rPr>
          <w:sz w:val="24"/>
          <w:szCs w:val="24"/>
        </w:rPr>
      </w:pPr>
      <w:r w:rsidRPr="005C316F">
        <w:rPr>
          <w:sz w:val="24"/>
          <w:szCs w:val="24"/>
        </w:rPr>
        <w:t xml:space="preserve">f  = częstotliwość sygnału </w:t>
      </w:r>
    </w:p>
    <w:p w14:paraId="775D6FFF" w14:textId="1812B1C6" w:rsidR="00E22C8B" w:rsidRPr="005C316F" w:rsidRDefault="00E22C8B" w:rsidP="005C316F">
      <w:pPr>
        <w:rPr>
          <w:sz w:val="24"/>
          <w:szCs w:val="24"/>
        </w:rPr>
      </w:pPr>
      <w:r w:rsidRPr="005C316F">
        <w:rPr>
          <w:sz w:val="24"/>
          <w:szCs w:val="24"/>
        </w:rPr>
        <w:t>d = odległość pomiędzy nadajnikiem a odbiornikiem</w:t>
      </w:r>
    </w:p>
    <w:p w14:paraId="569E759B" w14:textId="6D43BBAD" w:rsidR="00E22C8B" w:rsidRPr="005C316F" w:rsidRDefault="00E22C8B" w:rsidP="005C316F">
      <w:pPr>
        <w:rPr>
          <w:sz w:val="24"/>
          <w:szCs w:val="24"/>
        </w:rPr>
      </w:pPr>
      <w:r w:rsidRPr="005C316F">
        <w:rPr>
          <w:sz w:val="24"/>
          <w:szCs w:val="24"/>
        </w:rPr>
        <w:t>c = określony empirycznie współczynnik strat przy penetracji, gdzie k to liczba pięter pomiędzy odbiornikiem i nadajnikiem (stosowna tabela tych wartości znajduje się w oficjalnym dokumencie ITU [</w:t>
      </w:r>
      <w:commentRangeStart w:id="25"/>
      <w:r w:rsidRPr="005C316F">
        <w:rPr>
          <w:sz w:val="24"/>
          <w:szCs w:val="24"/>
        </w:rPr>
        <w:t>BIBLIOGRAFIA</w:t>
      </w:r>
      <w:commentRangeEnd w:id="25"/>
      <w:r w:rsidRPr="005C316F">
        <w:rPr>
          <w:sz w:val="24"/>
          <w:szCs w:val="24"/>
        </w:rPr>
        <w:commentReference w:id="25"/>
      </w:r>
      <w:r w:rsidRPr="005C316F">
        <w:rPr>
          <w:sz w:val="24"/>
          <w:szCs w:val="24"/>
        </w:rPr>
        <w:t>])</w:t>
      </w:r>
    </w:p>
    <w:p w14:paraId="6E627952" w14:textId="0F8868E5" w:rsidR="00E22C8B" w:rsidRPr="005C316F" w:rsidRDefault="004D13D9" w:rsidP="005C316F">
      <w:pPr>
        <w:rPr>
          <w:sz w:val="24"/>
          <w:szCs w:val="24"/>
        </w:rPr>
      </w:pPr>
      <w:r w:rsidRPr="005C316F">
        <w:rPr>
          <w:sz w:val="24"/>
          <w:szCs w:val="24"/>
        </w:rPr>
        <w:t>p = współczynnik tłumienia trasy</w:t>
      </w:r>
    </w:p>
    <w:p w14:paraId="7408158D" w14:textId="77777777" w:rsidR="004D13D9" w:rsidRPr="005C316F" w:rsidRDefault="004D13D9" w:rsidP="005C316F">
      <w:pPr>
        <w:rPr>
          <w:sz w:val="24"/>
          <w:szCs w:val="24"/>
        </w:rPr>
      </w:pPr>
    </w:p>
    <w:p w14:paraId="52D5394C" w14:textId="15A6EA48" w:rsidR="00E22C8B" w:rsidRPr="005C316F" w:rsidRDefault="004D13D9" w:rsidP="005C316F">
      <w:pPr>
        <w:rPr>
          <w:sz w:val="24"/>
          <w:szCs w:val="24"/>
        </w:rPr>
      </w:pPr>
      <w:r w:rsidRPr="005C316F">
        <w:rPr>
          <w:sz w:val="24"/>
          <w:szCs w:val="24"/>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w:t>
      </w:r>
      <w:proofErr w:type="spellStart"/>
      <w:r w:rsidRPr="005C316F">
        <w:rPr>
          <w:sz w:val="24"/>
          <w:szCs w:val="24"/>
        </w:rPr>
        <w:t>Indoor</w:t>
      </w:r>
      <w:proofErr w:type="spellEnd"/>
      <w:r w:rsidRPr="005C316F">
        <w:rPr>
          <w:sz w:val="24"/>
          <w:szCs w:val="24"/>
        </w:rPr>
        <w:t xml:space="preserve"> </w:t>
      </w:r>
      <w:proofErr w:type="spellStart"/>
      <w:r w:rsidRPr="005C316F">
        <w:rPr>
          <w:sz w:val="24"/>
          <w:szCs w:val="24"/>
        </w:rPr>
        <w:t>Path</w:t>
      </w:r>
      <w:proofErr w:type="spellEnd"/>
      <w:r w:rsidRPr="005C316F">
        <w:rPr>
          <w:sz w:val="24"/>
          <w:szCs w:val="24"/>
        </w:rPr>
        <w:t xml:space="preserve"> </w:t>
      </w:r>
      <w:proofErr w:type="spellStart"/>
      <w:r w:rsidRPr="005C316F">
        <w:rPr>
          <w:sz w:val="24"/>
          <w:szCs w:val="24"/>
        </w:rPr>
        <w:t>Loss</w:t>
      </w:r>
      <w:proofErr w:type="spellEnd"/>
      <w:r w:rsidRPr="005C316F">
        <w:rPr>
          <w:sz w:val="24"/>
          <w:szCs w:val="24"/>
        </w:rPr>
        <w:t xml:space="preserve"> Model stosuje się uzyskane empirycznie wartości, które w zależności od typu pomieszczenia zawierają się w granicach od 20 do 30. </w:t>
      </w:r>
    </w:p>
    <w:p w14:paraId="08BB227A" w14:textId="77777777" w:rsidR="007A6A88" w:rsidRPr="005C316F" w:rsidRDefault="007A6A88" w:rsidP="005C316F">
      <w:pPr>
        <w:rPr>
          <w:sz w:val="24"/>
          <w:szCs w:val="24"/>
        </w:rPr>
      </w:pPr>
    </w:p>
    <w:p w14:paraId="2D187660" w14:textId="1D444230" w:rsidR="006E10DA" w:rsidRPr="005C316F" w:rsidRDefault="00947402" w:rsidP="005C316F">
      <w:pPr>
        <w:rPr>
          <w:sz w:val="24"/>
          <w:szCs w:val="24"/>
        </w:rPr>
      </w:pPr>
      <w:r w:rsidRPr="005C316F">
        <w:rPr>
          <w:sz w:val="24"/>
          <w:szCs w:val="24"/>
        </w:rPr>
        <w:tab/>
      </w:r>
    </w:p>
    <w:p w14:paraId="7C808536" w14:textId="69835496" w:rsidR="00A43555" w:rsidRPr="005C316F" w:rsidRDefault="000A2E72" w:rsidP="005C316F">
      <w:pPr>
        <w:rPr>
          <w:sz w:val="24"/>
          <w:szCs w:val="24"/>
        </w:rPr>
      </w:pPr>
      <w:r w:rsidRPr="005C316F">
        <w:rPr>
          <w:sz w:val="24"/>
          <w:szCs w:val="24"/>
        </w:rPr>
        <w:t>Do podstawowych metod pomiaru odległości należą:</w:t>
      </w:r>
    </w:p>
    <w:p w14:paraId="6E50F4F4" w14:textId="1D6B6A3C" w:rsidR="00A43555" w:rsidRPr="00BF25DF" w:rsidRDefault="000A2E72" w:rsidP="008D7C3C">
      <w:pPr>
        <w:pStyle w:val="Nagwek3"/>
        <w:numPr>
          <w:ilvl w:val="2"/>
          <w:numId w:val="8"/>
        </w:numPr>
        <w:rPr>
          <w:szCs w:val="24"/>
        </w:rPr>
      </w:pPr>
      <w:bookmarkStart w:id="26" w:name="_Toc492928916"/>
      <w:proofErr w:type="spellStart"/>
      <w:r w:rsidRPr="00BF25DF">
        <w:rPr>
          <w:szCs w:val="24"/>
        </w:rPr>
        <w:t>ToA</w:t>
      </w:r>
      <w:proofErr w:type="spellEnd"/>
      <w:r w:rsidRPr="00BF25DF">
        <w:rPr>
          <w:szCs w:val="24"/>
        </w:rPr>
        <w:t>/</w:t>
      </w:r>
      <w:proofErr w:type="spellStart"/>
      <w:r w:rsidRPr="00BF25DF">
        <w:rPr>
          <w:szCs w:val="24"/>
        </w:rPr>
        <w:t>ToF</w:t>
      </w:r>
      <w:bookmarkEnd w:id="26"/>
      <w:proofErr w:type="spellEnd"/>
      <w:r w:rsidRPr="00BF25DF">
        <w:rPr>
          <w:szCs w:val="24"/>
        </w:rPr>
        <w:t xml:space="preserve"> </w:t>
      </w:r>
    </w:p>
    <w:p w14:paraId="065E9642" w14:textId="40822AD9" w:rsidR="000A2E72" w:rsidRPr="005C316F" w:rsidRDefault="000A2E72" w:rsidP="005C316F">
      <w:pPr>
        <w:rPr>
          <w:sz w:val="24"/>
          <w:szCs w:val="24"/>
        </w:rPr>
      </w:pPr>
      <w:r w:rsidRPr="005C316F">
        <w:rPr>
          <w:sz w:val="24"/>
          <w:szCs w:val="24"/>
        </w:rPr>
        <w:t xml:space="preserve">Time of </w:t>
      </w:r>
      <w:proofErr w:type="spellStart"/>
      <w:r w:rsidRPr="005C316F">
        <w:rPr>
          <w:sz w:val="24"/>
          <w:szCs w:val="24"/>
        </w:rPr>
        <w:t>Arrival</w:t>
      </w:r>
      <w:proofErr w:type="spellEnd"/>
      <w:r w:rsidRPr="005C316F">
        <w:rPr>
          <w:sz w:val="24"/>
          <w:szCs w:val="24"/>
        </w:rPr>
        <w:t xml:space="preserve">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w:t>
      </w:r>
      <w:r w:rsidRPr="005C316F">
        <w:rPr>
          <w:sz w:val="24"/>
          <w:szCs w:val="24"/>
        </w:rPr>
        <w:lastRenderedPageBreak/>
        <w:t xml:space="preserve">częstotliwości radiowych, każda nanosekunda błędu przekłada się na niedokładność pomiaru odległości rzędu 30 cm. </w:t>
      </w:r>
    </w:p>
    <w:p w14:paraId="1AC7F327" w14:textId="77777777" w:rsidR="00A43555" w:rsidRPr="00BF25DF" w:rsidRDefault="00A43555" w:rsidP="008D7C3C">
      <w:pPr>
        <w:pStyle w:val="Nagwek3"/>
        <w:numPr>
          <w:ilvl w:val="2"/>
          <w:numId w:val="8"/>
        </w:numPr>
        <w:rPr>
          <w:szCs w:val="24"/>
        </w:rPr>
      </w:pPr>
      <w:bookmarkStart w:id="27" w:name="_Toc492928917"/>
      <w:r w:rsidRPr="00BF25DF">
        <w:rPr>
          <w:szCs w:val="24"/>
        </w:rPr>
        <w:t>TDoA</w:t>
      </w:r>
      <w:bookmarkEnd w:id="27"/>
    </w:p>
    <w:p w14:paraId="75B70C75" w14:textId="03C7DABD" w:rsidR="000A2E72" w:rsidRPr="005C316F" w:rsidRDefault="000A2E72" w:rsidP="005C316F">
      <w:pPr>
        <w:rPr>
          <w:sz w:val="24"/>
          <w:szCs w:val="24"/>
        </w:rPr>
      </w:pPr>
      <w:r w:rsidRPr="005C316F">
        <w:rPr>
          <w:sz w:val="24"/>
          <w:szCs w:val="24"/>
        </w:rPr>
        <w:t xml:space="preserve">Time </w:t>
      </w:r>
      <w:proofErr w:type="spellStart"/>
      <w:r w:rsidRPr="005C316F">
        <w:rPr>
          <w:sz w:val="24"/>
          <w:szCs w:val="24"/>
        </w:rPr>
        <w:t>Difference</w:t>
      </w:r>
      <w:proofErr w:type="spellEnd"/>
      <w:r w:rsidRPr="005C316F">
        <w:rPr>
          <w:sz w:val="24"/>
          <w:szCs w:val="24"/>
        </w:rPr>
        <w:t xml:space="preserve"> of </w:t>
      </w:r>
      <w:proofErr w:type="spellStart"/>
      <w:r w:rsidRPr="005C316F">
        <w:rPr>
          <w:sz w:val="24"/>
          <w:szCs w:val="24"/>
        </w:rPr>
        <w:t>Arrival</w:t>
      </w:r>
      <w:proofErr w:type="spellEnd"/>
      <w:r w:rsidRPr="005C316F">
        <w:rPr>
          <w:sz w:val="24"/>
          <w:szCs w:val="24"/>
        </w:rPr>
        <w:t xml:space="preserve"> – różnice czasu przybycia – metoda pomiaru odległości, która korzysta w znacznej mierze z </w:t>
      </w:r>
      <w:proofErr w:type="spellStart"/>
      <w:r w:rsidRPr="005C316F">
        <w:rPr>
          <w:sz w:val="24"/>
          <w:szCs w:val="24"/>
        </w:rPr>
        <w:t>ToA</w:t>
      </w:r>
      <w:proofErr w:type="spellEnd"/>
      <w:r w:rsidRPr="005C316F">
        <w:rPr>
          <w:sz w:val="24"/>
          <w:szCs w:val="24"/>
        </w:rPr>
        <w:t xml:space="preserve">.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Pr="00BF25DF" w:rsidRDefault="00A43555" w:rsidP="008D7C3C">
      <w:pPr>
        <w:pStyle w:val="Nagwek3"/>
        <w:numPr>
          <w:ilvl w:val="2"/>
          <w:numId w:val="8"/>
        </w:numPr>
        <w:rPr>
          <w:szCs w:val="24"/>
        </w:rPr>
      </w:pPr>
      <w:bookmarkStart w:id="28" w:name="_Toc492928918"/>
      <w:r w:rsidRPr="00BF25DF">
        <w:rPr>
          <w:szCs w:val="24"/>
        </w:rPr>
        <w:t>RTT/</w:t>
      </w:r>
      <w:proofErr w:type="spellStart"/>
      <w:r w:rsidRPr="00BF25DF">
        <w:rPr>
          <w:szCs w:val="24"/>
        </w:rPr>
        <w:t>RToF</w:t>
      </w:r>
      <w:bookmarkEnd w:id="28"/>
      <w:proofErr w:type="spellEnd"/>
      <w:r w:rsidRPr="00BF25DF">
        <w:rPr>
          <w:szCs w:val="24"/>
        </w:rPr>
        <w:t xml:space="preserve"> </w:t>
      </w:r>
    </w:p>
    <w:p w14:paraId="0A65E456" w14:textId="65FF685B" w:rsidR="000A2E72" w:rsidRPr="005C316F" w:rsidRDefault="000A2E72" w:rsidP="005C316F">
      <w:pPr>
        <w:rPr>
          <w:sz w:val="24"/>
          <w:szCs w:val="24"/>
        </w:rPr>
      </w:pPr>
      <w:r w:rsidRPr="005C316F">
        <w:rPr>
          <w:sz w:val="24"/>
          <w:szCs w:val="24"/>
        </w:rPr>
        <w:t xml:space="preserve"> </w:t>
      </w:r>
      <w:proofErr w:type="spellStart"/>
      <w:r w:rsidRPr="005C316F">
        <w:rPr>
          <w:sz w:val="24"/>
          <w:szCs w:val="24"/>
        </w:rPr>
        <w:t>Roundtrup</w:t>
      </w:r>
      <w:proofErr w:type="spellEnd"/>
      <w:r w:rsidRPr="005C316F">
        <w:rPr>
          <w:sz w:val="24"/>
          <w:szCs w:val="24"/>
        </w:rPr>
        <w:t xml:space="preserve">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BF25DF" w:rsidRDefault="00A43555" w:rsidP="008D7C3C">
      <w:pPr>
        <w:pStyle w:val="Nagwek3"/>
        <w:numPr>
          <w:ilvl w:val="2"/>
          <w:numId w:val="8"/>
        </w:numPr>
        <w:rPr>
          <w:szCs w:val="24"/>
        </w:rPr>
      </w:pPr>
      <w:bookmarkStart w:id="29" w:name="_Toc492928919"/>
      <w:proofErr w:type="spellStart"/>
      <w:r w:rsidRPr="00BF25DF">
        <w:rPr>
          <w:szCs w:val="24"/>
        </w:rPr>
        <w:t>PoA</w:t>
      </w:r>
      <w:proofErr w:type="spellEnd"/>
      <w:r w:rsidRPr="00BF25DF">
        <w:rPr>
          <w:szCs w:val="24"/>
        </w:rPr>
        <w:t>/PD</w:t>
      </w:r>
      <w:bookmarkEnd w:id="29"/>
    </w:p>
    <w:p w14:paraId="01F5663A" w14:textId="51D49298" w:rsidR="000A2E72" w:rsidRPr="005C316F" w:rsidRDefault="000A2E72" w:rsidP="005C316F">
      <w:pPr>
        <w:rPr>
          <w:sz w:val="24"/>
          <w:szCs w:val="24"/>
        </w:rPr>
      </w:pPr>
      <w:proofErr w:type="spellStart"/>
      <w:r w:rsidRPr="005C316F">
        <w:rPr>
          <w:sz w:val="24"/>
          <w:szCs w:val="24"/>
        </w:rPr>
        <w:t>Phase</w:t>
      </w:r>
      <w:proofErr w:type="spellEnd"/>
      <w:r w:rsidRPr="005C316F">
        <w:rPr>
          <w:sz w:val="24"/>
          <w:szCs w:val="24"/>
        </w:rPr>
        <w:t xml:space="preserve"> of </w:t>
      </w:r>
      <w:proofErr w:type="spellStart"/>
      <w:r w:rsidRPr="005C316F">
        <w:rPr>
          <w:sz w:val="24"/>
          <w:szCs w:val="24"/>
        </w:rPr>
        <w:t>Arrival</w:t>
      </w:r>
      <w:proofErr w:type="spellEnd"/>
      <w:r w:rsidRPr="005C316F">
        <w:rPr>
          <w:sz w:val="24"/>
          <w:szCs w:val="24"/>
        </w:rPr>
        <w:t>/</w:t>
      </w:r>
      <w:proofErr w:type="spellStart"/>
      <w:r w:rsidRPr="005C316F">
        <w:rPr>
          <w:sz w:val="24"/>
          <w:szCs w:val="24"/>
        </w:rPr>
        <w:t>Phase</w:t>
      </w:r>
      <w:proofErr w:type="spellEnd"/>
      <w:r w:rsidRPr="005C316F">
        <w:rPr>
          <w:sz w:val="24"/>
          <w:szCs w:val="24"/>
        </w:rPr>
        <w:t xml:space="preserve"> </w:t>
      </w:r>
      <w:proofErr w:type="spellStart"/>
      <w:r w:rsidRPr="005C316F">
        <w:rPr>
          <w:sz w:val="24"/>
          <w:szCs w:val="24"/>
        </w:rPr>
        <w:t>Difference</w:t>
      </w:r>
      <w:proofErr w:type="spellEnd"/>
      <w:r w:rsidRPr="005C316F">
        <w:rPr>
          <w:sz w:val="24"/>
          <w:szCs w:val="24"/>
        </w:rPr>
        <w:t xml:space="preserv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BF25DF" w:rsidRDefault="000A2E72" w:rsidP="008D7C3C">
      <w:pPr>
        <w:pStyle w:val="Nagwek3"/>
        <w:numPr>
          <w:ilvl w:val="2"/>
          <w:numId w:val="8"/>
        </w:numPr>
        <w:rPr>
          <w:szCs w:val="24"/>
        </w:rPr>
      </w:pPr>
      <w:bookmarkStart w:id="30" w:name="_Toc492928920"/>
      <w:proofErr w:type="spellStart"/>
      <w:r w:rsidRPr="00BF25DF">
        <w:rPr>
          <w:szCs w:val="24"/>
        </w:rPr>
        <w:t>AoA</w:t>
      </w:r>
      <w:proofErr w:type="spellEnd"/>
      <w:r w:rsidRPr="00BF25DF">
        <w:rPr>
          <w:szCs w:val="24"/>
        </w:rPr>
        <w:t xml:space="preserve"> / </w:t>
      </w:r>
      <w:proofErr w:type="spellStart"/>
      <w:r w:rsidRPr="00BF25DF">
        <w:rPr>
          <w:szCs w:val="24"/>
        </w:rPr>
        <w:t>Angulation</w:t>
      </w:r>
      <w:bookmarkEnd w:id="30"/>
      <w:proofErr w:type="spellEnd"/>
      <w:r w:rsidRPr="00BF25DF">
        <w:rPr>
          <w:szCs w:val="24"/>
        </w:rPr>
        <w:t xml:space="preserve"> </w:t>
      </w:r>
    </w:p>
    <w:p w14:paraId="3E5F6E47" w14:textId="60773542" w:rsidR="000A2E72" w:rsidRPr="005C316F" w:rsidRDefault="000A2E72" w:rsidP="005C316F">
      <w:pPr>
        <w:rPr>
          <w:sz w:val="24"/>
          <w:szCs w:val="24"/>
        </w:rPr>
      </w:pPr>
      <w:r w:rsidRPr="005C316F">
        <w:rPr>
          <w:sz w:val="24"/>
          <w:szCs w:val="24"/>
        </w:rPr>
        <w:t>Kąt przybycia /</w:t>
      </w:r>
      <w:r w:rsidR="004D13D9" w:rsidRPr="005C316F">
        <w:rPr>
          <w:sz w:val="24"/>
          <w:szCs w:val="24"/>
        </w:rPr>
        <w:t xml:space="preserve"> </w:t>
      </w:r>
      <w:proofErr w:type="spellStart"/>
      <w:r w:rsidR="004D13D9" w:rsidRPr="005C316F">
        <w:rPr>
          <w:sz w:val="24"/>
          <w:szCs w:val="24"/>
        </w:rPr>
        <w:t>angulacja</w:t>
      </w:r>
      <w:proofErr w:type="spellEnd"/>
      <w:r w:rsidRPr="005C316F">
        <w:rPr>
          <w:sz w:val="24"/>
          <w:szCs w:val="24"/>
        </w:rPr>
        <w:t xml:space="preserve">– </w:t>
      </w:r>
      <w:r w:rsidR="004D13D9" w:rsidRPr="005C316F">
        <w:rPr>
          <w:sz w:val="24"/>
          <w:szCs w:val="24"/>
        </w:rPr>
        <w:t xml:space="preserve">sposób określenia kierunku, z którego nadszedł sygnał. Do jej implementacji najczęściej wykorzystywana jest metoda TDoA – różnica w czasie dotarcia sygnału do poszczególnych anten układu. Kąt przybycia wykorzystywany jest w metodzie triangulacji, </w:t>
      </w:r>
      <w:r w:rsidR="00BF01B0" w:rsidRPr="005C316F">
        <w:rPr>
          <w:sz w:val="24"/>
          <w:szCs w:val="24"/>
        </w:rPr>
        <w:t xml:space="preserve">do określenia położenia obiektu w przestrzeni – sprawdzająca się w układach, gdzie sygnał podróżuje w obrębie </w:t>
      </w:r>
      <w:proofErr w:type="spellStart"/>
      <w:r w:rsidR="00BF01B0" w:rsidRPr="005C316F">
        <w:rPr>
          <w:sz w:val="24"/>
          <w:szCs w:val="24"/>
        </w:rPr>
        <w:t>LoS</w:t>
      </w:r>
      <w:proofErr w:type="spellEnd"/>
      <w:r w:rsidR="00BF01B0" w:rsidRPr="005C316F">
        <w:rPr>
          <w:sz w:val="24"/>
          <w:szCs w:val="24"/>
        </w:rPr>
        <w:t xml:space="preserve">. </w:t>
      </w:r>
    </w:p>
    <w:p w14:paraId="2DDA73AA" w14:textId="113980C5" w:rsidR="000A2E72" w:rsidRPr="00114231" w:rsidRDefault="00BF25DF" w:rsidP="00BF25DF">
      <w:pPr>
        <w:pStyle w:val="Nagwek2"/>
        <w:numPr>
          <w:ilvl w:val="0"/>
          <w:numId w:val="0"/>
        </w:numPr>
        <w:rPr>
          <w:sz w:val="24"/>
          <w:szCs w:val="24"/>
        </w:rPr>
      </w:pPr>
      <w:bookmarkStart w:id="31" w:name="_Toc492928921"/>
      <w:r>
        <w:t>2.</w:t>
      </w:r>
      <w:r w:rsidR="00351943">
        <w:t>3</w:t>
      </w:r>
      <w:r>
        <w:tab/>
      </w:r>
      <w:r w:rsidR="000A2E72" w:rsidRPr="00114231">
        <w:t>Najczęściej wykorzystywane techniki określania pozycji</w:t>
      </w:r>
      <w:bookmarkEnd w:id="31"/>
      <w:r w:rsidR="000A2E72" w:rsidRPr="00114231">
        <w:t xml:space="preserve"> </w:t>
      </w:r>
    </w:p>
    <w:p w14:paraId="3093FC54" w14:textId="77777777" w:rsidR="000A2E72" w:rsidRPr="005C316F" w:rsidRDefault="000A2E72" w:rsidP="005C316F">
      <w:pPr>
        <w:rPr>
          <w:sz w:val="24"/>
          <w:szCs w:val="24"/>
        </w:rPr>
      </w:pPr>
      <w:r w:rsidRPr="005C316F">
        <w:rPr>
          <w:sz w:val="24"/>
          <w:szCs w:val="24"/>
        </w:rPr>
        <w:t>Podstawowe metody pozycjonowania, implementowane w obecnie istniejących systemach:</w:t>
      </w:r>
    </w:p>
    <w:p w14:paraId="5C1F9BEC" w14:textId="2C6AED18" w:rsidR="00B34476" w:rsidRPr="005C316F" w:rsidRDefault="00B34476" w:rsidP="008D7C3C">
      <w:pPr>
        <w:pStyle w:val="Nagwek3"/>
        <w:numPr>
          <w:ilvl w:val="2"/>
          <w:numId w:val="10"/>
        </w:numPr>
        <w:ind w:left="851"/>
      </w:pPr>
      <w:bookmarkStart w:id="32" w:name="_Toc492928922"/>
      <w:r w:rsidRPr="005C316F">
        <w:t>Trilateracja</w:t>
      </w:r>
      <w:bookmarkEnd w:id="32"/>
    </w:p>
    <w:p w14:paraId="43ADA13F" w14:textId="77777777" w:rsidR="00B34476" w:rsidRPr="005C316F" w:rsidRDefault="00B34476" w:rsidP="00B34476">
      <w:pPr>
        <w:rPr>
          <w:sz w:val="24"/>
          <w:szCs w:val="24"/>
        </w:rPr>
      </w:pPr>
      <w:r w:rsidRPr="005C316F">
        <w:rPr>
          <w:sz w:val="24"/>
          <w:szCs w:val="24"/>
        </w:rPr>
        <w:t xml:space="preserve">Trilateracja to metoda lokalizacyjna, która do określenia położenia obiektu wykorzystuje zależności geometryczne w wielokącie. Wierzchołkami takiej figury są węzły – punkty o znanej pozycji. Aby określić lokalizację szukanego punktu, wystarczy wyznaczyć jego odległość od poszczególnych węzłów, a następnie, rozwiązać układ n-równań liniowych. </w:t>
      </w:r>
    </w:p>
    <w:p w14:paraId="770FD908" w14:textId="77777777" w:rsidR="00B34476" w:rsidRPr="005C316F" w:rsidRDefault="00B34476" w:rsidP="00B34476">
      <w:pPr>
        <w:rPr>
          <w:sz w:val="24"/>
          <w:szCs w:val="24"/>
        </w:rPr>
      </w:pPr>
      <w:r w:rsidRPr="005C316F">
        <w:rPr>
          <w:sz w:val="24"/>
          <w:szCs w:val="24"/>
        </w:rPr>
        <mc:AlternateContent>
          <mc:Choice Requires="wps">
            <w:drawing>
              <wp:anchor distT="0" distB="0" distL="114300" distR="114300" simplePos="0" relativeHeight="251752448" behindDoc="0" locked="0" layoutInCell="1" allowOverlap="1" wp14:anchorId="34204A8C" wp14:editId="55D8A35E">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378AFF15" w14:textId="70C8E603" w:rsidR="00BA0001" w:rsidRPr="00B527DE" w:rsidRDefault="00BA0001" w:rsidP="00B34476">
                            <w:pPr>
                              <w:pStyle w:val="Legenda"/>
                              <w:jc w:val="center"/>
                              <w:rPr>
                                <w:rFonts w:eastAsiaTheme="majorEastAsia" w:cstheme="majorBidi"/>
                                <w:noProof/>
                                <w:color w:val="FF0000"/>
                                <w:sz w:val="24"/>
                                <w:szCs w:val="24"/>
                              </w:rPr>
                            </w:pPr>
                            <w:r>
                              <w:t xml:space="preserve">Rysunek </w:t>
                            </w:r>
                            <w:r>
                              <w:fldChar w:fldCharType="begin"/>
                            </w:r>
                            <w:r>
                              <w:instrText xml:space="preserve"> SEQ Rysunek \* ARABIC </w:instrText>
                            </w:r>
                            <w:r>
                              <w:fldChar w:fldCharType="separate"/>
                            </w:r>
                            <w:r w:rsidR="00254F11">
                              <w:rPr>
                                <w:noProof/>
                              </w:rPr>
                              <w:t>10</w:t>
                            </w:r>
                            <w:r>
                              <w:fldChar w:fldCharType="end"/>
                            </w:r>
                            <w:r>
                              <w:t xml:space="preserve"> </w:t>
                            </w:r>
                            <w:proofErr w:type="spellStart"/>
                            <w:r>
                              <w:t>Multilateracja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04A8C" id="Pole tekstowe 23" o:spid="_x0000_s1038" type="#_x0000_t202" style="position:absolute;margin-left:0;margin-top:15pt;width:453.55pt;height:12.2pt;z-index:2517524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" stroked="f">
                <v:textbox inset="0,0,0,0">
                  <w:txbxContent>
                    <w:p w14:paraId="378AFF15" w14:textId="70C8E603" w:rsidR="00BA0001" w:rsidRPr="00B527DE" w:rsidRDefault="00BA0001" w:rsidP="00B34476">
                      <w:pPr>
                        <w:pStyle w:val="Legenda"/>
                        <w:jc w:val="center"/>
                        <w:rPr>
                          <w:rFonts w:eastAsiaTheme="majorEastAsia" w:cstheme="majorBidi"/>
                          <w:noProof/>
                          <w:color w:val="FF0000"/>
                          <w:sz w:val="24"/>
                          <w:szCs w:val="24"/>
                        </w:rPr>
                      </w:pPr>
                      <w:r>
                        <w:t xml:space="preserve">Rysunek </w:t>
                      </w:r>
                      <w:r>
                        <w:fldChar w:fldCharType="begin"/>
                      </w:r>
                      <w:r>
                        <w:instrText xml:space="preserve"> SEQ Rysunek \* ARABIC </w:instrText>
                      </w:r>
                      <w:r>
                        <w:fldChar w:fldCharType="separate"/>
                      </w:r>
                      <w:r w:rsidR="00254F11">
                        <w:rPr>
                          <w:noProof/>
                        </w:rPr>
                        <w:t>10</w:t>
                      </w:r>
                      <w:r>
                        <w:fldChar w:fldCharType="end"/>
                      </w:r>
                      <w:r>
                        <w:t xml:space="preserve"> </w:t>
                      </w:r>
                      <w:proofErr w:type="spellStart"/>
                      <w:r>
                        <w:t>Multilateracja</w:t>
                      </w:r>
                      <w:proofErr w:type="spellEnd"/>
                    </w:p>
                  </w:txbxContent>
                </v:textbox>
                <w10:wrap type="topAndBottom" anchorx="page"/>
              </v:shape>
            </w:pict>
          </mc:Fallback>
        </mc:AlternateContent>
      </w:r>
    </w:p>
    <w:p w14:paraId="3605FE5E" w14:textId="77777777" w:rsidR="00B34476" w:rsidRPr="005C316F" w:rsidRDefault="00B34476" w:rsidP="00B34476">
      <w:pPr>
        <w:rPr>
          <w:sz w:val="24"/>
          <w:szCs w:val="24"/>
        </w:rPr>
      </w:pPr>
      <w:r w:rsidRPr="005C316F">
        <w:rPr>
          <w:sz w:val="24"/>
          <w:szCs w:val="24"/>
        </w:rPr>
        <w:lastRenderedPageBreak/>
        <mc:AlternateContent>
          <mc:Choice Requires="wps">
            <w:drawing>
              <wp:anchor distT="0" distB="0" distL="114300" distR="114300" simplePos="0" relativeHeight="251753472" behindDoc="0" locked="0" layoutInCell="1" allowOverlap="1" wp14:anchorId="73002410" wp14:editId="67746EA0">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A689D98" w14:textId="77777777" w:rsidR="00BA0001" w:rsidRPr="00BA0A70" w:rsidRDefault="00BA0001" w:rsidP="00B34476">
                            <w:pPr>
                              <w:pStyle w:val="Legenda"/>
                              <w:rPr>
                                <w:rFonts w:eastAsiaTheme="majorEastAsia" w:cstheme="majorBidi"/>
                                <w:noProof/>
                                <w:color w:val="FF0000"/>
                                <w:sz w:val="24"/>
                                <w:szCs w:val="24"/>
                                <w:lang w:val="en-US"/>
                              </w:rPr>
                            </w:pPr>
                            <w:proofErr w:type="spellStart"/>
                            <w:r w:rsidRPr="00BA0A70">
                              <w:rPr>
                                <w:lang w:val="en-US"/>
                              </w:rPr>
                              <w:t>Źródło</w:t>
                            </w:r>
                            <w:proofErr w:type="spellEnd"/>
                            <w:r w:rsidRPr="00BA0A70">
                              <w:rPr>
                                <w:lang w:val="en-US"/>
                              </w:rPr>
                              <w:t>: Determination of a Position in Three Dimensions Using Trilateration and Approximate Distances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02410" id="Pole tekstowe 24" o:spid="_x0000_s1039" type="#_x0000_t202" style="position:absolute;margin-left:14.2pt;margin-top:347.05pt;width:453.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gN+bDsCAAB6BAAADgAA&#10;AAAAAAAAAAAAAAAuAgAAZHJzL2Uyb0RvYy54bWxQSwECLQAUAAYACAAAACEAFu57VOEAAAAKAQAA&#10;DwAAAAAAAAAAAAAAAACVBAAAZHJzL2Rvd25yZXYueG1sUEsFBgAAAAAEAAQA8wAAAKMFAAAAAA==&#10;" stroked="f">
                <v:textbox style="mso-fit-shape-to-text:t" inset="0,0,0,0">
                  <w:txbxContent>
                    <w:p w14:paraId="6A689D98" w14:textId="77777777" w:rsidR="00BA0001" w:rsidRPr="00BA0A70" w:rsidRDefault="00BA0001" w:rsidP="00B34476">
                      <w:pPr>
                        <w:pStyle w:val="Legenda"/>
                        <w:rPr>
                          <w:rFonts w:eastAsiaTheme="majorEastAsia" w:cstheme="majorBidi"/>
                          <w:noProof/>
                          <w:color w:val="FF0000"/>
                          <w:sz w:val="24"/>
                          <w:szCs w:val="24"/>
                          <w:lang w:val="en-US"/>
                        </w:rPr>
                      </w:pPr>
                      <w:proofErr w:type="spellStart"/>
                      <w:r w:rsidRPr="00BA0A70">
                        <w:rPr>
                          <w:lang w:val="en-US"/>
                        </w:rPr>
                        <w:t>Źródło</w:t>
                      </w:r>
                      <w:proofErr w:type="spellEnd"/>
                      <w:r w:rsidRPr="00BA0A70">
                        <w:rPr>
                          <w:lang w:val="en-US"/>
                        </w:rPr>
                        <w:t>: Determination of a Position in Three Dimensions Using Trilateration and Approximate Distances</w:t>
                      </w:r>
                    </w:p>
                  </w:txbxContent>
                </v:textbox>
                <w10:wrap type="topAndBottom"/>
              </v:shape>
            </w:pict>
          </mc:Fallback>
        </mc:AlternateContent>
      </w:r>
      <w:r w:rsidRPr="005C316F">
        <w:rPr>
          <w:sz w:val="24"/>
          <w:szCs w:val="24"/>
        </w:rPr>
        <w:drawing>
          <wp:anchor distT="0" distB="0" distL="114300" distR="114300" simplePos="0" relativeHeight="251751424" behindDoc="0" locked="0" layoutInCell="1" allowOverlap="1" wp14:anchorId="78C4D0DB" wp14:editId="318D4E81">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EFC3CBC" w14:textId="77777777" w:rsidR="00B34476" w:rsidRPr="005C316F" w:rsidRDefault="00B34476" w:rsidP="00B34476">
      <w:pPr>
        <w:rPr>
          <w:sz w:val="24"/>
          <w:szCs w:val="24"/>
        </w:rPr>
      </w:pPr>
      <w:r w:rsidRPr="005C316F">
        <w:rPr>
          <w:sz w:val="24"/>
          <w:szCs w:val="24"/>
        </w:rPr>
        <w:t xml:space="preserve">W przypadku lokalizacji wewnątrzbudynkowej, metodą w zupełności wystarczającym jest zastosowanie trzech źródeł sygnału- umożliwi to zlokalizowanie obiektu w płaskim układzie współrzędnych. </w:t>
      </w:r>
    </w:p>
    <w:p w14:paraId="4DB2B0F1" w14:textId="77777777" w:rsidR="00B34476" w:rsidRPr="005C316F" w:rsidRDefault="00B34476" w:rsidP="00B34476">
      <w:pPr>
        <w:rPr>
          <w:sz w:val="24"/>
          <w:szCs w:val="24"/>
        </w:rPr>
      </w:pPr>
      <w:r w:rsidRPr="005C316F">
        <w:rPr>
          <w:sz w:val="24"/>
          <w:szCs w:val="24"/>
        </w:rPr>
        <w:t>W przypadku nawigacji wewnątrzbudynkowej, trilateracji wykorzystuje RSSI sygnałów do określenia odległości pomiędzy węzłami o znanej lokalizacji a obiektem badanym. Jakość pomiaru RSSI oraz wyliczenie dystansu, jest głównym źródłem błędów pomiarowych w tej metodzie. Niezaprzeczalną jej zaletą jest jednak możliwość redukcji systemu do nadajników oraz urządzenia lokalizowanego – dane mogą być przeliczane na bieżąco i o ile węzły generujące sygnał lokalizujący nie ulegną przemieszczeniu, system może działać autonomicznie, elastycznie reagując na zmiany topologii pomieszczenia.</w:t>
      </w:r>
    </w:p>
    <w:p w14:paraId="5B3AF3AD" w14:textId="72FA2230" w:rsidR="00B34476" w:rsidRPr="005C316F" w:rsidRDefault="00B34476" w:rsidP="008D7C3C">
      <w:pPr>
        <w:pStyle w:val="Nagwek3"/>
        <w:numPr>
          <w:ilvl w:val="2"/>
          <w:numId w:val="9"/>
        </w:numPr>
        <w:ind w:left="851"/>
      </w:pPr>
      <w:bookmarkStart w:id="33" w:name="_Toc492928923"/>
      <w:proofErr w:type="spellStart"/>
      <w:r w:rsidRPr="005C316F">
        <w:lastRenderedPageBreak/>
        <w:t>CoO</w:t>
      </w:r>
      <w:proofErr w:type="spellEnd"/>
      <w:r w:rsidRPr="005C316F">
        <w:t xml:space="preserve"> – Cell of </w:t>
      </w:r>
      <w:proofErr w:type="spellStart"/>
      <w:r w:rsidRPr="005C316F">
        <w:t>Origin</w:t>
      </w:r>
      <w:bookmarkEnd w:id="33"/>
      <w:proofErr w:type="spellEnd"/>
      <w:r w:rsidRPr="005C316F">
        <w:t xml:space="preserve"> </w:t>
      </w:r>
    </w:p>
    <w:p w14:paraId="7FA323C9" w14:textId="77777777" w:rsidR="00B34476" w:rsidRPr="005C316F" w:rsidRDefault="00B34476" w:rsidP="00B34476">
      <w:pPr>
        <w:rPr>
          <w:sz w:val="24"/>
          <w:szCs w:val="24"/>
        </w:rPr>
      </w:pPr>
      <w:r w:rsidRPr="005C316F">
        <w:rPr>
          <w:sz w:val="24"/>
          <w:szCs w:val="24"/>
        </w:rPr>
        <w:drawing>
          <wp:anchor distT="0" distB="0" distL="114300" distR="114300" simplePos="0" relativeHeight="251754496" behindDoc="0" locked="0" layoutInCell="1" allowOverlap="1" wp14:anchorId="150988E7" wp14:editId="29D5B7D2">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9">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sidRPr="005C316F">
        <w:rPr>
          <w:sz w:val="24"/>
          <w:szCs w:val="24"/>
        </w:rPr>
        <mc:AlternateContent>
          <mc:Choice Requires="wps">
            <w:drawing>
              <wp:anchor distT="0" distB="0" distL="114300" distR="114300" simplePos="0" relativeHeight="251756544" behindDoc="0" locked="0" layoutInCell="1" allowOverlap="1" wp14:anchorId="06F9CC15" wp14:editId="3816FE79">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4A72CFAC" w14:textId="77777777" w:rsidR="00BA0001" w:rsidRPr="009D32F0" w:rsidRDefault="00BA0001" w:rsidP="00B34476">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F9CC15" id="Pole tekstowe 13" o:spid="_x0000_s1040" type="#_x0000_t202" style="position:absolute;margin-left:0;margin-top:188.9pt;width:408.15pt;height:.05pt;z-index:251756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qLKsZToCAAB6BAAADgAAAAAA&#10;AAAAAAAAAAAuAgAAZHJzL2Uyb0RvYy54bWxQSwECLQAUAAYACAAAACEAH6GTm98AAAAIAQAADwAA&#10;AAAAAAAAAAAAAACUBAAAZHJzL2Rvd25yZXYueG1sUEsFBgAAAAAEAAQA8wAAAKAFAAAAAA==&#10;" stroked="f">
                <v:textbox style="mso-fit-shape-to-text:t" inset="0,0,0,0">
                  <w:txbxContent>
                    <w:p w14:paraId="4A72CFAC" w14:textId="77777777" w:rsidR="00BA0001" w:rsidRPr="009D32F0" w:rsidRDefault="00BA0001" w:rsidP="00B34476">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sidRPr="005C316F">
        <w:rPr>
          <w:sz w:val="24"/>
          <w:szCs w:val="24"/>
        </w:rPr>
        <mc:AlternateContent>
          <mc:Choice Requires="wps">
            <w:drawing>
              <wp:anchor distT="0" distB="0" distL="114300" distR="114300" simplePos="0" relativeHeight="251755520" behindDoc="0" locked="0" layoutInCell="1" allowOverlap="1" wp14:anchorId="652D2E50" wp14:editId="1156A269">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3195D233" w14:textId="54CB883B" w:rsidR="00BA0001" w:rsidRPr="009A1ACC" w:rsidRDefault="00BA0001" w:rsidP="00B34476">
                            <w:pPr>
                              <w:pStyle w:val="Legenda"/>
                              <w:rPr>
                                <w:noProof/>
                                <w:color w:val="000000"/>
                                <w:sz w:val="32"/>
                                <w:szCs w:val="32"/>
                              </w:rPr>
                            </w:pPr>
                            <w:r>
                              <w:t xml:space="preserve">Rysunek </w:t>
                            </w:r>
                            <w:r>
                              <w:fldChar w:fldCharType="begin"/>
                            </w:r>
                            <w:r>
                              <w:instrText xml:space="preserve"> SEQ Rysunek \* ARABIC </w:instrText>
                            </w:r>
                            <w:r>
                              <w:fldChar w:fldCharType="separate"/>
                            </w:r>
                            <w:r w:rsidR="00254F11">
                              <w:rPr>
                                <w:noProof/>
                              </w:rPr>
                              <w:t>11</w:t>
                            </w:r>
                            <w:r>
                              <w:fldChar w:fldCharType="end"/>
                            </w:r>
                            <w:r>
                              <w:t xml:space="preserve"> Idealny model pozycjonowania metodą </w:t>
                            </w:r>
                            <w:proofErr w:type="spellStart"/>
                            <w:r>
                              <w:t>CoO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2E50" id="Pole tekstowe 12" o:spid="_x0000_s1041" type="#_x0000_t202" style="position:absolute;margin-left:0;margin-top:31.35pt;width:243.5pt;height:14.4pt;z-index:2517555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6LTPAIAAH0EAAAOAAAAZHJzL2Uyb0RvYy54bWysVE2P2jAQvVfqf7B8LwHa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fvx7fTDDZ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iaui0zwCAAB9BAAADgAAAAAA&#10;AAAAAAAAAAAuAgAAZHJzL2Uyb0RvYy54bWxQSwECLQAUAAYACAAAACEAxA9XoN0AAAAGAQAADwAA&#10;AAAAAAAAAAAAAACWBAAAZHJzL2Rvd25yZXYueG1sUEsFBgAAAAAEAAQA8wAAAKAFAAAAAA==&#10;" stroked="f">
                <v:textbox inset="0,0,0,0">
                  <w:txbxContent>
                    <w:p w14:paraId="3195D233" w14:textId="54CB883B" w:rsidR="00BA0001" w:rsidRPr="009A1ACC" w:rsidRDefault="00BA0001" w:rsidP="00B34476">
                      <w:pPr>
                        <w:pStyle w:val="Legenda"/>
                        <w:rPr>
                          <w:noProof/>
                          <w:color w:val="000000"/>
                          <w:sz w:val="32"/>
                          <w:szCs w:val="32"/>
                        </w:rPr>
                      </w:pPr>
                      <w:r>
                        <w:t xml:space="preserve">Rysunek </w:t>
                      </w:r>
                      <w:r>
                        <w:fldChar w:fldCharType="begin"/>
                      </w:r>
                      <w:r>
                        <w:instrText xml:space="preserve"> SEQ Rysunek \* ARABIC </w:instrText>
                      </w:r>
                      <w:r>
                        <w:fldChar w:fldCharType="separate"/>
                      </w:r>
                      <w:r w:rsidR="00254F11">
                        <w:rPr>
                          <w:noProof/>
                        </w:rPr>
                        <w:t>11</w:t>
                      </w:r>
                      <w:r>
                        <w:fldChar w:fldCharType="end"/>
                      </w:r>
                      <w:r>
                        <w:t xml:space="preserve"> Idealny model pozycjonowania metodą </w:t>
                      </w:r>
                      <w:proofErr w:type="spellStart"/>
                      <w:r>
                        <w:t>CoO</w:t>
                      </w:r>
                      <w:proofErr w:type="spellEnd"/>
                    </w:p>
                  </w:txbxContent>
                </v:textbox>
                <w10:wrap type="topAndBottom" anchorx="page"/>
              </v:shape>
            </w:pict>
          </mc:Fallback>
        </mc:AlternateContent>
      </w:r>
      <w:r w:rsidRPr="005C316F">
        <w:rPr>
          <w:sz w:val="24"/>
          <w:szCs w:val="24"/>
        </w:rPr>
        <w:t xml:space="preserve">Prosta technika pozycjonowania, zakładająca, że jeśli dany transmiter znajduje się zasięgu konkretnego węzła sieci, to zlokalizowana jest w pewnym jego otoczeniu. </w:t>
      </w:r>
      <w:r w:rsidRPr="005C316F">
        <w:rPr>
          <w:sz w:val="24"/>
          <w:szCs w:val="24"/>
        </w:rPr>
        <w:br/>
        <w:t>Idealny model takiego zagadnienia prezentuje rysunek 4.</w:t>
      </w:r>
    </w:p>
    <w:p w14:paraId="30A0E476" w14:textId="77777777" w:rsidR="00B34476" w:rsidRPr="005C316F" w:rsidRDefault="00B34476" w:rsidP="00B34476">
      <w:pPr>
        <w:rPr>
          <w:sz w:val="24"/>
          <w:szCs w:val="24"/>
        </w:rPr>
      </w:pPr>
      <w:r w:rsidRPr="005C316F">
        <w:rPr>
          <w:sz w:val="24"/>
          <w:szCs w:val="24"/>
        </w:rPr>
        <w:drawing>
          <wp:anchor distT="0" distB="0" distL="114300" distR="114300" simplePos="0" relativeHeight="251757568" behindDoc="1" locked="0" layoutInCell="1" allowOverlap="1" wp14:anchorId="43A14679" wp14:editId="1D196FDE">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30">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sidRPr="005C316F">
        <w:rPr>
          <w:sz w:val="24"/>
          <w:szCs w:val="24"/>
        </w:rPr>
        <mc:AlternateContent>
          <mc:Choice Requires="wps">
            <w:drawing>
              <wp:anchor distT="0" distB="0" distL="114300" distR="114300" simplePos="0" relativeHeight="251759616" behindDoc="0" locked="0" layoutInCell="1" allowOverlap="1" wp14:anchorId="73E55E4E" wp14:editId="415FBB31">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5BADCAC3" w14:textId="77777777" w:rsidR="00BA0001" w:rsidRPr="00BA0A70" w:rsidRDefault="00BA0001" w:rsidP="00B34476">
                            <w:pPr>
                              <w:pStyle w:val="Legenda"/>
                              <w:rPr>
                                <w:lang w:val="en-US"/>
                              </w:rPr>
                            </w:pPr>
                            <w:proofErr w:type="spellStart"/>
                            <w:r w:rsidRPr="00BA0A70">
                              <w:rPr>
                                <w:lang w:val="en-US"/>
                              </w:rPr>
                              <w:t>Źródło</w:t>
                            </w:r>
                            <w:proofErr w:type="spellEnd"/>
                            <w:r w:rsidRPr="00BA0A70">
                              <w:rPr>
                                <w:lang w:val="en-US"/>
                              </w:rPr>
                              <w:t xml:space="preserve">:  Mobile Location Services: The Definitive Guide, Tom 1 </w:t>
                            </w:r>
                            <w:proofErr w:type="spellStart"/>
                            <w:r w:rsidRPr="00BA0A70">
                              <w:rPr>
                                <w:lang w:val="en-US"/>
                              </w:rPr>
                              <w:t>Autorzy</w:t>
                            </w:r>
                            <w:proofErr w:type="spellEnd"/>
                            <w:r w:rsidRPr="00BA0A70">
                              <w:rPr>
                                <w:lang w:val="en-US"/>
                              </w:rPr>
                              <w:t xml:space="preserve"> Andrew </w:t>
                            </w:r>
                            <w:proofErr w:type="spellStart"/>
                            <w:r w:rsidRPr="00BA0A70">
                              <w:rPr>
                                <w:lang w:val="en-US"/>
                              </w:rPr>
                              <w:t>Jagoe</w:t>
                            </w:r>
                            <w:proofErr w:type="spellEnd"/>
                          </w:p>
                          <w:p w14:paraId="35488BAF" w14:textId="77777777" w:rsidR="00BA0001" w:rsidRPr="00BA0A70" w:rsidRDefault="00BA0001" w:rsidP="00B34476">
                            <w:pPr>
                              <w:pStyle w:val="Legenda"/>
                              <w:rPr>
                                <w:rFonts w:cs="Calibri"/>
                                <w:noProof/>
                                <w:color w:val="FF0000"/>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55E4E" id="Pole tekstowe 16" o:spid="_x0000_s1042" type="#_x0000_t202" style="position:absolute;margin-left:0;margin-top:278.1pt;width:362.5pt;height:15.6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" stroked="f">
                <v:textbox inset="0,0,0,0">
                  <w:txbxContent>
                    <w:p w14:paraId="5BADCAC3" w14:textId="77777777" w:rsidR="00BA0001" w:rsidRPr="00BA0A70" w:rsidRDefault="00BA0001" w:rsidP="00B34476">
                      <w:pPr>
                        <w:pStyle w:val="Legenda"/>
                        <w:rPr>
                          <w:lang w:val="en-US"/>
                        </w:rPr>
                      </w:pPr>
                      <w:proofErr w:type="spellStart"/>
                      <w:r w:rsidRPr="00BA0A70">
                        <w:rPr>
                          <w:lang w:val="en-US"/>
                        </w:rPr>
                        <w:t>Źródło</w:t>
                      </w:r>
                      <w:proofErr w:type="spellEnd"/>
                      <w:r w:rsidRPr="00BA0A70">
                        <w:rPr>
                          <w:lang w:val="en-US"/>
                        </w:rPr>
                        <w:t xml:space="preserve">:  Mobile Location Services: The Definitive Guide, Tom 1 </w:t>
                      </w:r>
                      <w:proofErr w:type="spellStart"/>
                      <w:r w:rsidRPr="00BA0A70">
                        <w:rPr>
                          <w:lang w:val="en-US"/>
                        </w:rPr>
                        <w:t>Autorzy</w:t>
                      </w:r>
                      <w:proofErr w:type="spellEnd"/>
                      <w:r w:rsidRPr="00BA0A70">
                        <w:rPr>
                          <w:lang w:val="en-US"/>
                        </w:rPr>
                        <w:t xml:space="preserve"> Andrew </w:t>
                      </w:r>
                      <w:proofErr w:type="spellStart"/>
                      <w:r w:rsidRPr="00BA0A70">
                        <w:rPr>
                          <w:lang w:val="en-US"/>
                        </w:rPr>
                        <w:t>Jagoe</w:t>
                      </w:r>
                      <w:proofErr w:type="spellEnd"/>
                    </w:p>
                    <w:p w14:paraId="35488BAF" w14:textId="77777777" w:rsidR="00BA0001" w:rsidRPr="00BA0A70" w:rsidRDefault="00BA0001" w:rsidP="00B34476">
                      <w:pPr>
                        <w:pStyle w:val="Legenda"/>
                        <w:rPr>
                          <w:rFonts w:cs="Calibri"/>
                          <w:noProof/>
                          <w:color w:val="FF0000"/>
                          <w:sz w:val="24"/>
                          <w:szCs w:val="24"/>
                          <w:lang w:val="en-US"/>
                        </w:rPr>
                      </w:pPr>
                    </w:p>
                  </w:txbxContent>
                </v:textbox>
                <w10:wrap type="topAndBottom" anchorx="page"/>
              </v:shape>
            </w:pict>
          </mc:Fallback>
        </mc:AlternateContent>
      </w:r>
      <w:r w:rsidRPr="005C316F">
        <w:rPr>
          <w:sz w:val="24"/>
          <w:szCs w:val="24"/>
        </w:rPr>
        <mc:AlternateContent>
          <mc:Choice Requires="wps">
            <w:drawing>
              <wp:anchor distT="0" distB="0" distL="114300" distR="114300" simplePos="0" relativeHeight="251758592" behindDoc="0" locked="0" layoutInCell="1" allowOverlap="1" wp14:anchorId="109D0D29" wp14:editId="740EA6DF">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3B23812E" w14:textId="77777777" w:rsidR="00BA0001" w:rsidRPr="00E942F1" w:rsidRDefault="00BA0001" w:rsidP="00B3447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9D0D29" id="Pole tekstowe 15" o:spid="_x0000_s1043" type="#_x0000_t202" style="position:absolute;margin-left:0;margin-top:96.9pt;width:202.1pt;height:36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" stroked="f">
                <v:textbox inset="0,0,0,0">
                  <w:txbxContent>
                    <w:p w14:paraId="3B23812E" w14:textId="77777777" w:rsidR="00BA0001" w:rsidRPr="00E942F1" w:rsidRDefault="00BA0001" w:rsidP="00B3447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v:textbox>
                <w10:wrap type="topAndBottom" anchorx="margin"/>
              </v:shape>
            </w:pict>
          </mc:Fallback>
        </mc:AlternateContent>
      </w:r>
      <w:r w:rsidRPr="005C316F">
        <w:rPr>
          <w:sz w:val="24"/>
          <w:szCs w:val="24"/>
        </w:rPr>
        <w:t xml:space="preserve">Obszar ten określa się mianem komórki.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poszczególne węzły jest w przybliżeniu kołem – </w:t>
      </w:r>
      <w:commentRangeStart w:id="34"/>
      <w:r w:rsidRPr="005C316F">
        <w:rPr>
          <w:sz w:val="24"/>
          <w:szCs w:val="24"/>
        </w:rPr>
        <w:t>RYS</w:t>
      </w:r>
      <w:commentRangeEnd w:id="34"/>
      <w:r w:rsidRPr="005C316F">
        <w:rPr>
          <w:sz w:val="24"/>
          <w:szCs w:val="24"/>
        </w:rPr>
        <w:commentReference w:id="34"/>
      </w:r>
      <w:r w:rsidRPr="005C316F">
        <w:rPr>
          <w:sz w:val="24"/>
          <w:szCs w:val="24"/>
        </w:rPr>
        <w:t xml:space="preserve"> 5. Sytuację taką prezentuje rysunek 5.</w:t>
      </w:r>
    </w:p>
    <w:p w14:paraId="276941E2" w14:textId="77777777" w:rsidR="00B34476" w:rsidRPr="005C316F" w:rsidRDefault="00B34476" w:rsidP="00B34476">
      <w:pPr>
        <w:rPr>
          <w:sz w:val="24"/>
          <w:szCs w:val="24"/>
        </w:rPr>
      </w:pPr>
      <w:r w:rsidRPr="005C316F">
        <w:rPr>
          <w:sz w:val="24"/>
          <w:szCs w:val="24"/>
        </w:rPr>
        <w:t xml:space="preserve">W przypadku występowania wielu węzłów sieci lokalizującej dojść zatem musi do wystąpienia sytuacji, w której transmiter znajdzie się w zasięgu dwóch węzłów, lub też w miejscu, gdzie żaden węzeł nie będzie dostępny (skrajność). Sprawi to, że albo będzie on niemożliwy do namierzenia, albo pomiar będzie silnie niedokładny. Metoda </w:t>
      </w:r>
      <w:proofErr w:type="spellStart"/>
      <w:r w:rsidRPr="005C316F">
        <w:rPr>
          <w:sz w:val="24"/>
          <w:szCs w:val="24"/>
        </w:rPr>
        <w:t>CoO</w:t>
      </w:r>
      <w:proofErr w:type="spellEnd"/>
      <w:r w:rsidRPr="005C316F">
        <w:rPr>
          <w:sz w:val="24"/>
          <w:szCs w:val="24"/>
        </w:rPr>
        <w:t xml:space="preserve"> jest popularnie stosowana przez służby ratownicze oraz sieci komórkowe do lokalizowania urządzeń GSM poszukiwanych osób. Zawsze jednak jest to tylko sposób wstępnego określenia położenia transmitera, będący wstępem do użycia bardziej zaawansowanych technik lokalizacyjnych. </w:t>
      </w:r>
    </w:p>
    <w:p w14:paraId="0C114BBA" w14:textId="77777777" w:rsidR="00B34476" w:rsidRPr="005C316F" w:rsidRDefault="00B34476" w:rsidP="00B34476">
      <w:pPr>
        <w:rPr>
          <w:sz w:val="24"/>
          <w:szCs w:val="24"/>
        </w:rPr>
      </w:pPr>
    </w:p>
    <w:p w14:paraId="0E92E322" w14:textId="458BEC41" w:rsidR="00B34476" w:rsidRPr="005C316F" w:rsidRDefault="00B34476" w:rsidP="008D7C3C">
      <w:pPr>
        <w:pStyle w:val="Nagwek3"/>
        <w:numPr>
          <w:ilvl w:val="2"/>
          <w:numId w:val="9"/>
        </w:numPr>
        <w:ind w:left="851"/>
      </w:pPr>
      <w:bookmarkStart w:id="35" w:name="_Toc492928924"/>
      <w:r w:rsidRPr="005C316F">
        <w:lastRenderedPageBreak/>
        <w:t xml:space="preserve">FP - </w:t>
      </w:r>
      <w:proofErr w:type="spellStart"/>
      <w:r w:rsidRPr="005C316F">
        <w:t>Fingerprinting</w:t>
      </w:r>
      <w:bookmarkEnd w:id="35"/>
      <w:proofErr w:type="spellEnd"/>
    </w:p>
    <w:p w14:paraId="16C50F9A" w14:textId="3F478A0E" w:rsidR="00577A8A" w:rsidRPr="005C316F" w:rsidRDefault="000A2E72" w:rsidP="005C316F">
      <w:pPr>
        <w:rPr>
          <w:sz w:val="24"/>
          <w:szCs w:val="24"/>
        </w:rPr>
      </w:pPr>
      <w:proofErr w:type="spellStart"/>
      <w:r w:rsidRPr="005C316F">
        <w:rPr>
          <w:sz w:val="24"/>
          <w:szCs w:val="24"/>
        </w:rPr>
        <w:t>Fingerprinting</w:t>
      </w:r>
      <w:proofErr w:type="spellEnd"/>
      <w:r w:rsidRPr="005C316F">
        <w:rPr>
          <w:sz w:val="24"/>
          <w:szCs w:val="24"/>
        </w:rPr>
        <w:t xml:space="preserve"> – mapa / analiza sceny</w:t>
      </w:r>
      <w:r w:rsidR="00577A8A" w:rsidRPr="005C316F">
        <w:rPr>
          <w:sz w:val="24"/>
          <w:szCs w:val="24"/>
        </w:rPr>
        <w:t xml:space="preserve">. Metoda pozycjonowana, w której sygnałem lokalizującym może być zarówno RSSI sygnałów radiowych jak też światło czy dźwięk. Aplikacja </w:t>
      </w:r>
      <w:proofErr w:type="spellStart"/>
      <w:r w:rsidR="00577A8A" w:rsidRPr="005C316F">
        <w:rPr>
          <w:sz w:val="24"/>
          <w:szCs w:val="24"/>
        </w:rPr>
        <w:t>fingerprintingu</w:t>
      </w:r>
      <w:proofErr w:type="spellEnd"/>
      <w:r w:rsidR="00577A8A" w:rsidRPr="005C316F">
        <w:rPr>
          <w:sz w:val="24"/>
          <w:szCs w:val="24"/>
        </w:rPr>
        <w:t xml:space="preserve"> ma zwykle dwie fazy. Pierwsza, zwana offline, zakłada stworzenie mapy obszaru objętego usługą lokalizacji. Na mapie, umieszcza się, z przyjętą rozdzielczością, punkty, dla których  określa się wartości wykorzystywanych sygnałów lokalizacyjnych. 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A77DA" w:rsidRPr="005C316F">
        <w:rPr>
          <w:sz w:val="24"/>
          <w:szCs w:val="24"/>
        </w:rPr>
        <w:t xml:space="preserve"> Rysunek 6 prezentuje schema</w:t>
      </w:r>
      <w:r w:rsidR="00577A8A" w:rsidRPr="005C316F">
        <w:rPr>
          <w:sz w:val="24"/>
          <w:szCs w:val="24"/>
        </w:rPr>
        <w:t>t działa</w:t>
      </w:r>
      <w:r w:rsidR="005A77DA" w:rsidRPr="005C316F">
        <w:rPr>
          <w:sz w:val="24"/>
          <w:szCs w:val="24"/>
        </w:rPr>
        <w:t>nia</w:t>
      </w:r>
      <w:r w:rsidR="00577A8A" w:rsidRPr="005C316F">
        <w:rPr>
          <w:sz w:val="24"/>
          <w:szCs w:val="24"/>
        </w:rPr>
        <w:t xml:space="preserve"> systemu lokalizacji w poszczególnych fazach. </w:t>
      </w:r>
    </w:p>
    <w:p w14:paraId="12D7FCBD" w14:textId="31E0BD84" w:rsidR="00577A8A" w:rsidRPr="005C316F" w:rsidRDefault="00577A8A" w:rsidP="005C316F">
      <w:pPr>
        <w:rPr>
          <w:sz w:val="24"/>
          <w:szCs w:val="24"/>
        </w:rPr>
      </w:pPr>
      <w:r w:rsidRPr="005C316F">
        <w:rPr>
          <w:sz w:val="24"/>
          <w:szCs w:val="24"/>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BA0001" w:rsidRPr="00BA0A70" w:rsidRDefault="00BA0001" w:rsidP="00577A8A">
                            <w:pPr>
                              <w:pStyle w:val="Legenda"/>
                              <w:rPr>
                                <w:lang w:val="en-US"/>
                              </w:rPr>
                            </w:pPr>
                            <w:proofErr w:type="spellStart"/>
                            <w:r w:rsidRPr="00BA0A70">
                              <w:rPr>
                                <w:lang w:val="en-US"/>
                              </w:rPr>
                              <w:t>Źródło</w:t>
                            </w:r>
                            <w:proofErr w:type="spellEnd"/>
                            <w:r w:rsidRPr="00BA0A70">
                              <w:rPr>
                                <w:lang w:val="en-US"/>
                              </w:rPr>
                              <w:t xml:space="preserve">: An Enhanced Technique for Indoor Navigation System Based on WIFI-RSSI, </w:t>
                            </w:r>
                            <w:proofErr w:type="spellStart"/>
                            <w:r w:rsidRPr="00BA0A70">
                              <w:rPr>
                                <w:lang w:val="en-US"/>
                              </w:rPr>
                              <w:t>Kittipong</w:t>
                            </w:r>
                            <w:proofErr w:type="spellEnd"/>
                            <w:r w:rsidRPr="00BA0A70">
                              <w:rPr>
                                <w:lang w:val="en-US"/>
                              </w:rPr>
                              <w:t xml:space="preserve"> </w:t>
                            </w:r>
                            <w:proofErr w:type="spellStart"/>
                            <w:r w:rsidRPr="00BA0A70">
                              <w:rPr>
                                <w:lang w:val="en-US"/>
                              </w:rPr>
                              <w:t>Kasantikul</w:t>
                            </w:r>
                            <w:proofErr w:type="spellEnd"/>
                            <w:r w:rsidRPr="00BA0A70">
                              <w:rPr>
                                <w:lang w:val="en-US"/>
                              </w:rPr>
                              <w:t xml:space="preserve">, XIU </w:t>
                            </w:r>
                            <w:proofErr w:type="spellStart"/>
                            <w:r w:rsidRPr="00BA0A70">
                              <w:rPr>
                                <w:lang w:val="en-US"/>
                              </w:rPr>
                              <w:t>Chuni</w:t>
                            </w:r>
                            <w:proofErr w:type="spellEnd"/>
                            <w:r w:rsidRPr="00BA0A70">
                              <w:rPr>
                                <w:lang w:val="en-US"/>
                              </w:rPr>
                              <w:t xml:space="preserve">, YANG </w:t>
                            </w:r>
                            <w:proofErr w:type="spellStart"/>
                            <w:r w:rsidRPr="00BA0A70">
                              <w:rPr>
                                <w:lang w:val="en-US"/>
                              </w:rPr>
                              <w:t>Dongkai</w:t>
                            </w:r>
                            <w:proofErr w:type="spellEnd"/>
                            <w:r w:rsidRPr="00BA0A70">
                              <w:rPr>
                                <w:lang w:val="en-US"/>
                              </w:rPr>
                              <w:t xml:space="preserve">, YANG </w:t>
                            </w:r>
                            <w:proofErr w:type="spellStart"/>
                            <w:r w:rsidRPr="00BA0A70">
                              <w:rPr>
                                <w:lang w:val="en-US"/>
                              </w:rPr>
                              <w:t>Meng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4" type="#_x0000_t202" style="position:absolute;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" stroked="f">
                <v:textbox inset="0,0,0,0">
                  <w:txbxContent>
                    <w:p w14:paraId="0336F79D" w14:textId="1C2A1BA9" w:rsidR="00BA0001" w:rsidRPr="00BA0A70" w:rsidRDefault="00BA0001" w:rsidP="00577A8A">
                      <w:pPr>
                        <w:pStyle w:val="Legenda"/>
                        <w:rPr>
                          <w:lang w:val="en-US"/>
                        </w:rPr>
                      </w:pPr>
                      <w:proofErr w:type="spellStart"/>
                      <w:r w:rsidRPr="00BA0A70">
                        <w:rPr>
                          <w:lang w:val="en-US"/>
                        </w:rPr>
                        <w:t>Źródło</w:t>
                      </w:r>
                      <w:proofErr w:type="spellEnd"/>
                      <w:r w:rsidRPr="00BA0A70">
                        <w:rPr>
                          <w:lang w:val="en-US"/>
                        </w:rPr>
                        <w:t xml:space="preserve">: An Enhanced Technique for Indoor Navigation System Based on WIFI-RSSI, </w:t>
                      </w:r>
                      <w:proofErr w:type="spellStart"/>
                      <w:r w:rsidRPr="00BA0A70">
                        <w:rPr>
                          <w:lang w:val="en-US"/>
                        </w:rPr>
                        <w:t>Kittipong</w:t>
                      </w:r>
                      <w:proofErr w:type="spellEnd"/>
                      <w:r w:rsidRPr="00BA0A70">
                        <w:rPr>
                          <w:lang w:val="en-US"/>
                        </w:rPr>
                        <w:t xml:space="preserve"> </w:t>
                      </w:r>
                      <w:proofErr w:type="spellStart"/>
                      <w:r w:rsidRPr="00BA0A70">
                        <w:rPr>
                          <w:lang w:val="en-US"/>
                        </w:rPr>
                        <w:t>Kasantikul</w:t>
                      </w:r>
                      <w:proofErr w:type="spellEnd"/>
                      <w:r w:rsidRPr="00BA0A70">
                        <w:rPr>
                          <w:lang w:val="en-US"/>
                        </w:rPr>
                        <w:t xml:space="preserve">, XIU </w:t>
                      </w:r>
                      <w:proofErr w:type="spellStart"/>
                      <w:r w:rsidRPr="00BA0A70">
                        <w:rPr>
                          <w:lang w:val="en-US"/>
                        </w:rPr>
                        <w:t>Chuni</w:t>
                      </w:r>
                      <w:proofErr w:type="spellEnd"/>
                      <w:r w:rsidRPr="00BA0A70">
                        <w:rPr>
                          <w:lang w:val="en-US"/>
                        </w:rPr>
                        <w:t xml:space="preserve">, YANG </w:t>
                      </w:r>
                      <w:proofErr w:type="spellStart"/>
                      <w:r w:rsidRPr="00BA0A70">
                        <w:rPr>
                          <w:lang w:val="en-US"/>
                        </w:rPr>
                        <w:t>Dongkai</w:t>
                      </w:r>
                      <w:proofErr w:type="spellEnd"/>
                      <w:r w:rsidRPr="00BA0A70">
                        <w:rPr>
                          <w:lang w:val="en-US"/>
                        </w:rPr>
                        <w:t xml:space="preserve">, YANG </w:t>
                      </w:r>
                      <w:proofErr w:type="spellStart"/>
                      <w:r w:rsidRPr="00BA0A70">
                        <w:rPr>
                          <w:lang w:val="en-US"/>
                        </w:rPr>
                        <w:t>Meng</w:t>
                      </w:r>
                      <w:proofErr w:type="spellEnd"/>
                    </w:p>
                  </w:txbxContent>
                </v:textbox>
                <w10:wrap type="topAndBottom" anchorx="page"/>
              </v:shape>
            </w:pict>
          </mc:Fallback>
        </mc:AlternateContent>
      </w:r>
      <w:r w:rsidRPr="005C316F">
        <w:rPr>
          <w:sz w:val="24"/>
          <w:szCs w:val="24"/>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rsidRPr="005C316F">
        <w:rPr>
          <w:sz w:val="24"/>
          <w:szCs w:val="24"/>
        </w:rPr>
        <w:t xml:space="preserve">Rysunek </w:t>
      </w:r>
      <w:r w:rsidR="00492CF9" w:rsidRPr="005C316F">
        <w:rPr>
          <w:sz w:val="24"/>
          <w:szCs w:val="24"/>
        </w:rPr>
        <w:t>6</w:t>
      </w:r>
      <w:r w:rsidRPr="005C316F">
        <w:rPr>
          <w:sz w:val="24"/>
          <w:szCs w:val="24"/>
        </w:rPr>
        <w:t xml:space="preserve"> Fazy </w:t>
      </w:r>
      <w:proofErr w:type="spellStart"/>
      <w:r w:rsidRPr="005C316F">
        <w:rPr>
          <w:sz w:val="24"/>
          <w:szCs w:val="24"/>
        </w:rPr>
        <w:t>Fingerprintingu</w:t>
      </w:r>
      <w:proofErr w:type="spellEnd"/>
    </w:p>
    <w:p w14:paraId="3CE1B6C2" w14:textId="50BBA43D" w:rsidR="00577A8A" w:rsidRPr="005C316F" w:rsidRDefault="00577A8A" w:rsidP="005C316F">
      <w:pPr>
        <w:rPr>
          <w:sz w:val="24"/>
          <w:szCs w:val="24"/>
        </w:rPr>
      </w:pPr>
    </w:p>
    <w:p w14:paraId="56635C88" w14:textId="77777777" w:rsidR="00577A8A" w:rsidRPr="005C316F" w:rsidRDefault="00577A8A" w:rsidP="005C316F">
      <w:pPr>
        <w:rPr>
          <w:sz w:val="24"/>
          <w:szCs w:val="24"/>
        </w:rPr>
      </w:pPr>
    </w:p>
    <w:p w14:paraId="6185B6AB" w14:textId="2DB50421" w:rsidR="000A2E72" w:rsidRPr="005C316F" w:rsidRDefault="00577A8A" w:rsidP="005C316F">
      <w:pPr>
        <w:rPr>
          <w:sz w:val="24"/>
          <w:szCs w:val="24"/>
        </w:rPr>
      </w:pPr>
      <w:proofErr w:type="spellStart"/>
      <w:r w:rsidRPr="005C316F">
        <w:rPr>
          <w:sz w:val="24"/>
          <w:szCs w:val="24"/>
        </w:rPr>
        <w:t>Fingerprinting</w:t>
      </w:r>
      <w:proofErr w:type="spellEnd"/>
      <w:r w:rsidRPr="005C316F">
        <w:rPr>
          <w:sz w:val="24"/>
          <w:szCs w:val="24"/>
        </w:rPr>
        <w:t xml:space="preserve"> jest</w:t>
      </w:r>
      <w:r w:rsidR="005668B9" w:rsidRPr="005C316F">
        <w:rPr>
          <w:sz w:val="24"/>
          <w:szCs w:val="24"/>
        </w:rPr>
        <w:t xml:space="preserve"> popularnie stosowaną metodą lokalizacyjną w przypadku nawigacji wewnątrzbudynkowej, rozwiązuje </w:t>
      </w:r>
      <w:r w:rsidR="003F615D" w:rsidRPr="005C316F">
        <w:rPr>
          <w:sz w:val="24"/>
          <w:szCs w:val="24"/>
        </w:rPr>
        <w:t xml:space="preserve">ona bowiem problem zakłóceń </w:t>
      </w:r>
      <w:r w:rsidR="005668B9" w:rsidRPr="005C316F">
        <w:rPr>
          <w:sz w:val="24"/>
          <w:szCs w:val="24"/>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w:t>
      </w:r>
      <w:proofErr w:type="spellStart"/>
      <w:r w:rsidR="005668B9" w:rsidRPr="005C316F">
        <w:rPr>
          <w:sz w:val="24"/>
          <w:szCs w:val="24"/>
        </w:rPr>
        <w:t>Fingerprintingu</w:t>
      </w:r>
      <w:proofErr w:type="spellEnd"/>
      <w:r w:rsidR="005668B9" w:rsidRPr="005C316F">
        <w:rPr>
          <w:sz w:val="24"/>
          <w:szCs w:val="24"/>
        </w:rPr>
        <w:t xml:space="preserve"> do nawigacji, dane te muszą </w:t>
      </w:r>
      <w:r w:rsidR="003F615D" w:rsidRPr="005C316F">
        <w:rPr>
          <w:sz w:val="24"/>
          <w:szCs w:val="24"/>
        </w:rPr>
        <w:t>być</w:t>
      </w:r>
      <w:r w:rsidR="005668B9" w:rsidRPr="005C316F">
        <w:rPr>
          <w:sz w:val="24"/>
          <w:szCs w:val="24"/>
        </w:rPr>
        <w:t xml:space="preserve"> przekazywane użytkownikowi na bieżąco, bądź też </w:t>
      </w:r>
      <w:r w:rsidR="00813319" w:rsidRPr="005C316F">
        <w:rPr>
          <w:sz w:val="24"/>
          <w:szCs w:val="24"/>
        </w:rPr>
        <w:t xml:space="preserve">musi </w:t>
      </w:r>
      <w:r w:rsidR="005668B9" w:rsidRPr="005C316F">
        <w:rPr>
          <w:sz w:val="24"/>
          <w:szCs w:val="24"/>
        </w:rPr>
        <w:t xml:space="preserve">on dysponować urządzeniem obliczeniowym, które na podstawie opracowanego wcześniej algorytmu dopasuje wartości zmierzone w fazie pierwszej do tych zbieranych w czasie rzeczywistym.  Często wykorzystywany jest w tym przypadku algorytm Dijkstry. </w:t>
      </w:r>
    </w:p>
    <w:p w14:paraId="55AEBB17" w14:textId="3EDEC116" w:rsidR="00A43555" w:rsidRPr="00BF25DF" w:rsidRDefault="000A2E72" w:rsidP="008D7C3C">
      <w:pPr>
        <w:pStyle w:val="Nagwek3"/>
        <w:numPr>
          <w:ilvl w:val="2"/>
          <w:numId w:val="9"/>
        </w:numPr>
        <w:ind w:left="851"/>
      </w:pPr>
      <w:bookmarkStart w:id="36" w:name="_Toc492928925"/>
      <w:r w:rsidRPr="00BF25DF">
        <w:lastRenderedPageBreak/>
        <w:t>DR</w:t>
      </w:r>
      <w:r w:rsidR="00160008" w:rsidRPr="00BF25DF">
        <w:t xml:space="preserve"> – </w:t>
      </w:r>
      <w:proofErr w:type="spellStart"/>
      <w:r w:rsidR="00160008" w:rsidRPr="00BF25DF">
        <w:t>Dead</w:t>
      </w:r>
      <w:proofErr w:type="spellEnd"/>
      <w:r w:rsidR="00160008" w:rsidRPr="00BF25DF">
        <w:t xml:space="preserve"> </w:t>
      </w:r>
      <w:proofErr w:type="spellStart"/>
      <w:r w:rsidR="00160008" w:rsidRPr="00BF25DF">
        <w:t>Reckoning</w:t>
      </w:r>
      <w:bookmarkEnd w:id="36"/>
      <w:proofErr w:type="spellEnd"/>
    </w:p>
    <w:p w14:paraId="56DBF106" w14:textId="67758CB1" w:rsidR="00160008" w:rsidRDefault="00160008" w:rsidP="005C316F">
      <w:pPr>
        <w:rPr>
          <w:sz w:val="24"/>
          <w:szCs w:val="24"/>
        </w:rPr>
      </w:pPr>
      <w:r w:rsidRPr="005C316F">
        <w:rPr>
          <w:sz w:val="24"/>
          <w:szCs w:val="24"/>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20290E2A" w:rsidR="00BA0001" w:rsidRPr="00160008" w:rsidRDefault="00BA0001"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sidR="00254F11">
                              <w:rPr>
                                <w:noProof/>
                                <w:color w:val="FF0000"/>
                              </w:rPr>
                              <w:t>12</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5" type="#_x0000_t202" style="position:absolute;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UD/efzoCAAB6BAAADgAAAAAA&#10;AAAAAAAAAAAuAgAAZHJzL2Uyb0RvYy54bWxQSwECLQAUAAYACAAAACEAYI6sUN8AAAAIAQAADwAA&#10;AAAAAAAAAAAAAACUBAAAZHJzL2Rvd25yZXYueG1sUEsFBgAAAAAEAAQA8wAAAKAFAAAAAA==&#10;" stroked="f">
                <v:textbox style="mso-fit-shape-to-text:t" inset="0,0,0,0">
                  <w:txbxContent>
                    <w:p w14:paraId="31DEB037" w14:textId="20290E2A" w:rsidR="00BA0001" w:rsidRPr="00160008" w:rsidRDefault="00BA0001"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sidR="00254F11">
                        <w:rPr>
                          <w:noProof/>
                          <w:color w:val="FF0000"/>
                        </w:rPr>
                        <w:t>12</w:t>
                      </w:r>
                      <w:r>
                        <w:rPr>
                          <w:color w:val="FF0000"/>
                        </w:rPr>
                        <w:fldChar w:fldCharType="end"/>
                      </w:r>
                      <w:r w:rsidRPr="00160008">
                        <w:rPr>
                          <w:color w:val="FF0000"/>
                        </w:rPr>
                        <w:t xml:space="preserve"> Źródło: ???</w:t>
                      </w:r>
                    </w:p>
                  </w:txbxContent>
                </v:textbox>
                <w10:wrap type="topAndBottom" anchorx="page"/>
              </v:shape>
            </w:pict>
          </mc:Fallback>
        </mc:AlternateContent>
      </w:r>
      <w:r w:rsidRPr="005C316F">
        <w:rPr>
          <w:sz w:val="24"/>
          <w:szCs w:val="24"/>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sidRPr="005C316F">
        <w:rPr>
          <w:sz w:val="24"/>
          <w:szCs w:val="24"/>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BA0001" w:rsidRPr="00E123F2" w:rsidRDefault="00BA0001"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6" type="#_x0000_t202" style="position:absolute;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" stroked="f">
                <v:textbox inset="0,0,0,0">
                  <w:txbxContent>
                    <w:p w14:paraId="79B1EFF3" w14:textId="4E34CE6E" w:rsidR="00BA0001" w:rsidRPr="00E123F2" w:rsidRDefault="00BA0001"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v:textbox>
                <w10:wrap type="topAndBottom" anchorx="page"/>
              </v:shape>
            </w:pict>
          </mc:Fallback>
        </mc:AlternateContent>
      </w:r>
      <w:proofErr w:type="spellStart"/>
      <w:r w:rsidR="000A2E72" w:rsidRPr="005C316F">
        <w:rPr>
          <w:sz w:val="24"/>
          <w:szCs w:val="24"/>
        </w:rPr>
        <w:t>Dead</w:t>
      </w:r>
      <w:proofErr w:type="spellEnd"/>
      <w:r w:rsidR="000A2E72" w:rsidRPr="005C316F">
        <w:rPr>
          <w:sz w:val="24"/>
          <w:szCs w:val="24"/>
        </w:rPr>
        <w:t xml:space="preserve"> </w:t>
      </w:r>
      <w:proofErr w:type="spellStart"/>
      <w:r w:rsidR="000A2E72" w:rsidRPr="005C316F">
        <w:rPr>
          <w:sz w:val="24"/>
          <w:szCs w:val="24"/>
        </w:rPr>
        <w:t>Reckoning</w:t>
      </w:r>
      <w:proofErr w:type="spellEnd"/>
      <w:r w:rsidR="000A2E72" w:rsidRPr="005C316F">
        <w:rPr>
          <w:sz w:val="24"/>
          <w:szCs w:val="24"/>
        </w:rPr>
        <w:t xml:space="preserve"> </w:t>
      </w:r>
      <w:r w:rsidRPr="005C316F">
        <w:rPr>
          <w:sz w:val="24"/>
          <w:szCs w:val="24"/>
        </w:rPr>
        <w:t>–</w:t>
      </w:r>
      <w:r w:rsidR="000A2E72" w:rsidRPr="005C316F">
        <w:rPr>
          <w:sz w:val="24"/>
          <w:szCs w:val="24"/>
        </w:rPr>
        <w:t xml:space="preserve"> </w:t>
      </w:r>
      <w:r w:rsidRPr="005C316F">
        <w:rPr>
          <w:sz w:val="24"/>
          <w:szCs w:val="24"/>
        </w:rPr>
        <w:t xml:space="preserve">nawigacja </w:t>
      </w:r>
      <w:proofErr w:type="spellStart"/>
      <w:r w:rsidRPr="005C316F">
        <w:rPr>
          <w:sz w:val="24"/>
          <w:szCs w:val="24"/>
        </w:rPr>
        <w:t>zliczeniowa</w:t>
      </w:r>
      <w:proofErr w:type="spellEnd"/>
      <w:r w:rsidRPr="005C316F">
        <w:rPr>
          <w:sz w:val="24"/>
          <w:szCs w:val="24"/>
        </w:rPr>
        <w:t xml:space="preserve">. Metoda określenia położenia obiektu, w środowisku, gdzie nie występują zewnętrznych sygnały lokalizacyjne. Nawigacja </w:t>
      </w:r>
      <w:proofErr w:type="spellStart"/>
      <w:r w:rsidRPr="005C316F">
        <w:rPr>
          <w:sz w:val="24"/>
          <w:szCs w:val="24"/>
        </w:rPr>
        <w:t>zliczeniowa</w:t>
      </w:r>
      <w:proofErr w:type="spellEnd"/>
      <w:r w:rsidRPr="005C316F">
        <w:rPr>
          <w:sz w:val="24"/>
          <w:szCs w:val="24"/>
        </w:rPr>
        <w:t xml:space="preserve">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RYSUNEK </w:t>
      </w:r>
      <w:r w:rsidR="00492CF9" w:rsidRPr="005C316F">
        <w:rPr>
          <w:sz w:val="24"/>
          <w:szCs w:val="24"/>
        </w:rPr>
        <w:t>7</w:t>
      </w:r>
      <w:r w:rsidRPr="005C316F">
        <w:rPr>
          <w:sz w:val="24"/>
          <w:szCs w:val="24"/>
        </w:rPr>
        <w:t xml:space="preserve"> prezentuje ścieżkę określoną przy pomocy nawigacji </w:t>
      </w:r>
      <w:proofErr w:type="spellStart"/>
      <w:r w:rsidRPr="005C316F">
        <w:rPr>
          <w:sz w:val="24"/>
          <w:szCs w:val="24"/>
        </w:rPr>
        <w:t>zliczeniowej</w:t>
      </w:r>
      <w:proofErr w:type="spellEnd"/>
      <w:r w:rsidRPr="005C316F">
        <w:rPr>
          <w:sz w:val="24"/>
          <w:szCs w:val="24"/>
        </w:rPr>
        <w:t xml:space="preserve">. </w:t>
      </w:r>
      <w:r w:rsidRPr="005C316F">
        <w:rPr>
          <w:sz w:val="24"/>
          <w:szCs w:val="24"/>
        </w:rPr>
        <w:br/>
      </w:r>
      <w:r w:rsidRPr="005C316F">
        <w:rPr>
          <w:sz w:val="24"/>
          <w:szCs w:val="24"/>
        </w:rPr>
        <w:br/>
      </w:r>
      <w:r w:rsidRPr="005C316F">
        <w:rPr>
          <w:sz w:val="24"/>
          <w:szCs w:val="24"/>
        </w:rPr>
        <w:br/>
      </w:r>
      <w:r w:rsidRPr="005C316F">
        <w:rPr>
          <w:sz w:val="24"/>
          <w:szCs w:val="24"/>
        </w:rPr>
        <w:br/>
        <w:t xml:space="preserve">Głównym problemem, który dotyka systemów korzystających z tego rodzaju lokalizacji jest kumulowanie się błędów, które skorygowane mogą zostać jedynie w momencie dotarcia do kolejnego punktu o znanym położeniu. Nawigacja </w:t>
      </w:r>
      <w:proofErr w:type="spellStart"/>
      <w:r w:rsidRPr="005C316F">
        <w:rPr>
          <w:sz w:val="24"/>
          <w:szCs w:val="24"/>
        </w:rPr>
        <w:t>zliczeniowa</w:t>
      </w:r>
      <w:proofErr w:type="spellEnd"/>
      <w:r w:rsidRPr="005C316F">
        <w:rPr>
          <w:sz w:val="24"/>
          <w:szCs w:val="24"/>
        </w:rPr>
        <w:t xml:space="preserve"> w nowoczes</w:t>
      </w:r>
      <w:r w:rsidR="00492CF9" w:rsidRPr="005C316F">
        <w:rPr>
          <w:sz w:val="24"/>
          <w:szCs w:val="24"/>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sidRPr="005C316F">
        <w:rPr>
          <w:sz w:val="24"/>
          <w:szCs w:val="24"/>
        </w:rPr>
        <w:t xml:space="preserve"> </w:t>
      </w:r>
    </w:p>
    <w:p w14:paraId="2EA4D4F8" w14:textId="3E163276" w:rsidR="000A2E72" w:rsidRPr="005C316F" w:rsidRDefault="00E72743" w:rsidP="008D7C3C">
      <w:pPr>
        <w:pStyle w:val="Nagwek1"/>
        <w:numPr>
          <w:ilvl w:val="0"/>
          <w:numId w:val="9"/>
        </w:numPr>
      </w:pPr>
      <w:bookmarkStart w:id="37" w:name="_Toc492928926"/>
      <w:r w:rsidRPr="005C316F">
        <w:t>Część</w:t>
      </w:r>
      <w:r w:rsidR="000A2E72" w:rsidRPr="005C316F">
        <w:t xml:space="preserve"> praktyczn</w:t>
      </w:r>
      <w:r w:rsidRPr="005C316F">
        <w:t>a</w:t>
      </w:r>
      <w:bookmarkEnd w:id="37"/>
      <w:r w:rsidRPr="005C316F">
        <w:tab/>
      </w:r>
    </w:p>
    <w:p w14:paraId="2788B66A" w14:textId="0B9A615C" w:rsidR="00E72743" w:rsidRPr="005C316F" w:rsidRDefault="00E72743" w:rsidP="005C316F">
      <w:pPr>
        <w:rPr>
          <w:sz w:val="24"/>
          <w:szCs w:val="24"/>
        </w:rPr>
      </w:pPr>
      <w:r w:rsidRPr="005C316F">
        <w:rPr>
          <w:sz w:val="24"/>
          <w:szCs w:val="24"/>
        </w:rPr>
        <w:t>Założenia projektu badawczego</w:t>
      </w:r>
    </w:p>
    <w:p w14:paraId="3C95BED8" w14:textId="0C2A14B2" w:rsidR="00E72743" w:rsidRPr="005C316F" w:rsidRDefault="00E72743" w:rsidP="005C316F">
      <w:pPr>
        <w:rPr>
          <w:sz w:val="24"/>
          <w:szCs w:val="24"/>
        </w:rPr>
      </w:pPr>
      <w:r w:rsidRPr="005C316F">
        <w:rPr>
          <w:sz w:val="24"/>
          <w:szCs w:val="24"/>
        </w:rPr>
        <w:t>Część praktyczna zakłada implementację</w:t>
      </w:r>
      <w:r w:rsidR="00DC37D4" w:rsidRPr="005C316F">
        <w:rPr>
          <w:sz w:val="24"/>
          <w:szCs w:val="24"/>
        </w:rPr>
        <w:t xml:space="preserve"> prostej</w:t>
      </w:r>
      <w:r w:rsidRPr="005C316F">
        <w:rPr>
          <w:sz w:val="24"/>
          <w:szCs w:val="24"/>
        </w:rPr>
        <w:t xml:space="preserve"> aplikacji mobilnej, wykorzystującej jedną z metod lokalizacji, która zdobyte dane będzie w stanie przekazać do systemu automatyki budynkowej. Jako bazę dla aplikacji, wykorzystano system mobilny Android. Dodatkowo, w celu uniknięcia nadmiernego skomplikowania obliczeń</w:t>
      </w:r>
      <w:r w:rsidR="00A73B4E" w:rsidRPr="005C316F">
        <w:rPr>
          <w:sz w:val="24"/>
          <w:szCs w:val="24"/>
        </w:rPr>
        <w:t>,</w:t>
      </w:r>
      <w:r w:rsidRPr="005C316F">
        <w:rPr>
          <w:sz w:val="24"/>
          <w:szCs w:val="24"/>
        </w:rPr>
        <w:t xml:space="preserve"> zdecydow</w:t>
      </w:r>
      <w:r w:rsidR="00A73B4E" w:rsidRPr="005C316F">
        <w:rPr>
          <w:sz w:val="24"/>
          <w:szCs w:val="24"/>
        </w:rPr>
        <w:t xml:space="preserve">ano się na zastosowanie metody </w:t>
      </w:r>
      <w:proofErr w:type="spellStart"/>
      <w:r w:rsidR="00A73B4E" w:rsidRPr="005C316F">
        <w:rPr>
          <w:sz w:val="24"/>
          <w:szCs w:val="24"/>
        </w:rPr>
        <w:t>t</w:t>
      </w:r>
      <w:r w:rsidRPr="005C316F">
        <w:rPr>
          <w:sz w:val="24"/>
          <w:szCs w:val="24"/>
        </w:rPr>
        <w:t>riliteracji</w:t>
      </w:r>
      <w:proofErr w:type="spellEnd"/>
      <w:r w:rsidRPr="005C316F">
        <w:rPr>
          <w:sz w:val="24"/>
          <w:szCs w:val="24"/>
        </w:rPr>
        <w:t xml:space="preserve">, a do </w:t>
      </w:r>
      <w:r w:rsidR="00A73B4E" w:rsidRPr="005C316F">
        <w:rPr>
          <w:sz w:val="24"/>
          <w:szCs w:val="24"/>
        </w:rPr>
        <w:t>określenia</w:t>
      </w:r>
      <w:r w:rsidRPr="005C316F">
        <w:rPr>
          <w:sz w:val="24"/>
          <w:szCs w:val="24"/>
        </w:rPr>
        <w:t xml:space="preserve"> odległości</w:t>
      </w:r>
      <w:r w:rsidR="00A73B4E" w:rsidRPr="005C316F">
        <w:rPr>
          <w:sz w:val="24"/>
          <w:szCs w:val="24"/>
        </w:rPr>
        <w:t xml:space="preserve"> użyto modelu propagacji typu </w:t>
      </w:r>
      <w:proofErr w:type="spellStart"/>
      <w:r w:rsidR="00A73B4E" w:rsidRPr="005C316F">
        <w:rPr>
          <w:sz w:val="24"/>
          <w:szCs w:val="24"/>
        </w:rPr>
        <w:t>free-space</w:t>
      </w:r>
      <w:proofErr w:type="spellEnd"/>
      <w:r w:rsidR="00A73B4E" w:rsidRPr="005C316F">
        <w:rPr>
          <w:sz w:val="24"/>
          <w:szCs w:val="24"/>
        </w:rPr>
        <w:t xml:space="preserve">, opartego na RSSI. Środowisko badawcze obejmuje jedno, duże pomieszczenie, zawiera trzy routery, których położenie </w:t>
      </w:r>
      <w:r w:rsidR="00DC37D4" w:rsidRPr="005C316F">
        <w:rPr>
          <w:sz w:val="24"/>
          <w:szCs w:val="24"/>
        </w:rPr>
        <w:t xml:space="preserve">jest </w:t>
      </w:r>
      <w:r w:rsidR="00A73B4E" w:rsidRPr="005C316F">
        <w:rPr>
          <w:sz w:val="24"/>
          <w:szCs w:val="24"/>
        </w:rPr>
        <w:t xml:space="preserve">znane. Przed aplikacją postawiono zatem następujące wymagania: </w:t>
      </w:r>
    </w:p>
    <w:p w14:paraId="17EDB33B" w14:textId="6CFEF277" w:rsidR="00A73B4E" w:rsidRPr="005C316F" w:rsidRDefault="00A73B4E" w:rsidP="005C316F">
      <w:pPr>
        <w:rPr>
          <w:sz w:val="24"/>
          <w:szCs w:val="24"/>
        </w:rPr>
      </w:pPr>
      <w:r w:rsidRPr="005C316F">
        <w:rPr>
          <w:sz w:val="24"/>
          <w:szCs w:val="24"/>
        </w:rPr>
        <w:lastRenderedPageBreak/>
        <w:t>Łatwość wprowadzenia danych o położeniu routerów lokalizujących i wartości referencyjnych RSSI</w:t>
      </w:r>
    </w:p>
    <w:p w14:paraId="62D24726" w14:textId="78B5AEC7" w:rsidR="00A73B4E" w:rsidRPr="005C316F" w:rsidRDefault="00A73B4E" w:rsidP="005C316F">
      <w:pPr>
        <w:rPr>
          <w:sz w:val="24"/>
          <w:szCs w:val="24"/>
        </w:rPr>
      </w:pPr>
      <w:r w:rsidRPr="005C316F">
        <w:rPr>
          <w:sz w:val="24"/>
          <w:szCs w:val="24"/>
        </w:rPr>
        <w:t>Możliwość prezentacji zdobytych danych na wczytywanym przez użytkownika planie badanego pomieszczenia</w:t>
      </w:r>
    </w:p>
    <w:p w14:paraId="0BA8A7E9" w14:textId="4A38A8AF" w:rsidR="00A73B4E" w:rsidRPr="005C316F" w:rsidRDefault="00A73B4E" w:rsidP="005C316F">
      <w:pPr>
        <w:rPr>
          <w:sz w:val="24"/>
          <w:szCs w:val="24"/>
        </w:rPr>
      </w:pPr>
      <w:r w:rsidRPr="005C316F">
        <w:rPr>
          <w:sz w:val="24"/>
          <w:szCs w:val="24"/>
        </w:rPr>
        <w:t>Automatyzacja procesu przekazywania danych do systemu automatyki budynkowej</w:t>
      </w:r>
    </w:p>
    <w:p w14:paraId="4568A26B" w14:textId="77777777" w:rsidR="00DC37D4" w:rsidRPr="005C316F" w:rsidRDefault="00DC37D4" w:rsidP="005C316F">
      <w:pPr>
        <w:rPr>
          <w:sz w:val="24"/>
          <w:szCs w:val="24"/>
        </w:rPr>
      </w:pPr>
    </w:p>
    <w:p w14:paraId="085A9C35" w14:textId="77777777" w:rsidR="00DC37D4" w:rsidRPr="005C316F" w:rsidRDefault="00DC37D4" w:rsidP="005C316F">
      <w:pPr>
        <w:rPr>
          <w:sz w:val="24"/>
          <w:szCs w:val="24"/>
        </w:rPr>
      </w:pPr>
      <w:r w:rsidRPr="005C316F">
        <w:rPr>
          <w:sz w:val="24"/>
          <w:szCs w:val="24"/>
        </w:rPr>
        <w:t xml:space="preserve">Aplikacja w założonym kształcie ma stanowić swoisty „proof of </w:t>
      </w:r>
      <w:proofErr w:type="spellStart"/>
      <w:r w:rsidRPr="005C316F">
        <w:rPr>
          <w:sz w:val="24"/>
          <w:szCs w:val="24"/>
        </w:rPr>
        <w:t>concept</w:t>
      </w:r>
      <w:proofErr w:type="spellEnd"/>
      <w:r w:rsidRPr="005C316F">
        <w:rPr>
          <w:sz w:val="24"/>
          <w:szCs w:val="24"/>
        </w:rPr>
        <w:t xml:space="preserve">” istotny w kontekście oceny skuteczności wykorzystywanej metody lokalizacyjnej, dokładności zastosowanego modelu propagacji oraz choćby przybliżonej rozdzielczości systemu. </w:t>
      </w:r>
    </w:p>
    <w:p w14:paraId="5903769B" w14:textId="77777777" w:rsidR="00DC37D4" w:rsidRPr="005C316F" w:rsidRDefault="00DC37D4" w:rsidP="005C316F">
      <w:pPr>
        <w:rPr>
          <w:sz w:val="24"/>
          <w:szCs w:val="24"/>
        </w:rPr>
      </w:pPr>
    </w:p>
    <w:p w14:paraId="7AAC0B86" w14:textId="74EA0361" w:rsidR="00A73B4E" w:rsidRPr="005C316F" w:rsidRDefault="00A73B4E" w:rsidP="005C316F">
      <w:pPr>
        <w:rPr>
          <w:sz w:val="24"/>
          <w:szCs w:val="24"/>
        </w:rPr>
      </w:pPr>
      <w:r w:rsidRPr="005C316F">
        <w:rPr>
          <w:sz w:val="24"/>
          <w:szCs w:val="24"/>
        </w:rPr>
        <w:t>Do opracowania w dalszej kolejności pozostaje kwestia odebrania danych lokalizacyjnych przez system automatyki budynkowej i ich dalsze wykorzystanie.</w:t>
      </w:r>
      <w:r w:rsidR="00DC37D4" w:rsidRPr="005C316F">
        <w:rPr>
          <w:sz w:val="24"/>
          <w:szCs w:val="24"/>
        </w:rPr>
        <w:t xml:space="preserve"> Jest to jednak temat mocno zależny od wyników pomiarów. </w:t>
      </w:r>
    </w:p>
    <w:p w14:paraId="30A690BD" w14:textId="4D49F8BB" w:rsidR="00B04F01" w:rsidRPr="005C316F" w:rsidRDefault="00077433" w:rsidP="005C316F">
      <w:pPr>
        <w:rPr>
          <w:sz w:val="24"/>
          <w:szCs w:val="24"/>
        </w:rPr>
      </w:pPr>
      <w:r w:rsidRPr="005C316F">
        <w:rPr>
          <w:sz w:val="24"/>
          <w:szCs w:val="24"/>
        </w:rPr>
        <w:t>Platforma</w:t>
      </w:r>
      <w:r w:rsidR="00EE49C1" w:rsidRPr="005C316F">
        <w:rPr>
          <w:sz w:val="24"/>
          <w:szCs w:val="24"/>
        </w:rPr>
        <w:t xml:space="preserve"> Android </w:t>
      </w:r>
    </w:p>
    <w:p w14:paraId="00403F68" w14:textId="54E6DD90" w:rsidR="00D6342F" w:rsidRPr="005C316F" w:rsidRDefault="00B04F01" w:rsidP="005C316F">
      <w:pPr>
        <w:rPr>
          <w:sz w:val="24"/>
          <w:szCs w:val="24"/>
        </w:rPr>
      </w:pPr>
      <w:r w:rsidRPr="005C316F">
        <w:rPr>
          <w:sz w:val="24"/>
          <w:szCs w:val="24"/>
        </w:rPr>
        <w:t xml:space="preserve">Android, to popularny, </w:t>
      </w:r>
      <w:proofErr w:type="spellStart"/>
      <w:r w:rsidRPr="005C316F">
        <w:rPr>
          <w:sz w:val="24"/>
          <w:szCs w:val="24"/>
        </w:rPr>
        <w:t>otwartoźródłowy</w:t>
      </w:r>
      <w:proofErr w:type="spellEnd"/>
      <w:r w:rsidRPr="005C316F">
        <w:rPr>
          <w:sz w:val="24"/>
          <w:szCs w:val="24"/>
        </w:rPr>
        <w:t xml:space="preserve"> system operacyjny, oparty na jądrze </w:t>
      </w:r>
      <w:proofErr w:type="spellStart"/>
      <w:r w:rsidRPr="005C316F">
        <w:rPr>
          <w:sz w:val="24"/>
          <w:szCs w:val="24"/>
        </w:rPr>
        <w:t>Linuxa</w:t>
      </w:r>
      <w:proofErr w:type="spellEnd"/>
      <w:r w:rsidRPr="005C316F">
        <w:rPr>
          <w:sz w:val="24"/>
          <w:szCs w:val="24"/>
        </w:rPr>
        <w:t xml:space="preserve"> i w głównej mierze rozwijany przez firmę Google.</w:t>
      </w:r>
      <w:r w:rsidR="00A30729" w:rsidRPr="005C316F">
        <w:rPr>
          <w:sz w:val="24"/>
          <w:szCs w:val="24"/>
        </w:rPr>
        <w:t xml:space="preserve"> Platforma powstawała jako mały projekt od roku 2003, tworzona w głównej mierze przez </w:t>
      </w:r>
      <w:proofErr w:type="spellStart"/>
      <w:r w:rsidR="00A30729" w:rsidRPr="005C316F">
        <w:rPr>
          <w:sz w:val="24"/>
          <w:szCs w:val="24"/>
        </w:rPr>
        <w:t>Andiego</w:t>
      </w:r>
      <w:proofErr w:type="spellEnd"/>
      <w:r w:rsidR="00A30729" w:rsidRPr="005C316F">
        <w:rPr>
          <w:sz w:val="24"/>
          <w:szCs w:val="24"/>
        </w:rPr>
        <w:t xml:space="preserve"> Rubina w </w:t>
      </w:r>
      <w:proofErr w:type="spellStart"/>
      <w:r w:rsidR="00A30729" w:rsidRPr="005C316F">
        <w:rPr>
          <w:sz w:val="24"/>
          <w:szCs w:val="24"/>
        </w:rPr>
        <w:t>Palo</w:t>
      </w:r>
      <w:proofErr w:type="spellEnd"/>
      <w:r w:rsidR="00A30729" w:rsidRPr="005C316F">
        <w:rPr>
          <w:sz w:val="24"/>
          <w:szCs w:val="24"/>
        </w:rPr>
        <w:t xml:space="preserve"> </w:t>
      </w:r>
      <w:proofErr w:type="spellStart"/>
      <w:r w:rsidR="00A30729" w:rsidRPr="005C316F">
        <w:rPr>
          <w:sz w:val="24"/>
          <w:szCs w:val="24"/>
        </w:rPr>
        <w:t>Alto</w:t>
      </w:r>
      <w:proofErr w:type="spellEnd"/>
      <w:r w:rsidR="00A30729" w:rsidRPr="005C316F">
        <w:rPr>
          <w:sz w:val="24"/>
          <w:szCs w:val="24"/>
        </w:rPr>
        <w:t xml:space="preserve"> w Californii. W lipcu 2005 roku została, za kwotę 50 milionów USD zakupiona przez Google Inc. W roku 2007, Google wraz </w:t>
      </w:r>
      <w:r w:rsidR="005053A8" w:rsidRPr="005C316F">
        <w:rPr>
          <w:sz w:val="24"/>
          <w:szCs w:val="24"/>
        </w:rPr>
        <w:t>z gigantami z branż:</w:t>
      </w:r>
      <w:r w:rsidR="00A30729" w:rsidRPr="005C316F">
        <w:rPr>
          <w:sz w:val="24"/>
          <w:szCs w:val="24"/>
        </w:rPr>
        <w:t xml:space="preserve"> sieciowej (NTT, Sprint, T-Mobile), oprogramowania (</w:t>
      </w:r>
      <w:proofErr w:type="spellStart"/>
      <w:r w:rsidR="00A30729" w:rsidRPr="005C316F">
        <w:rPr>
          <w:sz w:val="24"/>
          <w:szCs w:val="24"/>
        </w:rPr>
        <w:t>eBay</w:t>
      </w:r>
      <w:proofErr w:type="spellEnd"/>
      <w:r w:rsidR="00A30729" w:rsidRPr="005C316F">
        <w:rPr>
          <w:sz w:val="24"/>
          <w:szCs w:val="24"/>
        </w:rPr>
        <w:t xml:space="preserve">, </w:t>
      </w:r>
      <w:proofErr w:type="spellStart"/>
      <w:r w:rsidR="00A30729" w:rsidRPr="005C316F">
        <w:rPr>
          <w:sz w:val="24"/>
          <w:szCs w:val="24"/>
        </w:rPr>
        <w:t>Nuance</w:t>
      </w:r>
      <w:proofErr w:type="spellEnd"/>
      <w:r w:rsidR="00A30729" w:rsidRPr="005C316F">
        <w:rPr>
          <w:sz w:val="24"/>
          <w:szCs w:val="24"/>
        </w:rPr>
        <w:t xml:space="preserve">), </w:t>
      </w:r>
      <w:r w:rsidR="005053A8" w:rsidRPr="005C316F">
        <w:rPr>
          <w:sz w:val="24"/>
          <w:szCs w:val="24"/>
        </w:rPr>
        <w:t>podzespołów (</w:t>
      </w:r>
      <w:proofErr w:type="spellStart"/>
      <w:r w:rsidR="005053A8" w:rsidRPr="005C316F">
        <w:rPr>
          <w:sz w:val="24"/>
          <w:szCs w:val="24"/>
        </w:rPr>
        <w:t>Broadcom</w:t>
      </w:r>
      <w:proofErr w:type="spellEnd"/>
      <w:r w:rsidR="005053A8" w:rsidRPr="005C316F">
        <w:rPr>
          <w:sz w:val="24"/>
          <w:szCs w:val="24"/>
        </w:rPr>
        <w:t xml:space="preserve">, CSR, Intel, Marvell, NVIDIA, </w:t>
      </w:r>
      <w:proofErr w:type="spellStart"/>
      <w:r w:rsidR="005053A8" w:rsidRPr="005C316F">
        <w:rPr>
          <w:sz w:val="24"/>
          <w:szCs w:val="24"/>
        </w:rPr>
        <w:t>Qualcomm</w:t>
      </w:r>
      <w:proofErr w:type="spellEnd"/>
      <w:r w:rsidR="005053A8" w:rsidRPr="005C316F">
        <w:rPr>
          <w:sz w:val="24"/>
          <w:szCs w:val="24"/>
        </w:rPr>
        <w:t xml:space="preserve">, Texas Instruments, </w:t>
      </w:r>
      <w:proofErr w:type="spellStart"/>
      <w:r w:rsidR="005053A8" w:rsidRPr="005C316F">
        <w:rPr>
          <w:sz w:val="24"/>
          <w:szCs w:val="24"/>
        </w:rPr>
        <w:t>Synaptics</w:t>
      </w:r>
      <w:proofErr w:type="spellEnd"/>
      <w:r w:rsidR="005053A8" w:rsidRPr="005C316F">
        <w:rPr>
          <w:sz w:val="24"/>
          <w:szCs w:val="24"/>
        </w:rPr>
        <w:t xml:space="preserve">) oraz producentami urządzeń elektronicznych (HTC, LG, SONY, Motorola, Samsung) utworzyli Open </w:t>
      </w:r>
      <w:proofErr w:type="spellStart"/>
      <w:r w:rsidR="005053A8" w:rsidRPr="005C316F">
        <w:rPr>
          <w:sz w:val="24"/>
          <w:szCs w:val="24"/>
        </w:rPr>
        <w:t>Handset</w:t>
      </w:r>
      <w:proofErr w:type="spellEnd"/>
      <w:r w:rsidR="005053A8" w:rsidRPr="005C316F">
        <w:rPr>
          <w:sz w:val="24"/>
          <w:szCs w:val="24"/>
        </w:rPr>
        <w:t xml:space="preserve">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w:t>
      </w:r>
      <w:proofErr w:type="spellStart"/>
      <w:r w:rsidR="005053A8" w:rsidRPr="005C316F">
        <w:rPr>
          <w:sz w:val="24"/>
          <w:szCs w:val="24"/>
        </w:rPr>
        <w:t>Symbian</w:t>
      </w:r>
      <w:proofErr w:type="spellEnd"/>
      <w:r w:rsidR="005053A8" w:rsidRPr="005C316F">
        <w:rPr>
          <w:sz w:val="24"/>
          <w:szCs w:val="24"/>
        </w:rPr>
        <w:t xml:space="preserve">).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Pr="005C316F" w:rsidRDefault="0011195C" w:rsidP="005C316F">
      <w:pPr>
        <w:rPr>
          <w:sz w:val="24"/>
          <w:szCs w:val="24"/>
        </w:rPr>
      </w:pPr>
      <w:r w:rsidRPr="005C316F">
        <w:rPr>
          <w:sz w:val="24"/>
          <w:szCs w:val="24"/>
        </w:rPr>
        <w:t xml:space="preserve">SCREENSHOT NEXUS 5X – z widokiem UI </w:t>
      </w:r>
    </w:p>
    <w:p w14:paraId="60757FD8" w14:textId="77777777" w:rsidR="0011195C" w:rsidRPr="005C316F" w:rsidRDefault="0011195C" w:rsidP="005C316F">
      <w:pPr>
        <w:rPr>
          <w:sz w:val="24"/>
          <w:szCs w:val="24"/>
        </w:rPr>
      </w:pPr>
    </w:p>
    <w:p w14:paraId="593A1056" w14:textId="649B1312" w:rsidR="00D6342F" w:rsidRPr="005C316F" w:rsidRDefault="00077433" w:rsidP="005C316F">
      <w:pPr>
        <w:rPr>
          <w:sz w:val="24"/>
          <w:szCs w:val="24"/>
        </w:rPr>
      </w:pPr>
      <w:r w:rsidRPr="005C316F">
        <w:rPr>
          <w:sz w:val="24"/>
          <w:szCs w:val="24"/>
        </w:rPr>
        <w:t>Android SDK oraz Android Studio – narzędzia developerskie</w:t>
      </w:r>
    </w:p>
    <w:p w14:paraId="298B018D" w14:textId="28DB22BA" w:rsidR="00D6342F" w:rsidRPr="005C316F" w:rsidRDefault="00ED3BAD" w:rsidP="005C316F">
      <w:pPr>
        <w:rPr>
          <w:sz w:val="24"/>
          <w:szCs w:val="24"/>
        </w:rPr>
      </w:pPr>
      <w:r w:rsidRPr="005C316F">
        <w:rPr>
          <w:sz w:val="24"/>
          <w:szCs w:val="24"/>
        </w:rPr>
        <w:lastRenderedPageBreak/>
        <mc:AlternateContent>
          <mc:Choice Requires="wps">
            <w:drawing>
              <wp:anchor distT="0" distB="0" distL="114300" distR="114300" simplePos="0" relativeHeight="251721728" behindDoc="0" locked="0" layoutInCell="1" allowOverlap="1" wp14:anchorId="28C60D57" wp14:editId="0018728B">
                <wp:simplePos x="0" y="0"/>
                <wp:positionH relativeFrom="page">
                  <wp:align>center</wp:align>
                </wp:positionH>
                <wp:positionV relativeFrom="paragraph">
                  <wp:posOffset>3517265</wp:posOffset>
                </wp:positionV>
                <wp:extent cx="4448175" cy="180975"/>
                <wp:effectExtent l="0" t="0" r="9525" b="9525"/>
                <wp:wrapTopAndBottom/>
                <wp:docPr id="36" name="Pole tekstowe 36"/>
                <wp:cNvGraphicFramePr/>
                <a:graphic xmlns:a="http://schemas.openxmlformats.org/drawingml/2006/main">
                  <a:graphicData uri="http://schemas.microsoft.com/office/word/2010/wordprocessingShape">
                    <wps:wsp>
                      <wps:cNvSpPr txBox="1"/>
                      <wps:spPr>
                        <a:xfrm>
                          <a:off x="0" y="0"/>
                          <a:ext cx="4448175" cy="180975"/>
                        </a:xfrm>
                        <a:prstGeom prst="rect">
                          <a:avLst/>
                        </a:prstGeom>
                        <a:solidFill>
                          <a:prstClr val="white"/>
                        </a:solidFill>
                        <a:ln>
                          <a:noFill/>
                        </a:ln>
                        <a:effectLst/>
                      </wps:spPr>
                      <wps:txbx>
                        <w:txbxContent>
                          <w:p w14:paraId="59911279" w14:textId="04A92930" w:rsidR="00BA0001" w:rsidRPr="00FC4E56" w:rsidRDefault="00BA0001" w:rsidP="00ED3BAD">
                            <w:pPr>
                              <w:pStyle w:val="Legenda"/>
                              <w:rPr>
                                <w:rFonts w:cs="Calibri"/>
                                <w:noProof/>
                                <w:color w:val="000000"/>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60D57" id="Pole tekstowe 36" o:spid="_x0000_s1047" type="#_x0000_t202" style="position:absolute;margin-left:0;margin-top:276.95pt;width:350.25pt;height:14.25pt;z-index:2517217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" stroked="f">
                <v:textbox inset="0,0,0,0">
                  <w:txbxContent>
                    <w:p w14:paraId="59911279" w14:textId="04A92930" w:rsidR="00BA0001" w:rsidRPr="00FC4E56" w:rsidRDefault="00BA0001" w:rsidP="00ED3BAD">
                      <w:pPr>
                        <w:pStyle w:val="Legenda"/>
                        <w:rPr>
                          <w:rFonts w:cs="Calibri"/>
                          <w:noProof/>
                          <w:color w:val="000000"/>
                          <w:sz w:val="24"/>
                          <w:szCs w:val="24"/>
                        </w:rPr>
                      </w:pPr>
                      <w:r>
                        <w:rPr>
                          <w:noProof/>
                        </w:rPr>
                        <w:t>Źródło: Własne</w:t>
                      </w:r>
                    </w:p>
                  </w:txbxContent>
                </v:textbox>
                <w10:wrap type="topAndBottom" anchorx="page"/>
              </v:shape>
            </w:pict>
          </mc:Fallback>
        </mc:AlternateContent>
      </w:r>
      <w:r w:rsidRPr="005C316F">
        <w:rPr>
          <w:sz w:val="24"/>
          <w:szCs w:val="24"/>
        </w:rPr>
        <mc:AlternateContent>
          <mc:Choice Requires="wps">
            <w:drawing>
              <wp:anchor distT="0" distB="0" distL="114300" distR="114300" simplePos="0" relativeHeight="251719680" behindDoc="0" locked="0" layoutInCell="1" allowOverlap="1" wp14:anchorId="4754A771" wp14:editId="79D0070B">
                <wp:simplePos x="0" y="0"/>
                <wp:positionH relativeFrom="page">
                  <wp:align>center</wp:align>
                </wp:positionH>
                <wp:positionV relativeFrom="paragraph">
                  <wp:posOffset>987425</wp:posOffset>
                </wp:positionV>
                <wp:extent cx="4448175" cy="219075"/>
                <wp:effectExtent l="0" t="0" r="9525" b="9525"/>
                <wp:wrapTopAndBottom/>
                <wp:docPr id="35" name="Pole tekstowe 35"/>
                <wp:cNvGraphicFramePr/>
                <a:graphic xmlns:a="http://schemas.openxmlformats.org/drawingml/2006/main">
                  <a:graphicData uri="http://schemas.microsoft.com/office/word/2010/wordprocessingShape">
                    <wps:wsp>
                      <wps:cNvSpPr txBox="1"/>
                      <wps:spPr>
                        <a:xfrm>
                          <a:off x="0" y="0"/>
                          <a:ext cx="4448175" cy="219075"/>
                        </a:xfrm>
                        <a:prstGeom prst="rect">
                          <a:avLst/>
                        </a:prstGeom>
                        <a:solidFill>
                          <a:prstClr val="white"/>
                        </a:solidFill>
                        <a:ln>
                          <a:noFill/>
                        </a:ln>
                        <a:effectLst/>
                      </wps:spPr>
                      <wps:txbx>
                        <w:txbxContent>
                          <w:p w14:paraId="2DD50122" w14:textId="4D64771C" w:rsidR="00BA0001" w:rsidRPr="003A6A89" w:rsidRDefault="00BA0001" w:rsidP="00ED3BAD">
                            <w:pPr>
                              <w:pStyle w:val="Legenda"/>
                              <w:rPr>
                                <w:rFonts w:cs="Calibri"/>
                                <w:noProof/>
                                <w:color w:val="FF0000"/>
                                <w:sz w:val="24"/>
                                <w:szCs w:val="24"/>
                              </w:rPr>
                            </w:pPr>
                            <w:r>
                              <w:t xml:space="preserve">Rysunek </w:t>
                            </w:r>
                            <w:r>
                              <w:fldChar w:fldCharType="begin"/>
                            </w:r>
                            <w:r>
                              <w:instrText xml:space="preserve"> SEQ Rysunek \* ARABIC </w:instrText>
                            </w:r>
                            <w:r>
                              <w:fldChar w:fldCharType="separate"/>
                            </w:r>
                            <w:r w:rsidR="00254F11">
                              <w:rPr>
                                <w:noProof/>
                              </w:rPr>
                              <w:t>13</w:t>
                            </w:r>
                            <w:r>
                              <w:fldChar w:fldCharType="end"/>
                            </w:r>
                            <w:r>
                              <w:t xml:space="preserve"> Widok projektu w Środowisku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A771" id="Pole tekstowe 35" o:spid="_x0000_s1048" type="#_x0000_t202" style="position:absolute;margin-left:0;margin-top:77.75pt;width:350.25pt;height:17.25pt;z-index:2517196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" stroked="f">
                <v:textbox inset="0,0,0,0">
                  <w:txbxContent>
                    <w:p w14:paraId="2DD50122" w14:textId="4D64771C" w:rsidR="00BA0001" w:rsidRPr="003A6A89" w:rsidRDefault="00BA0001" w:rsidP="00ED3BAD">
                      <w:pPr>
                        <w:pStyle w:val="Legenda"/>
                        <w:rPr>
                          <w:rFonts w:cs="Calibri"/>
                          <w:noProof/>
                          <w:color w:val="FF0000"/>
                          <w:sz w:val="24"/>
                          <w:szCs w:val="24"/>
                        </w:rPr>
                      </w:pPr>
                      <w:r>
                        <w:t xml:space="preserve">Rysunek </w:t>
                      </w:r>
                      <w:r>
                        <w:fldChar w:fldCharType="begin"/>
                      </w:r>
                      <w:r>
                        <w:instrText xml:space="preserve"> SEQ Rysunek \* ARABIC </w:instrText>
                      </w:r>
                      <w:r>
                        <w:fldChar w:fldCharType="separate"/>
                      </w:r>
                      <w:r w:rsidR="00254F11">
                        <w:rPr>
                          <w:noProof/>
                        </w:rPr>
                        <w:t>13</w:t>
                      </w:r>
                      <w:r>
                        <w:fldChar w:fldCharType="end"/>
                      </w:r>
                      <w:r>
                        <w:t xml:space="preserve"> Widok projektu w Środowisku Android Studio</w:t>
                      </w:r>
                    </w:p>
                  </w:txbxContent>
                </v:textbox>
                <w10:wrap type="topAndBottom" anchorx="page"/>
              </v:shape>
            </w:pict>
          </mc:Fallback>
        </mc:AlternateContent>
      </w:r>
      <w:r w:rsidRPr="005C316F">
        <w:rPr>
          <w:sz w:val="24"/>
          <w:szCs w:val="24"/>
        </w:rPr>
        <w:drawing>
          <wp:anchor distT="0" distB="0" distL="114300" distR="114300" simplePos="0" relativeHeight="251717632" behindDoc="0" locked="0" layoutInCell="1" allowOverlap="1" wp14:anchorId="02569A9B" wp14:editId="668431E0">
            <wp:simplePos x="0" y="0"/>
            <wp:positionH relativeFrom="page">
              <wp:posOffset>1546316</wp:posOffset>
            </wp:positionH>
            <wp:positionV relativeFrom="paragraph">
              <wp:posOffset>1174115</wp:posOffset>
            </wp:positionV>
            <wp:extent cx="4448175" cy="2531797"/>
            <wp:effectExtent l="0" t="0" r="0" b="190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io-ko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175" cy="2531797"/>
                    </a:xfrm>
                    <a:prstGeom prst="rect">
                      <a:avLst/>
                    </a:prstGeom>
                  </pic:spPr>
                </pic:pic>
              </a:graphicData>
            </a:graphic>
          </wp:anchor>
        </w:drawing>
      </w:r>
      <w:r w:rsidR="00D6342F" w:rsidRPr="005C316F">
        <w:rPr>
          <w:sz w:val="24"/>
          <w:szCs w:val="24"/>
        </w:rPr>
        <w:t>Podstawowym narzędziem służącym do tworzenia aplikacji mobilnych na potrzeby systemu Android</w:t>
      </w:r>
      <w:r w:rsidR="0011195C" w:rsidRPr="005C316F">
        <w:rPr>
          <w:sz w:val="24"/>
          <w:szCs w:val="24"/>
        </w:rPr>
        <w:t xml:space="preserve"> jest Android SDK, dystrybułowane w ramach otwartej licencji Google. Aby uprościć pracę twórców oprogramowania oraz proces </w:t>
      </w:r>
      <w:r w:rsidR="00D6342F" w:rsidRPr="005C316F">
        <w:rPr>
          <w:sz w:val="24"/>
          <w:szCs w:val="24"/>
        </w:rPr>
        <w:t>prototypowania interfejsu użytkownika</w:t>
      </w:r>
      <w:r w:rsidR="0011195C" w:rsidRPr="005C316F">
        <w:rPr>
          <w:sz w:val="24"/>
          <w:szCs w:val="24"/>
        </w:rPr>
        <w:t>, w 2013 roku, Google udostępniło developerom</w:t>
      </w:r>
      <w:r w:rsidR="00D6342F" w:rsidRPr="005C316F">
        <w:rPr>
          <w:sz w:val="24"/>
          <w:szCs w:val="24"/>
        </w:rPr>
        <w:t xml:space="preserve"> pakiet </w:t>
      </w:r>
      <w:commentRangeStart w:id="38"/>
      <w:r w:rsidR="00D6342F" w:rsidRPr="005C316F">
        <w:rPr>
          <w:sz w:val="24"/>
          <w:szCs w:val="24"/>
        </w:rPr>
        <w:t>Android Studio</w:t>
      </w:r>
      <w:commentRangeEnd w:id="38"/>
      <w:r w:rsidR="00D6342F" w:rsidRPr="005C316F">
        <w:rPr>
          <w:sz w:val="24"/>
          <w:szCs w:val="24"/>
        </w:rPr>
        <w:commentReference w:id="38"/>
      </w:r>
      <w:r w:rsidR="00D6342F" w:rsidRPr="005C316F">
        <w:rPr>
          <w:sz w:val="24"/>
          <w:szCs w:val="24"/>
        </w:rPr>
        <w:t xml:space="preserve">, zbudowany w oparciu o </w:t>
      </w:r>
      <w:r w:rsidRPr="005C316F">
        <w:rPr>
          <w:sz w:val="24"/>
          <w:szCs w:val="24"/>
        </w:rPr>
        <w:br/>
      </w:r>
      <w:r w:rsidRPr="005C316F">
        <w:rPr>
          <w:sz w:val="24"/>
          <w:szCs w:val="24"/>
        </w:rPr>
        <w:br/>
      </w:r>
      <w:proofErr w:type="spellStart"/>
      <w:r w:rsidR="00D6342F" w:rsidRPr="005C316F">
        <w:rPr>
          <w:sz w:val="24"/>
          <w:szCs w:val="24"/>
        </w:rPr>
        <w:t>otwartoźródłową</w:t>
      </w:r>
      <w:proofErr w:type="spellEnd"/>
      <w:r w:rsidR="00D6342F" w:rsidRPr="005C316F">
        <w:rPr>
          <w:sz w:val="24"/>
          <w:szCs w:val="24"/>
        </w:rPr>
        <w:t xml:space="preserve"> wersję </w:t>
      </w:r>
      <w:proofErr w:type="spellStart"/>
      <w:r w:rsidR="00D6342F" w:rsidRPr="005C316F">
        <w:rPr>
          <w:sz w:val="24"/>
          <w:szCs w:val="24"/>
        </w:rPr>
        <w:t>InteliJ</w:t>
      </w:r>
      <w:proofErr w:type="spellEnd"/>
      <w:r w:rsidR="00D6342F" w:rsidRPr="005C316F">
        <w:rPr>
          <w:sz w:val="24"/>
          <w:szCs w:val="24"/>
        </w:rPr>
        <w:t xml:space="preserve"> IDE</w:t>
      </w:r>
      <w:r w:rsidR="0011195C" w:rsidRPr="005C316F">
        <w:rPr>
          <w:sz w:val="24"/>
          <w:szCs w:val="24"/>
        </w:rPr>
        <w:t xml:space="preserve"> – popularnego środowiska programistycznego firmy </w:t>
      </w:r>
      <w:proofErr w:type="spellStart"/>
      <w:r w:rsidR="0011195C" w:rsidRPr="005C316F">
        <w:rPr>
          <w:sz w:val="24"/>
          <w:szCs w:val="24"/>
        </w:rPr>
        <w:t>JetBrains</w:t>
      </w:r>
      <w:proofErr w:type="spellEnd"/>
      <w:r w:rsidR="00D6342F" w:rsidRPr="005C316F">
        <w:rPr>
          <w:sz w:val="24"/>
          <w:szCs w:val="24"/>
        </w:rPr>
        <w:t xml:space="preserve">. </w:t>
      </w:r>
      <w:r w:rsidR="0011195C" w:rsidRPr="005C316F">
        <w:rPr>
          <w:sz w:val="24"/>
          <w:szCs w:val="24"/>
        </w:rPr>
        <w:t xml:space="preserve">Android Studio </w:t>
      </w:r>
      <w:r w:rsidR="00D6342F" w:rsidRPr="005C316F">
        <w:rPr>
          <w:sz w:val="24"/>
          <w:szCs w:val="24"/>
        </w:rPr>
        <w:t>umożliwia przede wszystkim</w:t>
      </w:r>
      <w:r w:rsidR="0011195C" w:rsidRPr="005C316F">
        <w:rPr>
          <w:sz w:val="24"/>
          <w:szCs w:val="24"/>
        </w:rPr>
        <w:t xml:space="preserve"> tworzenie kodu źródłowego, jego późniejszą</w:t>
      </w:r>
      <w:r w:rsidR="00D6342F" w:rsidRPr="005C316F">
        <w:rPr>
          <w:sz w:val="24"/>
          <w:szCs w:val="24"/>
        </w:rPr>
        <w:t xml:space="preserve"> kompilację d</w:t>
      </w:r>
      <w:r w:rsidR="0011195C" w:rsidRPr="005C316F">
        <w:rPr>
          <w:sz w:val="24"/>
          <w:szCs w:val="24"/>
        </w:rPr>
        <w:t xml:space="preserve">o postaci plików binarnych </w:t>
      </w:r>
      <w:r w:rsidR="00D6342F" w:rsidRPr="005C316F">
        <w:rPr>
          <w:sz w:val="24"/>
          <w:szCs w:val="24"/>
        </w:rPr>
        <w:t>i umieszczenie ich, wraz z zasobami (grafikami, plikami multimedialnymi, językowymi) w paczce .</w:t>
      </w:r>
      <w:proofErr w:type="spellStart"/>
      <w:r w:rsidR="00D6342F" w:rsidRPr="005C316F">
        <w:rPr>
          <w:sz w:val="24"/>
          <w:szCs w:val="24"/>
        </w:rPr>
        <w:t>apk</w:t>
      </w:r>
      <w:proofErr w:type="spellEnd"/>
      <w:r w:rsidR="00D6342F" w:rsidRPr="005C316F">
        <w:rPr>
          <w:sz w:val="24"/>
          <w:szCs w:val="24"/>
        </w:rPr>
        <w:t xml:space="preserve">, będącej </w:t>
      </w:r>
      <w:proofErr w:type="spellStart"/>
      <w:r w:rsidR="00D6342F" w:rsidRPr="005C316F">
        <w:rPr>
          <w:sz w:val="24"/>
          <w:szCs w:val="24"/>
        </w:rPr>
        <w:t>Androidową</w:t>
      </w:r>
      <w:proofErr w:type="spellEnd"/>
      <w:r w:rsidR="00D6342F" w:rsidRPr="005C316F">
        <w:rPr>
          <w:sz w:val="24"/>
          <w:szCs w:val="24"/>
        </w:rPr>
        <w:t xml:space="preserve"> odmianą powszechnie używanych, </w:t>
      </w:r>
      <w:proofErr w:type="spellStart"/>
      <w:r w:rsidR="00D6342F" w:rsidRPr="005C316F">
        <w:rPr>
          <w:sz w:val="24"/>
          <w:szCs w:val="24"/>
        </w:rPr>
        <w:t>javowych</w:t>
      </w:r>
      <w:proofErr w:type="spellEnd"/>
      <w:r w:rsidR="00D6342F" w:rsidRPr="005C316F">
        <w:rPr>
          <w:sz w:val="24"/>
          <w:szCs w:val="24"/>
        </w:rPr>
        <w:t xml:space="preserve"> pakietów .jar.</w:t>
      </w:r>
      <w:r w:rsidR="0011195C" w:rsidRPr="005C316F">
        <w:rPr>
          <w:sz w:val="24"/>
          <w:szCs w:val="24"/>
        </w:rPr>
        <w:t xml:space="preserve"> Android Studio, w procesie budowania projektów wykorzystuje system </w:t>
      </w:r>
      <w:proofErr w:type="spellStart"/>
      <w:r w:rsidR="0011195C" w:rsidRPr="005C316F">
        <w:rPr>
          <w:sz w:val="24"/>
          <w:szCs w:val="24"/>
        </w:rPr>
        <w:t>Gradle</w:t>
      </w:r>
      <w:proofErr w:type="spellEnd"/>
      <w:r w:rsidR="0011195C" w:rsidRPr="005C316F">
        <w:rPr>
          <w:sz w:val="24"/>
          <w:szCs w:val="24"/>
        </w:rPr>
        <w:t xml:space="preserve">, wspiera dependencje zlokalizowane w bibliotece </w:t>
      </w:r>
      <w:proofErr w:type="spellStart"/>
      <w:r w:rsidR="0011195C" w:rsidRPr="005C316F">
        <w:rPr>
          <w:sz w:val="24"/>
          <w:szCs w:val="24"/>
        </w:rPr>
        <w:t>Maven</w:t>
      </w:r>
      <w:proofErr w:type="spellEnd"/>
      <w:r w:rsidR="0011195C" w:rsidRPr="005C316F">
        <w:rPr>
          <w:sz w:val="24"/>
          <w:szCs w:val="24"/>
        </w:rPr>
        <w:t>, dodatkowo umożliwia współdzielenie kodu pomiędzy różnymi wariantami tej samej aplikacji (np. w przypadku różnych funkcjonalności dostępnych w różnych krajach).</w:t>
      </w:r>
    </w:p>
    <w:p w14:paraId="73105552" w14:textId="52765C3B" w:rsidR="00ED3BAD" w:rsidRPr="005C316F" w:rsidRDefault="00ED3BAD" w:rsidP="005C316F">
      <w:pPr>
        <w:rPr>
          <w:sz w:val="24"/>
          <w:szCs w:val="24"/>
        </w:rPr>
      </w:pPr>
    </w:p>
    <w:p w14:paraId="33B2753C" w14:textId="22EE75A9" w:rsidR="00D6342F" w:rsidRPr="005C316F" w:rsidRDefault="00D6342F" w:rsidP="005C316F">
      <w:pPr>
        <w:rPr>
          <w:sz w:val="24"/>
          <w:szCs w:val="24"/>
        </w:rPr>
      </w:pPr>
      <w:r w:rsidRPr="005C316F">
        <w:rPr>
          <w:sz w:val="24"/>
          <w:szCs w:val="24"/>
        </w:rPr>
        <w:t>Dodatkowo, środowisko Android Studio umożliwia wizualizację zaprojektowanych graficznych interfejsów użytkownika przy pomocy wbudowanych narzędzi do interpretacji plików .</w:t>
      </w:r>
      <w:proofErr w:type="spellStart"/>
      <w:r w:rsidRPr="005C316F">
        <w:rPr>
          <w:sz w:val="24"/>
          <w:szCs w:val="24"/>
        </w:rPr>
        <w:t>xml</w:t>
      </w:r>
      <w:proofErr w:type="spellEnd"/>
      <w:r w:rsidRPr="005C316F">
        <w:rPr>
          <w:sz w:val="24"/>
          <w:szCs w:val="24"/>
        </w:rPr>
        <w:t xml:space="preserve">. </w:t>
      </w:r>
    </w:p>
    <w:p w14:paraId="2825E5A6" w14:textId="36DE899E" w:rsidR="00A05B75" w:rsidRPr="005C316F" w:rsidRDefault="00A42047" w:rsidP="005C316F">
      <w:pPr>
        <w:rPr>
          <w:sz w:val="24"/>
          <w:szCs w:val="24"/>
        </w:rPr>
      </w:pPr>
      <w:r w:rsidRPr="005C316F">
        <w:rPr>
          <w:sz w:val="24"/>
          <w:szCs w:val="24"/>
        </w:rPr>
        <w:t xml:space="preserve">W </w:t>
      </w:r>
      <w:r w:rsidR="00A05B75" w:rsidRPr="005C316F">
        <w:rPr>
          <w:sz w:val="24"/>
          <w:szCs w:val="24"/>
        </w:rPr>
        <w:t xml:space="preserve">Rysunek </w:t>
      </w:r>
      <w:r w:rsidR="00BA0001">
        <w:rPr>
          <w:sz w:val="24"/>
          <w:szCs w:val="24"/>
        </w:rPr>
        <w:fldChar w:fldCharType="begin"/>
      </w:r>
      <w:r w:rsidR="00BA0001">
        <w:rPr>
          <w:sz w:val="24"/>
          <w:szCs w:val="24"/>
        </w:rPr>
        <w:instrText xml:space="preserve"> SEQ Rysunek \* ARABIC </w:instrText>
      </w:r>
      <w:r w:rsidR="00BA0001">
        <w:rPr>
          <w:sz w:val="24"/>
          <w:szCs w:val="24"/>
        </w:rPr>
        <w:fldChar w:fldCharType="separate"/>
      </w:r>
      <w:r w:rsidR="00254F11">
        <w:rPr>
          <w:noProof/>
          <w:sz w:val="24"/>
          <w:szCs w:val="24"/>
        </w:rPr>
        <w:t>14</w:t>
      </w:r>
      <w:r w:rsidR="00BA0001">
        <w:rPr>
          <w:sz w:val="24"/>
          <w:szCs w:val="24"/>
        </w:rPr>
        <w:fldChar w:fldCharType="end"/>
      </w:r>
      <w:r w:rsidR="00A05B75" w:rsidRPr="005C316F">
        <w:rPr>
          <w:sz w:val="24"/>
          <w:szCs w:val="24"/>
        </w:rPr>
        <w:t xml:space="preserve"> Android Studio - Layout </w:t>
      </w:r>
      <w:proofErr w:type="spellStart"/>
      <w:r w:rsidR="00A05B75" w:rsidRPr="005C316F">
        <w:rPr>
          <w:sz w:val="24"/>
          <w:szCs w:val="24"/>
        </w:rPr>
        <w:t>builder</w:t>
      </w:r>
      <w:proofErr w:type="spellEnd"/>
    </w:p>
    <w:p w14:paraId="012DE844" w14:textId="77777777" w:rsidR="00A05B75" w:rsidRPr="005C316F" w:rsidRDefault="00A05B75" w:rsidP="005C316F">
      <w:pPr>
        <w:rPr>
          <w:sz w:val="24"/>
          <w:szCs w:val="24"/>
        </w:rPr>
      </w:pPr>
      <w:r w:rsidRPr="005C316F">
        <w:rPr>
          <w:sz w:val="24"/>
          <w:szCs w:val="24"/>
        </w:rPr>
        <w:lastRenderedPageBreak/>
        <w:drawing>
          <wp:inline distT="0" distB="0" distL="0" distR="0" wp14:anchorId="71DA5F37" wp14:editId="75E23D56">
            <wp:extent cx="5760085" cy="290385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yout-build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2903855"/>
                    </a:xfrm>
                    <a:prstGeom prst="rect">
                      <a:avLst/>
                    </a:prstGeom>
                  </pic:spPr>
                </pic:pic>
              </a:graphicData>
            </a:graphic>
          </wp:inline>
        </w:drawing>
      </w:r>
    </w:p>
    <w:p w14:paraId="699A66FF" w14:textId="3D074432" w:rsidR="00A05B75" w:rsidRPr="005C316F" w:rsidRDefault="00A05B75" w:rsidP="005C316F">
      <w:pPr>
        <w:rPr>
          <w:sz w:val="24"/>
          <w:szCs w:val="24"/>
        </w:rPr>
      </w:pPr>
      <w:r w:rsidRPr="005C316F">
        <w:rPr>
          <w:sz w:val="24"/>
          <w:szCs w:val="24"/>
        </w:rPr>
        <w:t>Źródło: Własne</w:t>
      </w:r>
    </w:p>
    <w:p w14:paraId="2FF9AFB8" w14:textId="3F4DD2D7" w:rsidR="00896EAE" w:rsidRPr="005C316F" w:rsidRDefault="00D6342F" w:rsidP="005C316F">
      <w:pPr>
        <w:rPr>
          <w:sz w:val="24"/>
          <w:szCs w:val="24"/>
        </w:rPr>
      </w:pPr>
      <w:r w:rsidRPr="005C316F">
        <w:rPr>
          <w:sz w:val="24"/>
          <w:szCs w:val="24"/>
        </w:rPr>
        <w:t>Warto też zwrócić uwagę, że środowisko Android Studio umożliwia przeprowadzenie skutecznego debugowania tworzonej aplikacji przy</w:t>
      </w:r>
      <w:r w:rsidR="00896EAE" w:rsidRPr="005C316F">
        <w:rPr>
          <w:sz w:val="24"/>
          <w:szCs w:val="24"/>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ACFF453" w14:textId="3BFBD55D" w:rsidR="00A05B75" w:rsidRPr="005C316F" w:rsidRDefault="00E72743" w:rsidP="005C316F">
      <w:pPr>
        <w:rPr>
          <w:sz w:val="24"/>
          <w:szCs w:val="24"/>
        </w:rPr>
      </w:pPr>
      <w:r w:rsidRPr="005C316F">
        <w:rPr>
          <w:sz w:val="24"/>
          <w:szCs w:val="24"/>
        </w:rPr>
        <mc:AlternateContent>
          <mc:Choice Requires="wps">
            <w:drawing>
              <wp:anchor distT="0" distB="0" distL="114300" distR="114300" simplePos="0" relativeHeight="251727872" behindDoc="0" locked="0" layoutInCell="1" allowOverlap="1" wp14:anchorId="65FAA951" wp14:editId="02EEFED6">
                <wp:simplePos x="0" y="0"/>
                <wp:positionH relativeFrom="margin">
                  <wp:align>right</wp:align>
                </wp:positionH>
                <wp:positionV relativeFrom="paragraph">
                  <wp:posOffset>3347085</wp:posOffset>
                </wp:positionV>
                <wp:extent cx="5760085" cy="142875"/>
                <wp:effectExtent l="0" t="0" r="0" b="9525"/>
                <wp:wrapTopAndBottom/>
                <wp:docPr id="41" name="Pole tekstowe 41"/>
                <wp:cNvGraphicFramePr/>
                <a:graphic xmlns:a="http://schemas.openxmlformats.org/drawingml/2006/main">
                  <a:graphicData uri="http://schemas.microsoft.com/office/word/2010/wordprocessingShape">
                    <wps:wsp>
                      <wps:cNvSpPr txBox="1"/>
                      <wps:spPr>
                        <a:xfrm>
                          <a:off x="0" y="0"/>
                          <a:ext cx="5760085" cy="142875"/>
                        </a:xfrm>
                        <a:prstGeom prst="rect">
                          <a:avLst/>
                        </a:prstGeom>
                        <a:solidFill>
                          <a:prstClr val="white"/>
                        </a:solidFill>
                        <a:ln>
                          <a:noFill/>
                        </a:ln>
                        <a:effectLst/>
                      </wps:spPr>
                      <wps:txbx>
                        <w:txbxContent>
                          <w:p w14:paraId="540774CC" w14:textId="604279A6" w:rsidR="00BA0001" w:rsidRPr="000A0D47" w:rsidRDefault="00BA0001" w:rsidP="00E72743">
                            <w:pPr>
                              <w:pStyle w:val="Legenda"/>
                              <w:rPr>
                                <w:rFonts w:cs="Calibri"/>
                                <w:noProof/>
                                <w:color w:val="000000"/>
                                <w:sz w:val="24"/>
                                <w:szCs w:val="24"/>
                              </w:rPr>
                            </w:pPr>
                            <w: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AA951" id="Pole tekstowe 41" o:spid="_x0000_s1049" type="#_x0000_t202" style="position:absolute;margin-left:402.35pt;margin-top:263.55pt;width:453.55pt;height:11.25pt;z-index:2517278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" stroked="f">
                <v:textbox inset="0,0,0,0">
                  <w:txbxContent>
                    <w:p w14:paraId="540774CC" w14:textId="604279A6" w:rsidR="00BA0001" w:rsidRPr="000A0D47" w:rsidRDefault="00BA0001" w:rsidP="00E72743">
                      <w:pPr>
                        <w:pStyle w:val="Legenda"/>
                        <w:rPr>
                          <w:rFonts w:cs="Calibri"/>
                          <w:noProof/>
                          <w:color w:val="000000"/>
                          <w:sz w:val="24"/>
                          <w:szCs w:val="24"/>
                        </w:rPr>
                      </w:pPr>
                      <w:r>
                        <w:t>Źródło: własne</w:t>
                      </w:r>
                    </w:p>
                  </w:txbxContent>
                </v:textbox>
                <w10:wrap type="topAndBottom" anchorx="margin"/>
              </v:shape>
            </w:pict>
          </mc:Fallback>
        </mc:AlternateContent>
      </w:r>
      <w:r w:rsidRPr="005C316F">
        <w:rPr>
          <w:sz w:val="24"/>
          <w:szCs w:val="24"/>
        </w:rPr>
        <mc:AlternateContent>
          <mc:Choice Requires="wps">
            <w:drawing>
              <wp:anchor distT="0" distB="0" distL="114300" distR="114300" simplePos="0" relativeHeight="251725824" behindDoc="0" locked="0" layoutInCell="1" allowOverlap="1" wp14:anchorId="0091318A" wp14:editId="473514BF">
                <wp:simplePos x="0" y="0"/>
                <wp:positionH relativeFrom="margin">
                  <wp:align>right</wp:align>
                </wp:positionH>
                <wp:positionV relativeFrom="paragraph">
                  <wp:posOffset>3810</wp:posOffset>
                </wp:positionV>
                <wp:extent cx="5760085" cy="161925"/>
                <wp:effectExtent l="0" t="0" r="0" b="9525"/>
                <wp:wrapTopAndBottom/>
                <wp:docPr id="40" name="Pole tekstowe 40"/>
                <wp:cNvGraphicFramePr/>
                <a:graphic xmlns:a="http://schemas.openxmlformats.org/drawingml/2006/main">
                  <a:graphicData uri="http://schemas.microsoft.com/office/word/2010/wordprocessingShape">
                    <wps:wsp>
                      <wps:cNvSpPr txBox="1"/>
                      <wps:spPr>
                        <a:xfrm>
                          <a:off x="0" y="0"/>
                          <a:ext cx="5760085" cy="161925"/>
                        </a:xfrm>
                        <a:prstGeom prst="rect">
                          <a:avLst/>
                        </a:prstGeom>
                        <a:solidFill>
                          <a:prstClr val="white"/>
                        </a:solidFill>
                        <a:ln>
                          <a:noFill/>
                        </a:ln>
                        <a:effectLst/>
                      </wps:spPr>
                      <wps:txbx>
                        <w:txbxContent>
                          <w:p w14:paraId="2E3FE833" w14:textId="7E5EA9B4" w:rsidR="00BA0001" w:rsidRPr="00850032" w:rsidRDefault="00BA0001" w:rsidP="00E72743">
                            <w:pPr>
                              <w:pStyle w:val="Legenda"/>
                              <w:rPr>
                                <w:rFonts w:cs="Calibri"/>
                                <w:noProof/>
                                <w:color w:val="FF0000"/>
                                <w:sz w:val="24"/>
                                <w:szCs w:val="24"/>
                              </w:rPr>
                            </w:pPr>
                            <w:r>
                              <w:t xml:space="preserve">Rysunek </w:t>
                            </w:r>
                            <w:r>
                              <w:fldChar w:fldCharType="begin"/>
                            </w:r>
                            <w:r>
                              <w:instrText xml:space="preserve"> SEQ Rysunek \* ARABIC </w:instrText>
                            </w:r>
                            <w:r>
                              <w:fldChar w:fldCharType="separate"/>
                            </w:r>
                            <w:r w:rsidR="00254F11">
                              <w:rPr>
                                <w:noProof/>
                              </w:rPr>
                              <w:t>15</w:t>
                            </w:r>
                            <w:r>
                              <w:fldChar w:fldCharType="end"/>
                            </w:r>
                            <w:r>
                              <w:t xml:space="preserve"> Android </w:t>
                            </w:r>
                            <w:proofErr w:type="spellStart"/>
                            <w:r>
                              <w:t>device</w:t>
                            </w:r>
                            <w:proofErr w:type="spellEnd"/>
                            <w:r>
                              <w:t xml:space="preserv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1318A" id="Pole tekstowe 40" o:spid="_x0000_s1050" type="#_x0000_t202" style="position:absolute;margin-left:402.35pt;margin-top:.3pt;width:453.55pt;height:12.75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" stroked="f">
                <v:textbox inset="0,0,0,0">
                  <w:txbxContent>
                    <w:p w14:paraId="2E3FE833" w14:textId="7E5EA9B4" w:rsidR="00BA0001" w:rsidRPr="00850032" w:rsidRDefault="00BA0001" w:rsidP="00E72743">
                      <w:pPr>
                        <w:pStyle w:val="Legenda"/>
                        <w:rPr>
                          <w:rFonts w:cs="Calibri"/>
                          <w:noProof/>
                          <w:color w:val="FF0000"/>
                          <w:sz w:val="24"/>
                          <w:szCs w:val="24"/>
                        </w:rPr>
                      </w:pPr>
                      <w:r>
                        <w:t xml:space="preserve">Rysunek </w:t>
                      </w:r>
                      <w:r>
                        <w:fldChar w:fldCharType="begin"/>
                      </w:r>
                      <w:r>
                        <w:instrText xml:space="preserve"> SEQ Rysunek \* ARABIC </w:instrText>
                      </w:r>
                      <w:r>
                        <w:fldChar w:fldCharType="separate"/>
                      </w:r>
                      <w:r w:rsidR="00254F11">
                        <w:rPr>
                          <w:noProof/>
                        </w:rPr>
                        <w:t>15</w:t>
                      </w:r>
                      <w:r>
                        <w:fldChar w:fldCharType="end"/>
                      </w:r>
                      <w:r>
                        <w:t xml:space="preserve"> Android </w:t>
                      </w:r>
                      <w:proofErr w:type="spellStart"/>
                      <w:r>
                        <w:t>device</w:t>
                      </w:r>
                      <w:proofErr w:type="spellEnd"/>
                      <w:r>
                        <w:t xml:space="preserve"> monitor</w:t>
                      </w:r>
                    </w:p>
                  </w:txbxContent>
                </v:textbox>
                <w10:wrap type="topAndBottom" anchorx="margin"/>
              </v:shape>
            </w:pict>
          </mc:Fallback>
        </mc:AlternateContent>
      </w:r>
      <w:r w:rsidR="00A05B75" w:rsidRPr="005C316F">
        <w:rPr>
          <w:sz w:val="24"/>
          <w:szCs w:val="24"/>
        </w:rPr>
        <w:drawing>
          <wp:anchor distT="0" distB="0" distL="114300" distR="114300" simplePos="0" relativeHeight="251723776" behindDoc="0" locked="0" layoutInCell="1" allowOverlap="1" wp14:anchorId="08ACF919" wp14:editId="4FDD848E">
            <wp:simplePos x="0" y="0"/>
            <wp:positionH relativeFrom="margin">
              <wp:align>right</wp:align>
            </wp:positionH>
            <wp:positionV relativeFrom="paragraph">
              <wp:posOffset>0</wp:posOffset>
            </wp:positionV>
            <wp:extent cx="5760085" cy="3291205"/>
            <wp:effectExtent l="0" t="0" r="0" b="4445"/>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 MOnito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291205"/>
                    </a:xfrm>
                    <a:prstGeom prst="rect">
                      <a:avLst/>
                    </a:prstGeom>
                  </pic:spPr>
                </pic:pic>
              </a:graphicData>
            </a:graphic>
          </wp:anchor>
        </w:drawing>
      </w:r>
    </w:p>
    <w:p w14:paraId="185F44E3" w14:textId="1B5938FA" w:rsidR="00896EAE" w:rsidRPr="005C316F" w:rsidRDefault="00E72743" w:rsidP="005C316F">
      <w:pPr>
        <w:rPr>
          <w:sz w:val="24"/>
          <w:szCs w:val="24"/>
        </w:rPr>
      </w:pPr>
      <w:r w:rsidRPr="005C316F">
        <w:rPr>
          <w:sz w:val="24"/>
          <w:szCs w:val="24"/>
        </w:rPr>
        <w:lastRenderedPageBreak/>
        <mc:AlternateContent>
          <mc:Choice Requires="wps">
            <w:drawing>
              <wp:anchor distT="0" distB="0" distL="114300" distR="114300" simplePos="0" relativeHeight="251731968" behindDoc="0" locked="0" layoutInCell="1" allowOverlap="1" wp14:anchorId="5C3ABF33" wp14:editId="5CB9E381">
                <wp:simplePos x="0" y="0"/>
                <wp:positionH relativeFrom="column">
                  <wp:posOffset>1403985</wp:posOffset>
                </wp:positionH>
                <wp:positionV relativeFrom="paragraph">
                  <wp:posOffset>5271770</wp:posOffset>
                </wp:positionV>
                <wp:extent cx="2592070" cy="635"/>
                <wp:effectExtent l="0" t="0" r="0" b="0"/>
                <wp:wrapTopAndBottom/>
                <wp:docPr id="44" name="Pole tekstowe 44"/>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a:effectLst/>
                      </wps:spPr>
                      <wps:txbx>
                        <w:txbxContent>
                          <w:p w14:paraId="5BCA24DE" w14:textId="0A890990" w:rsidR="00BA0001" w:rsidRPr="00A1673B" w:rsidRDefault="00BA0001" w:rsidP="00E72743">
                            <w:pPr>
                              <w:pStyle w:val="Legenda"/>
                              <w:rPr>
                                <w:rFonts w:cs="Calibri"/>
                                <w:noProof/>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ABF33" id="Pole tekstowe 44" o:spid="_x0000_s1051" type="#_x0000_t202" style="position:absolute;margin-left:110.55pt;margin-top:415.1pt;width:204.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" stroked="f">
                <v:textbox style="mso-fit-shape-to-text:t" inset="0,0,0,0">
                  <w:txbxContent>
                    <w:p w14:paraId="5BCA24DE" w14:textId="0A890990" w:rsidR="00BA0001" w:rsidRPr="00A1673B" w:rsidRDefault="00BA0001" w:rsidP="00E72743">
                      <w:pPr>
                        <w:pStyle w:val="Legenda"/>
                        <w:rPr>
                          <w:rFonts w:cs="Calibri"/>
                          <w:noProof/>
                          <w:sz w:val="24"/>
                          <w:szCs w:val="24"/>
                        </w:rPr>
                      </w:pPr>
                      <w:r>
                        <w:rPr>
                          <w:noProof/>
                        </w:rPr>
                        <w:t>Źródło: Własne</w:t>
                      </w:r>
                    </w:p>
                  </w:txbxContent>
                </v:textbox>
                <w10:wrap type="topAndBottom"/>
              </v:shape>
            </w:pict>
          </mc:Fallback>
        </mc:AlternateContent>
      </w:r>
      <w:r w:rsidRPr="005C316F">
        <w:rPr>
          <w:sz w:val="24"/>
          <w:szCs w:val="24"/>
        </w:rPr>
        <w:drawing>
          <wp:anchor distT="0" distB="0" distL="114300" distR="114300" simplePos="0" relativeHeight="251722752" behindDoc="0" locked="0" layoutInCell="1" allowOverlap="1" wp14:anchorId="7FA0639F" wp14:editId="15A1452C">
            <wp:simplePos x="0" y="0"/>
            <wp:positionH relativeFrom="page">
              <wp:align>center</wp:align>
            </wp:positionH>
            <wp:positionV relativeFrom="paragraph">
              <wp:posOffset>1179195</wp:posOffset>
            </wp:positionV>
            <wp:extent cx="2592527" cy="4067175"/>
            <wp:effectExtent l="0" t="0" r="0" b="0"/>
            <wp:wrapTopAndBottom/>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VD.png"/>
                    <pic:cNvPicPr/>
                  </pic:nvPicPr>
                  <pic:blipFill>
                    <a:blip r:embed="rId36">
                      <a:extLst>
                        <a:ext uri="{28A0092B-C50C-407E-A947-70E740481C1C}">
                          <a14:useLocalDpi xmlns:a14="http://schemas.microsoft.com/office/drawing/2010/main" val="0"/>
                        </a:ext>
                      </a:extLst>
                    </a:blip>
                    <a:stretch>
                      <a:fillRect/>
                    </a:stretch>
                  </pic:blipFill>
                  <pic:spPr>
                    <a:xfrm>
                      <a:off x="0" y="0"/>
                      <a:ext cx="2592527" cy="4067175"/>
                    </a:xfrm>
                    <a:prstGeom prst="rect">
                      <a:avLst/>
                    </a:prstGeom>
                  </pic:spPr>
                </pic:pic>
              </a:graphicData>
            </a:graphic>
          </wp:anchor>
        </w:drawing>
      </w:r>
      <w:r w:rsidRPr="005C316F">
        <w:rPr>
          <w:sz w:val="24"/>
          <w:szCs w:val="24"/>
        </w:rPr>
        <mc:AlternateContent>
          <mc:Choice Requires="wps">
            <w:drawing>
              <wp:anchor distT="0" distB="0" distL="114300" distR="114300" simplePos="0" relativeHeight="251729920" behindDoc="0" locked="0" layoutInCell="1" allowOverlap="1" wp14:anchorId="59E46735" wp14:editId="3819C38F">
                <wp:simplePos x="0" y="0"/>
                <wp:positionH relativeFrom="column">
                  <wp:posOffset>1405890</wp:posOffset>
                </wp:positionH>
                <wp:positionV relativeFrom="paragraph">
                  <wp:posOffset>990600</wp:posOffset>
                </wp:positionV>
                <wp:extent cx="2592070" cy="190500"/>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2592070" cy="190500"/>
                        </a:xfrm>
                        <a:prstGeom prst="rect">
                          <a:avLst/>
                        </a:prstGeom>
                        <a:solidFill>
                          <a:prstClr val="white"/>
                        </a:solidFill>
                        <a:ln>
                          <a:noFill/>
                        </a:ln>
                        <a:effectLst/>
                      </wps:spPr>
                      <wps:txbx>
                        <w:txbxContent>
                          <w:p w14:paraId="0CAA6B60" w14:textId="6CD28258" w:rsidR="00BA0001" w:rsidRPr="004A3FA6" w:rsidRDefault="00BA0001" w:rsidP="00E72743">
                            <w:pPr>
                              <w:pStyle w:val="Legenda"/>
                              <w:rPr>
                                <w:rFonts w:cs="Calibri"/>
                                <w:noProof/>
                                <w:sz w:val="24"/>
                                <w:szCs w:val="24"/>
                              </w:rPr>
                            </w:pPr>
                            <w:r>
                              <w:t xml:space="preserve">Rysunek </w:t>
                            </w:r>
                            <w:r>
                              <w:fldChar w:fldCharType="begin"/>
                            </w:r>
                            <w:r>
                              <w:instrText xml:space="preserve"> SEQ Rysunek \* ARABIC </w:instrText>
                            </w:r>
                            <w:r>
                              <w:fldChar w:fldCharType="separate"/>
                            </w:r>
                            <w:r w:rsidR="00254F11">
                              <w:rPr>
                                <w:noProof/>
                              </w:rPr>
                              <w:t>16</w:t>
                            </w:r>
                            <w:r>
                              <w:fldChar w:fldCharType="end"/>
                            </w:r>
                            <w:r>
                              <w:t xml:space="preserve"> Android Virtual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46735" id="Pole tekstowe 43" o:spid="_x0000_s1052" type="#_x0000_t202" style="position:absolute;margin-left:110.7pt;margin-top:78pt;width:204.1pt;height:1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" stroked="f">
                <v:textbox inset="0,0,0,0">
                  <w:txbxContent>
                    <w:p w14:paraId="0CAA6B60" w14:textId="6CD28258" w:rsidR="00BA0001" w:rsidRPr="004A3FA6" w:rsidRDefault="00BA0001" w:rsidP="00E72743">
                      <w:pPr>
                        <w:pStyle w:val="Legenda"/>
                        <w:rPr>
                          <w:rFonts w:cs="Calibri"/>
                          <w:noProof/>
                          <w:sz w:val="24"/>
                          <w:szCs w:val="24"/>
                        </w:rPr>
                      </w:pPr>
                      <w:r>
                        <w:t xml:space="preserve">Rysunek </w:t>
                      </w:r>
                      <w:r>
                        <w:fldChar w:fldCharType="begin"/>
                      </w:r>
                      <w:r>
                        <w:instrText xml:space="preserve"> SEQ Rysunek \* ARABIC </w:instrText>
                      </w:r>
                      <w:r>
                        <w:fldChar w:fldCharType="separate"/>
                      </w:r>
                      <w:r w:rsidR="00254F11">
                        <w:rPr>
                          <w:noProof/>
                        </w:rPr>
                        <w:t>16</w:t>
                      </w:r>
                      <w:r>
                        <w:fldChar w:fldCharType="end"/>
                      </w:r>
                      <w:r>
                        <w:t xml:space="preserve"> Android Virtual Device</w:t>
                      </w:r>
                    </w:p>
                  </w:txbxContent>
                </v:textbox>
                <w10:wrap type="topAndBottom"/>
              </v:shape>
            </w:pict>
          </mc:Fallback>
        </mc:AlternateContent>
      </w:r>
      <w:r w:rsidR="00896EAE" w:rsidRPr="005C316F">
        <w:rPr>
          <w:sz w:val="24"/>
          <w:szCs w:val="24"/>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w:t>
      </w:r>
      <w:proofErr w:type="spellStart"/>
      <w:r w:rsidR="00896EAE" w:rsidRPr="005C316F">
        <w:rPr>
          <w:sz w:val="24"/>
          <w:szCs w:val="24"/>
        </w:rPr>
        <w:t>zwirtualizować</w:t>
      </w:r>
      <w:proofErr w:type="spellEnd"/>
      <w:r w:rsidR="00896EAE" w:rsidRPr="005C316F">
        <w:rPr>
          <w:sz w:val="24"/>
          <w:szCs w:val="24"/>
        </w:rPr>
        <w:t xml:space="preserve"> środowisko, symulujące pracę fizycznego </w:t>
      </w:r>
      <w:proofErr w:type="spellStart"/>
      <w:r w:rsidR="00896EAE" w:rsidRPr="005C316F">
        <w:rPr>
          <w:sz w:val="24"/>
          <w:szCs w:val="24"/>
        </w:rPr>
        <w:t>smartfona</w:t>
      </w:r>
      <w:proofErr w:type="spellEnd"/>
      <w:r w:rsidR="00896EAE" w:rsidRPr="005C316F">
        <w:rPr>
          <w:sz w:val="24"/>
          <w:szCs w:val="24"/>
        </w:rPr>
        <w:t>/tabletu/</w:t>
      </w:r>
      <w:r w:rsidR="00371675" w:rsidRPr="005C316F">
        <w:rPr>
          <w:sz w:val="24"/>
          <w:szCs w:val="24"/>
        </w:rPr>
        <w:t>smartwatcha</w:t>
      </w:r>
      <w:r w:rsidR="00896EAE" w:rsidRPr="005C316F">
        <w:rPr>
          <w:sz w:val="24"/>
          <w:szCs w:val="24"/>
        </w:rPr>
        <w:t xml:space="preserve"> </w:t>
      </w:r>
      <w:r w:rsidR="00D304BC" w:rsidRPr="005C316F">
        <w:rPr>
          <w:sz w:val="24"/>
          <w:szCs w:val="24"/>
        </w:rPr>
        <w:br/>
      </w:r>
      <w:r w:rsidR="00896EAE" w:rsidRPr="005C316F">
        <w:rPr>
          <w:sz w:val="24"/>
          <w:szCs w:val="24"/>
        </w:rPr>
        <w:t>i</w:t>
      </w:r>
      <w:r w:rsidR="00D304BC" w:rsidRPr="005C316F">
        <w:rPr>
          <w:sz w:val="24"/>
          <w:szCs w:val="24"/>
        </w:rPr>
        <w:t xml:space="preserve"> </w:t>
      </w:r>
      <w:r w:rsidR="00896EAE" w:rsidRPr="005C316F">
        <w:rPr>
          <w:sz w:val="24"/>
          <w:szCs w:val="24"/>
        </w:rPr>
        <w:t xml:space="preserve">uruchomić na nim pełnoprawny obraz systemu Android, wyposażony w większość podstawowych funkcji. </w:t>
      </w:r>
    </w:p>
    <w:p w14:paraId="6AEBDC6B" w14:textId="484A6175" w:rsidR="00E72743" w:rsidRPr="005C316F" w:rsidRDefault="00E72743" w:rsidP="005C316F">
      <w:pPr>
        <w:rPr>
          <w:sz w:val="24"/>
          <w:szCs w:val="24"/>
        </w:rPr>
      </w:pPr>
    </w:p>
    <w:p w14:paraId="58DAB652" w14:textId="37CEB4FB" w:rsidR="00E72743" w:rsidRPr="005C316F" w:rsidRDefault="00896EAE" w:rsidP="005C316F">
      <w:pPr>
        <w:rPr>
          <w:sz w:val="24"/>
          <w:szCs w:val="24"/>
        </w:rPr>
      </w:pPr>
      <w:r w:rsidRPr="005C316F">
        <w:rPr>
          <w:sz w:val="24"/>
          <w:szCs w:val="24"/>
        </w:rPr>
        <w:t xml:space="preserve">Android Studio jest środowiskiem wieloplatformowym – możliwe jest jego uruchomienie zarówno na komputerach wyposażonych w system Linux, ale także OSX i Windows. </w:t>
      </w:r>
      <w:r w:rsidR="00077433" w:rsidRPr="005C316F">
        <w:rPr>
          <w:sz w:val="24"/>
          <w:szCs w:val="24"/>
        </w:rPr>
        <w:t>Warto podkreślić, że Android Studio IDE jest oparte o licencję Apache 2.0, a więc jest nie wyklucza tworzenia przy jego pomocy oprogramowania zamkniętego</w:t>
      </w:r>
      <w:r w:rsidR="00DC37D4" w:rsidRPr="005C316F">
        <w:rPr>
          <w:sz w:val="24"/>
          <w:szCs w:val="24"/>
        </w:rPr>
        <w:t xml:space="preserve"> (komercyjnego)</w:t>
      </w:r>
      <w:r w:rsidR="00077433" w:rsidRPr="005C316F">
        <w:rPr>
          <w:sz w:val="24"/>
          <w:szCs w:val="24"/>
        </w:rPr>
        <w:t xml:space="preserve">. </w:t>
      </w:r>
    </w:p>
    <w:p w14:paraId="23552AD2" w14:textId="2A53C1D8" w:rsidR="00EE49C1" w:rsidRPr="005C316F" w:rsidRDefault="00EE49C1" w:rsidP="005C316F">
      <w:pPr>
        <w:rPr>
          <w:sz w:val="24"/>
          <w:szCs w:val="24"/>
        </w:rPr>
      </w:pPr>
      <w:r w:rsidRPr="005C316F">
        <w:rPr>
          <w:sz w:val="24"/>
          <w:szCs w:val="24"/>
        </w:rPr>
        <w:t>Wyprowadzenie wzorów do obliczeń</w:t>
      </w:r>
    </w:p>
    <w:p w14:paraId="3017C37F" w14:textId="61626141" w:rsidR="00A73B4E" w:rsidRPr="005C316F" w:rsidRDefault="00857513" w:rsidP="005C316F">
      <w:pPr>
        <w:rPr>
          <w:sz w:val="24"/>
          <w:szCs w:val="24"/>
        </w:rPr>
      </w:pPr>
      <w:r w:rsidRPr="005C316F">
        <w:rPr>
          <w:sz w:val="24"/>
          <w:szCs w:val="24"/>
        </w:rPr>
        <w:t xml:space="preserve">Określenie położenia użytkownika z wykorzystaniem RSSI i </w:t>
      </w:r>
      <w:r w:rsidR="00D304BC" w:rsidRPr="005C316F">
        <w:rPr>
          <w:sz w:val="24"/>
          <w:szCs w:val="24"/>
        </w:rPr>
        <w:t>trilateracji</w:t>
      </w:r>
      <w:r w:rsidRPr="005C316F">
        <w:rPr>
          <w:sz w:val="24"/>
          <w:szCs w:val="24"/>
        </w:rPr>
        <w:t xml:space="preserve"> napotyka na dwa zasadnicze problemy matematyczno-fizyczne. Po pierwsze, </w:t>
      </w:r>
      <w:r w:rsidR="00A42047" w:rsidRPr="005C316F">
        <w:rPr>
          <w:sz w:val="24"/>
          <w:szCs w:val="24"/>
        </w:rPr>
        <w:t>wyznaczyć należy odległości pomiędzy punktem badanym i punktami odniesienia. W idealnym środowisku, wystarczyłoby wykorzystać różnicę energii odebranej i nadanej przy założeniu znanej długości fali oraz wzmocnień obu węzłów układu. Zależność taką opisuje wzór (1)</w:t>
      </w:r>
    </w:p>
    <w:p w14:paraId="10800321" w14:textId="2F7926AB" w:rsidR="00A42047" w:rsidRPr="005C316F" w:rsidRDefault="00A42047" w:rsidP="005C316F">
      <w:pPr>
        <w:rPr>
          <w:sz w:val="24"/>
          <w:szCs w:val="24"/>
        </w:rPr>
      </w:pPr>
      <w:r w:rsidRPr="005C316F">
        <w:rPr>
          <w:sz w:val="24"/>
          <w:szCs w:val="24"/>
        </w:rPr>
        <w:t>Niestety, w rzeczywistym środowisku, na sygnał lokalizujący ma wpływ wiele czynników zewnętrznych, wprowadzających do niego liczne zakłócenia. Większość zastosowań lokalizujących korzy</w:t>
      </w:r>
      <w:r w:rsidR="00DC37D4" w:rsidRPr="005C316F">
        <w:rPr>
          <w:sz w:val="24"/>
          <w:szCs w:val="24"/>
        </w:rPr>
        <w:t xml:space="preserve">sta z modeli NLOS, uwzględniających </w:t>
      </w:r>
      <w:r w:rsidRPr="005C316F">
        <w:rPr>
          <w:sz w:val="24"/>
          <w:szCs w:val="24"/>
        </w:rPr>
        <w:t xml:space="preserve"> </w:t>
      </w:r>
      <w:r w:rsidR="00D304BC" w:rsidRPr="005C316F">
        <w:rPr>
          <w:sz w:val="24"/>
          <w:szCs w:val="24"/>
        </w:rPr>
        <w:t>TODO</w:t>
      </w:r>
    </w:p>
    <w:p w14:paraId="118D0B03" w14:textId="1F1676BE" w:rsidR="00371675" w:rsidRPr="005C316F" w:rsidRDefault="00EE49C1" w:rsidP="008D7C3C">
      <w:pPr>
        <w:pStyle w:val="Nagwek1"/>
        <w:numPr>
          <w:ilvl w:val="0"/>
          <w:numId w:val="9"/>
        </w:numPr>
      </w:pPr>
      <w:bookmarkStart w:id="39" w:name="_Toc492928927"/>
      <w:r w:rsidRPr="005C316F">
        <w:lastRenderedPageBreak/>
        <w:t>Implementacja aplikacji lokalizacyjne</w:t>
      </w:r>
      <w:r w:rsidR="00371675" w:rsidRPr="005C316F">
        <w:t>j</w:t>
      </w:r>
      <w:bookmarkEnd w:id="39"/>
    </w:p>
    <w:p w14:paraId="47F5527A" w14:textId="3A83AC8F" w:rsidR="00371675" w:rsidRPr="005C316F" w:rsidRDefault="00371675" w:rsidP="005C316F">
      <w:pPr>
        <w:rPr>
          <w:sz w:val="24"/>
          <w:szCs w:val="24"/>
        </w:rPr>
      </w:pPr>
      <w:r w:rsidRPr="005C316F">
        <w:rPr>
          <w:sz w:val="24"/>
          <w:szCs w:val="24"/>
        </w:rPr>
        <w:t xml:space="preserve">Aplikacja realizująca funkcję lokalizacyjną z założenia miała być prosta i intuicyjna – jej głównym zadaniem była weryfikacja poprawności pomiarów sił sygnałów oraz obliczeń położenia badanego urządzenia. Jej docelowa funkcjonalność ma w przyszłości zostać zredukowana do roli działającego w tle serwisu, który po dokonaniu stosownych operacji przekazuje do systemu automatyki budynkowej informację o lokalizacji użytkownika. W omawianej wersji postawiono więc na </w:t>
      </w:r>
      <w:r w:rsidR="007114AB" w:rsidRPr="005C316F">
        <w:rPr>
          <w:sz w:val="24"/>
          <w:szCs w:val="24"/>
        </w:rPr>
        <w:t>natywne</w:t>
      </w:r>
      <w:r w:rsidRPr="005C316F">
        <w:rPr>
          <w:sz w:val="24"/>
          <w:szCs w:val="24"/>
        </w:rPr>
        <w:t xml:space="preserve"> elementy interfejsu użytkownika. Są to między innymi:</w:t>
      </w:r>
    </w:p>
    <w:p w14:paraId="15726DAE" w14:textId="18781D4D" w:rsidR="00371675" w:rsidRPr="005C316F" w:rsidRDefault="00371675" w:rsidP="005C316F">
      <w:pPr>
        <w:rPr>
          <w:sz w:val="24"/>
          <w:szCs w:val="24"/>
        </w:rPr>
      </w:pPr>
      <w:r w:rsidRPr="005C316F">
        <w:rPr>
          <w:sz w:val="24"/>
          <w:szCs w:val="24"/>
        </w:rPr>
        <w:t xml:space="preserve">Osadzone w obrębie </w:t>
      </w:r>
      <w:proofErr w:type="spellStart"/>
      <w:r w:rsidRPr="005C316F">
        <w:rPr>
          <w:sz w:val="24"/>
          <w:szCs w:val="24"/>
        </w:rPr>
        <w:t>FrameLayout</w:t>
      </w:r>
      <w:r w:rsidR="007114AB" w:rsidRPr="005C316F">
        <w:rPr>
          <w:sz w:val="24"/>
          <w:szCs w:val="24"/>
        </w:rPr>
        <w:t>’</w:t>
      </w:r>
      <w:r w:rsidRPr="005C316F">
        <w:rPr>
          <w:sz w:val="24"/>
          <w:szCs w:val="24"/>
        </w:rPr>
        <w:t>u</w:t>
      </w:r>
      <w:proofErr w:type="spellEnd"/>
      <w:r w:rsidRPr="005C316F">
        <w:rPr>
          <w:sz w:val="24"/>
          <w:szCs w:val="24"/>
        </w:rPr>
        <w:t xml:space="preserve"> kontenery umożliwiające </w:t>
      </w:r>
      <w:r w:rsidR="007114AB" w:rsidRPr="005C316F">
        <w:rPr>
          <w:sz w:val="24"/>
          <w:szCs w:val="24"/>
        </w:rPr>
        <w:t>wyświetlanie</w:t>
      </w:r>
      <w:r w:rsidRPr="005C316F">
        <w:rPr>
          <w:sz w:val="24"/>
          <w:szCs w:val="24"/>
        </w:rPr>
        <w:t xml:space="preserve"> grafiki typu </w:t>
      </w:r>
      <w:proofErr w:type="spellStart"/>
      <w:r w:rsidRPr="005C316F">
        <w:rPr>
          <w:sz w:val="24"/>
          <w:szCs w:val="24"/>
        </w:rPr>
        <w:t>ImageView</w:t>
      </w:r>
      <w:proofErr w:type="spellEnd"/>
      <w:r w:rsidR="007114AB" w:rsidRPr="005C316F">
        <w:rPr>
          <w:sz w:val="24"/>
          <w:szCs w:val="24"/>
        </w:rPr>
        <w:t xml:space="preserve">, zawierające obiekty typu </w:t>
      </w:r>
      <w:proofErr w:type="spellStart"/>
      <w:r w:rsidR="007114AB" w:rsidRPr="005C316F">
        <w:rPr>
          <w:sz w:val="24"/>
          <w:szCs w:val="24"/>
        </w:rPr>
        <w:t>CanvasView</w:t>
      </w:r>
      <w:proofErr w:type="spellEnd"/>
      <w:r w:rsidR="007114AB" w:rsidRPr="005C316F">
        <w:rPr>
          <w:sz w:val="24"/>
          <w:szCs w:val="24"/>
        </w:rPr>
        <w:t>, będące bezpośrednim miejscem rysowania granic badanego obszaru (pokoju), znaczników położenia punktów nawigacyjnych (routerów) oraz obliczonej pozycji użytkownika</w:t>
      </w:r>
    </w:p>
    <w:p w14:paraId="7A397CC1" w14:textId="64752A78" w:rsidR="007114AB" w:rsidRPr="005C316F" w:rsidRDefault="007114AB" w:rsidP="005C316F">
      <w:pPr>
        <w:rPr>
          <w:sz w:val="24"/>
          <w:szCs w:val="24"/>
        </w:rPr>
      </w:pPr>
      <w:r w:rsidRPr="005C316F">
        <w:rPr>
          <w:sz w:val="24"/>
          <w:szCs w:val="24"/>
        </w:rPr>
        <w:t>Niestandardowe elementy menu ustawień, umożliwiające wybór punktów nawigacyjnych (sieci, generowanych przez routery) oraz determinację ich pozycji w układzie współrzędnych opisującym badany obszar</w:t>
      </w:r>
    </w:p>
    <w:p w14:paraId="7DEB3806" w14:textId="15E8038D" w:rsidR="007114AB" w:rsidRPr="005C316F" w:rsidRDefault="007114AB" w:rsidP="005C316F">
      <w:pPr>
        <w:rPr>
          <w:sz w:val="24"/>
          <w:szCs w:val="24"/>
        </w:rPr>
      </w:pPr>
      <w:r w:rsidRPr="005C316F">
        <w:rPr>
          <w:sz w:val="24"/>
          <w:szCs w:val="24"/>
        </w:rPr>
        <w:t>Menu kontekstowe umożliwiające łatwą nawigację pomiędzy poszczególnymi aktywnościami aplikacji</w:t>
      </w:r>
    </w:p>
    <w:p w14:paraId="7AF38DB2" w14:textId="25692436" w:rsidR="007114AB" w:rsidRPr="005C316F" w:rsidRDefault="007114AB" w:rsidP="005C316F">
      <w:pPr>
        <w:rPr>
          <w:sz w:val="24"/>
          <w:szCs w:val="24"/>
        </w:rPr>
      </w:pPr>
      <w:r w:rsidRPr="005C316F">
        <w:rPr>
          <w:sz w:val="24"/>
          <w:szCs w:val="24"/>
        </w:rPr>
        <w:t>Systemowe menu umożliwiające użytkownikowi wyświetlenie rzutu badanego pomieszczenia jako tła dla mapy punktów nawigacyjnych</w:t>
      </w:r>
    </w:p>
    <w:p w14:paraId="7A886E70" w14:textId="77777777" w:rsidR="00DC37D4" w:rsidRPr="005C316F" w:rsidRDefault="00DC37D4" w:rsidP="005C316F">
      <w:pPr>
        <w:rPr>
          <w:sz w:val="24"/>
          <w:szCs w:val="24"/>
        </w:rPr>
      </w:pPr>
    </w:p>
    <w:p w14:paraId="5D394183" w14:textId="4044B152" w:rsidR="00D304BC" w:rsidRPr="005C316F" w:rsidRDefault="00DA5F89" w:rsidP="005C316F">
      <w:pPr>
        <w:rPr>
          <w:sz w:val="24"/>
          <w:szCs w:val="24"/>
        </w:rPr>
      </w:pPr>
      <w:r w:rsidRPr="005C316F">
        <w:rPr>
          <w:sz w:val="24"/>
          <w:szCs w:val="24"/>
        </w:rPr>
        <w:t>Podsumowanie</w:t>
      </w:r>
    </w:p>
    <w:p w14:paraId="141F24A0" w14:textId="0B9F00D4" w:rsidR="00813319" w:rsidRPr="005C316F" w:rsidRDefault="00BA0A70" w:rsidP="005C316F">
      <w:pPr>
        <w:rPr>
          <w:sz w:val="24"/>
          <w:szCs w:val="24"/>
        </w:rPr>
      </w:pPr>
      <w:r w:rsidRPr="005C316F">
        <w:rPr>
          <w:sz w:val="24"/>
          <w:szCs w:val="24"/>
        </w:rPr>
        <w:t>Niestety, pomimo poprawnych założeń, system nie osiągnął szacowanej dokładności lokalizacji. Co więcej, wahania odczytów pomiarów są tak duże, że uniemożliwiają one nawet zgrubne poznanie pozycji badanego obiektu. Winą za niepowodzenie w pierwszej kolejności należy</w:t>
      </w:r>
      <w:r w:rsidR="00092252" w:rsidRPr="005C316F">
        <w:rPr>
          <w:sz w:val="24"/>
          <w:szCs w:val="24"/>
        </w:rPr>
        <w:t xml:space="preserve"> obarczyć</w:t>
      </w:r>
      <w:r w:rsidRPr="005C316F">
        <w:rPr>
          <w:sz w:val="24"/>
          <w:szCs w:val="24"/>
        </w:rPr>
        <w:t xml:space="preserve"> częstotliwość pracy nadajników – pasmo 2.4 </w:t>
      </w:r>
      <w:proofErr w:type="spellStart"/>
      <w:r w:rsidRPr="005C316F">
        <w:rPr>
          <w:sz w:val="24"/>
          <w:szCs w:val="24"/>
        </w:rPr>
        <w:t>Ghz</w:t>
      </w:r>
      <w:proofErr w:type="spellEnd"/>
      <w:r w:rsidRPr="005C316F">
        <w:rPr>
          <w:sz w:val="24"/>
          <w:szCs w:val="24"/>
        </w:rPr>
        <w:t xml:space="preserve"> jest obecnie jednym z najbardziej wykorzystywanym medium </w:t>
      </w:r>
      <w:r w:rsidR="00092252" w:rsidRPr="005C316F">
        <w:rPr>
          <w:sz w:val="24"/>
          <w:szCs w:val="24"/>
        </w:rPr>
        <w:t xml:space="preserve">transmisyjnym, w zakresie którego pracują zarówno urządzenia WIFI (IEEE 802.11.b/g/a/n) jak i Bluetooth oraz </w:t>
      </w:r>
      <w:proofErr w:type="spellStart"/>
      <w:r w:rsidR="00092252" w:rsidRPr="005C316F">
        <w:rPr>
          <w:sz w:val="24"/>
          <w:szCs w:val="24"/>
        </w:rPr>
        <w:t>ZigBee</w:t>
      </w:r>
      <w:proofErr w:type="spellEnd"/>
      <w:r w:rsidR="00092252" w:rsidRPr="005C316F">
        <w:rPr>
          <w:sz w:val="24"/>
          <w:szCs w:val="24"/>
        </w:rPr>
        <w:t xml:space="preserve"> (IEEE 802.15.4). </w:t>
      </w:r>
    </w:p>
    <w:p w14:paraId="12EC176D" w14:textId="6033C3DF" w:rsidR="00813319" w:rsidRPr="005C316F" w:rsidRDefault="00813319" w:rsidP="005C316F">
      <w:pPr>
        <w:rPr>
          <w:sz w:val="24"/>
          <w:szCs w:val="24"/>
        </w:rPr>
      </w:pPr>
      <w:r w:rsidRPr="005C316F">
        <w:rPr>
          <w:sz w:val="24"/>
          <w:szCs w:val="24"/>
        </w:rPr>
        <w:t>Podręczne linki:</w:t>
      </w:r>
    </w:p>
    <w:p w14:paraId="742F9353" w14:textId="0C26B14F" w:rsidR="00813319" w:rsidRPr="005C316F" w:rsidRDefault="00BC5B58" w:rsidP="005C316F">
      <w:pPr>
        <w:rPr>
          <w:sz w:val="24"/>
          <w:szCs w:val="24"/>
        </w:rPr>
      </w:pPr>
      <w:hyperlink r:id="rId37" w:history="1">
        <w:r w:rsidR="00813319" w:rsidRPr="005C316F">
          <w:rPr>
            <w:rStyle w:val="Hipercze"/>
            <w:sz w:val="24"/>
            <w:szCs w:val="24"/>
          </w:rPr>
          <w:t>http://www.piast.edu.pl/Education/Telecommunications_Glossary</w:t>
        </w:r>
      </w:hyperlink>
    </w:p>
    <w:p w14:paraId="0D14C396" w14:textId="5F6FBB54" w:rsidR="00813319" w:rsidRPr="005C316F" w:rsidRDefault="00BC5B58" w:rsidP="005C316F">
      <w:pPr>
        <w:rPr>
          <w:sz w:val="24"/>
          <w:szCs w:val="24"/>
        </w:rPr>
      </w:pPr>
      <w:hyperlink r:id="rId38" w:history="1">
        <w:r w:rsidR="00813319" w:rsidRPr="005C316F">
          <w:rPr>
            <w:rStyle w:val="Hipercze"/>
            <w:sz w:val="24"/>
            <w:szCs w:val="24"/>
          </w:rPr>
          <w:t>http://wazniak.mimuw.edu.pl/index.php?title=SK_Modu%C5%82_11</w:t>
        </w:r>
      </w:hyperlink>
    </w:p>
    <w:p w14:paraId="2B567102" w14:textId="027289C9" w:rsidR="00813319" w:rsidRDefault="00BA0001" w:rsidP="005C316F">
      <w:pPr>
        <w:rPr>
          <w:sz w:val="24"/>
          <w:szCs w:val="24"/>
        </w:rPr>
      </w:pPr>
      <w:hyperlink r:id="rId39" w:history="1">
        <w:r w:rsidRPr="002F7084">
          <w:rPr>
            <w:rStyle w:val="Hipercze"/>
            <w:sz w:val="24"/>
            <w:szCs w:val="24"/>
          </w:rPr>
          <w:t>https://books.google.pl/books?id=8VX5_RH8oc8C&amp;dq=cell+of+origin+positioning&amp;hl=pl&amp;source=gbs_navlinks_scz</w:t>
        </w:r>
      </w:hyperlink>
    </w:p>
    <w:p w14:paraId="7C7D5BBE" w14:textId="77777777" w:rsidR="00BA0001" w:rsidRDefault="00BA0001" w:rsidP="005C316F">
      <w:pPr>
        <w:rPr>
          <w:sz w:val="24"/>
          <w:szCs w:val="24"/>
        </w:rPr>
      </w:pPr>
    </w:p>
    <w:p w14:paraId="091A5BBA" w14:textId="533D9874" w:rsidR="00BA0001" w:rsidRDefault="00BA0001" w:rsidP="00BA0001">
      <w:pPr>
        <w:pStyle w:val="Nagwek1"/>
      </w:pPr>
      <w:r>
        <w:lastRenderedPageBreak/>
        <w:t>Bibliografia</w:t>
      </w:r>
    </w:p>
    <w:p w14:paraId="04E02945" w14:textId="40FC4A87" w:rsidR="00BA0001" w:rsidRDefault="00BA0001" w:rsidP="008D7C3C">
      <w:pPr>
        <w:pStyle w:val="Akapitzlist"/>
        <w:numPr>
          <w:ilvl w:val="0"/>
          <w:numId w:val="11"/>
        </w:numPr>
        <w:rPr>
          <w:b w:val="0"/>
          <w:sz w:val="24"/>
          <w:szCs w:val="24"/>
        </w:rPr>
      </w:pPr>
      <w:r w:rsidRPr="00BA0001">
        <w:rPr>
          <w:b w:val="0"/>
          <w:sz w:val="24"/>
          <w:szCs w:val="24"/>
        </w:rPr>
        <w:t xml:space="preserve">Do </w:t>
      </w:r>
      <w:proofErr w:type="spellStart"/>
      <w:r w:rsidRPr="00BA0001">
        <w:rPr>
          <w:b w:val="0"/>
          <w:sz w:val="24"/>
          <w:szCs w:val="24"/>
        </w:rPr>
        <w:t>all</w:t>
      </w:r>
      <w:proofErr w:type="spellEnd"/>
      <w:r w:rsidRPr="00BA0001">
        <w:rPr>
          <w:b w:val="0"/>
          <w:sz w:val="24"/>
          <w:szCs w:val="24"/>
        </w:rPr>
        <w:t xml:space="preserve"> </w:t>
      </w:r>
      <w:proofErr w:type="spellStart"/>
      <w:r w:rsidRPr="00BA0001">
        <w:rPr>
          <w:b w:val="0"/>
          <w:sz w:val="24"/>
          <w:szCs w:val="24"/>
        </w:rPr>
        <w:t>countries</w:t>
      </w:r>
      <w:proofErr w:type="spellEnd"/>
      <w:r w:rsidRPr="00BA0001">
        <w:rPr>
          <w:b w:val="0"/>
          <w:sz w:val="24"/>
          <w:szCs w:val="24"/>
        </w:rPr>
        <w:t xml:space="preserve"> </w:t>
      </w:r>
      <w:proofErr w:type="spellStart"/>
      <w:r w:rsidRPr="00BA0001">
        <w:rPr>
          <w:b w:val="0"/>
          <w:sz w:val="24"/>
          <w:szCs w:val="24"/>
        </w:rPr>
        <w:t>use</w:t>
      </w:r>
      <w:proofErr w:type="spellEnd"/>
      <w:r w:rsidRPr="00BA0001">
        <w:rPr>
          <w:b w:val="0"/>
          <w:sz w:val="24"/>
          <w:szCs w:val="24"/>
        </w:rPr>
        <w:t xml:space="preserve"> the same </w:t>
      </w:r>
      <w:proofErr w:type="spellStart"/>
      <w:r w:rsidRPr="00BA0001">
        <w:rPr>
          <w:b w:val="0"/>
          <w:sz w:val="24"/>
          <w:szCs w:val="24"/>
        </w:rPr>
        <w:t>low</w:t>
      </w:r>
      <w:proofErr w:type="spellEnd"/>
      <w:r w:rsidRPr="00BA0001">
        <w:rPr>
          <w:b w:val="0"/>
          <w:sz w:val="24"/>
          <w:szCs w:val="24"/>
        </w:rPr>
        <w:t xml:space="preserve">, high, and </w:t>
      </w:r>
      <w:proofErr w:type="spellStart"/>
      <w:r w:rsidRPr="00BA0001">
        <w:rPr>
          <w:b w:val="0"/>
          <w:sz w:val="24"/>
          <w:szCs w:val="24"/>
        </w:rPr>
        <w:t>uhf</w:t>
      </w:r>
      <w:proofErr w:type="spellEnd"/>
      <w:r w:rsidR="00F6717B">
        <w:rPr>
          <w:b w:val="0"/>
          <w:sz w:val="24"/>
          <w:szCs w:val="24"/>
        </w:rPr>
        <w:t xml:space="preserve"> </w:t>
      </w:r>
      <w:proofErr w:type="spellStart"/>
      <w:r w:rsidRPr="00BA0001">
        <w:rPr>
          <w:b w:val="0"/>
          <w:sz w:val="24"/>
          <w:szCs w:val="24"/>
        </w:rPr>
        <w:t>frequencies</w:t>
      </w:r>
      <w:proofErr w:type="spellEnd"/>
      <w:r w:rsidR="00F6717B">
        <w:rPr>
          <w:b w:val="0"/>
          <w:sz w:val="24"/>
          <w:szCs w:val="24"/>
        </w:rPr>
        <w:t xml:space="preserve">, [Online]. Dostęp: </w:t>
      </w:r>
      <w:hyperlink r:id="rId40" w:history="1">
        <w:r w:rsidR="00F6717B" w:rsidRPr="002F7084">
          <w:rPr>
            <w:rStyle w:val="Hipercze"/>
            <w:b w:val="0"/>
            <w:sz w:val="24"/>
            <w:szCs w:val="24"/>
          </w:rPr>
          <w:t>http://www.cxjrfidfactory.com/the-same-low-high-and-uhf-frequencies/</w:t>
        </w:r>
      </w:hyperlink>
      <w:r w:rsidR="00F6717B">
        <w:rPr>
          <w:b w:val="0"/>
          <w:sz w:val="24"/>
          <w:szCs w:val="24"/>
        </w:rPr>
        <w:t>. [Data uzyskania dostępu: 11.09.2017]</w:t>
      </w:r>
    </w:p>
    <w:p w14:paraId="29C40199" w14:textId="148D1A23" w:rsidR="00F6717B" w:rsidRDefault="00F6717B" w:rsidP="008D7C3C">
      <w:pPr>
        <w:pStyle w:val="Akapitzlist"/>
        <w:numPr>
          <w:ilvl w:val="0"/>
          <w:numId w:val="11"/>
        </w:numPr>
        <w:rPr>
          <w:b w:val="0"/>
          <w:sz w:val="24"/>
          <w:szCs w:val="24"/>
        </w:rPr>
      </w:pPr>
      <w:proofErr w:type="spellStart"/>
      <w:r w:rsidRPr="00F6717B">
        <w:rPr>
          <w:b w:val="0"/>
          <w:sz w:val="24"/>
          <w:szCs w:val="24"/>
        </w:rPr>
        <w:t>Wh</w:t>
      </w:r>
      <w:r>
        <w:rPr>
          <w:b w:val="0"/>
          <w:sz w:val="24"/>
          <w:szCs w:val="24"/>
        </w:rPr>
        <w:t>y</w:t>
      </w:r>
      <w:proofErr w:type="spellEnd"/>
      <w:r>
        <w:rPr>
          <w:b w:val="0"/>
          <w:sz w:val="24"/>
          <w:szCs w:val="24"/>
        </w:rPr>
        <w:t xml:space="preserve"> do we </w:t>
      </w:r>
      <w:proofErr w:type="spellStart"/>
      <w:r>
        <w:rPr>
          <w:b w:val="0"/>
          <w:sz w:val="24"/>
          <w:szCs w:val="24"/>
        </w:rPr>
        <w:t>need</w:t>
      </w:r>
      <w:proofErr w:type="spellEnd"/>
      <w:r>
        <w:rPr>
          <w:b w:val="0"/>
          <w:sz w:val="24"/>
          <w:szCs w:val="24"/>
        </w:rPr>
        <w:t xml:space="preserve"> Ultra-</w:t>
      </w:r>
      <w:proofErr w:type="spellStart"/>
      <w:r>
        <w:rPr>
          <w:b w:val="0"/>
          <w:sz w:val="24"/>
          <w:szCs w:val="24"/>
        </w:rPr>
        <w:t>wideband</w:t>
      </w:r>
      <w:proofErr w:type="spellEnd"/>
      <w:r>
        <w:rPr>
          <w:b w:val="0"/>
          <w:sz w:val="24"/>
          <w:szCs w:val="24"/>
        </w:rPr>
        <w:t xml:space="preserve">? [Online]. Dostęp: </w:t>
      </w:r>
      <w:hyperlink r:id="rId41" w:history="1">
        <w:r w:rsidRPr="002F7084">
          <w:rPr>
            <w:rStyle w:val="Hipercze"/>
            <w:b w:val="0"/>
            <w:sz w:val="24"/>
            <w:szCs w:val="24"/>
          </w:rPr>
          <w:t>http://www.vlsiegypt.com/home/?p=518</w:t>
        </w:r>
      </w:hyperlink>
      <w:r>
        <w:rPr>
          <w:b w:val="0"/>
          <w:sz w:val="24"/>
          <w:szCs w:val="24"/>
        </w:rPr>
        <w:t>. [Data uzyskania dostępu: 11.09.2017]</w:t>
      </w:r>
    </w:p>
    <w:p w14:paraId="1AE50C58" w14:textId="10D28B16" w:rsidR="00254F11" w:rsidRPr="00254F11" w:rsidRDefault="00254F11" w:rsidP="008D7C3C">
      <w:pPr>
        <w:pStyle w:val="Akapitzlist"/>
        <w:numPr>
          <w:ilvl w:val="0"/>
          <w:numId w:val="11"/>
        </w:numPr>
        <w:rPr>
          <w:b w:val="0"/>
          <w:sz w:val="24"/>
          <w:szCs w:val="24"/>
        </w:rPr>
      </w:pPr>
      <w:r w:rsidRPr="00254F11">
        <w:rPr>
          <w:b w:val="0"/>
          <w:sz w:val="24"/>
          <w:szCs w:val="24"/>
        </w:rPr>
        <w:t>Szkło kwarcowe</w:t>
      </w:r>
      <w:r>
        <w:rPr>
          <w:b w:val="0"/>
          <w:sz w:val="24"/>
          <w:szCs w:val="24"/>
        </w:rPr>
        <w:t xml:space="preserve">. [Online]. Dostęp: </w:t>
      </w:r>
      <w:hyperlink r:id="rId42" w:history="1">
        <w:r w:rsidRPr="002F7084">
          <w:rPr>
            <w:rStyle w:val="Hipercze"/>
            <w:b w:val="0"/>
            <w:sz w:val="24"/>
            <w:szCs w:val="24"/>
          </w:rPr>
          <w:t>https://www.continentaltrade.com.pl/szklo-kwarcowe-398</w:t>
        </w:r>
      </w:hyperlink>
      <w:r>
        <w:rPr>
          <w:b w:val="0"/>
          <w:sz w:val="24"/>
          <w:szCs w:val="24"/>
        </w:rPr>
        <w:t xml:space="preserve">. [Data uzyskania dostępu: 11.09.2017] </w:t>
      </w:r>
    </w:p>
    <w:p w14:paraId="28F87778" w14:textId="77777777" w:rsidR="00254F11" w:rsidRPr="00254F11" w:rsidRDefault="00254F11" w:rsidP="008D7C3C">
      <w:pPr>
        <w:pStyle w:val="Akapitzlist"/>
        <w:numPr>
          <w:ilvl w:val="0"/>
          <w:numId w:val="11"/>
        </w:numPr>
        <w:rPr>
          <w:b w:val="0"/>
          <w:sz w:val="24"/>
          <w:szCs w:val="24"/>
        </w:rPr>
      </w:pPr>
      <w:r w:rsidRPr="00254F11">
        <w:rPr>
          <w:b w:val="0"/>
          <w:sz w:val="24"/>
          <w:szCs w:val="24"/>
        </w:rPr>
        <w:t xml:space="preserve">Antoni Śliwiński, </w:t>
      </w:r>
      <w:r w:rsidRPr="00254F11">
        <w:rPr>
          <w:b w:val="0"/>
          <w:i/>
          <w:sz w:val="24"/>
          <w:szCs w:val="24"/>
        </w:rPr>
        <w:t>Ultradźwięki i ich zastosowania</w:t>
      </w:r>
      <w:r w:rsidRPr="00254F11">
        <w:rPr>
          <w:b w:val="0"/>
          <w:sz w:val="24"/>
          <w:szCs w:val="24"/>
        </w:rPr>
        <w:t>, Warszawa WNT, 2001. ISBN:  978-83-2042-567-3</w:t>
      </w:r>
    </w:p>
    <w:p w14:paraId="043070DC" w14:textId="4111DB1F" w:rsidR="00F6717B" w:rsidRDefault="00254F11" w:rsidP="008D7C3C">
      <w:pPr>
        <w:pStyle w:val="Akapitzlist"/>
        <w:numPr>
          <w:ilvl w:val="0"/>
          <w:numId w:val="11"/>
        </w:numPr>
        <w:rPr>
          <w:b w:val="0"/>
          <w:sz w:val="24"/>
          <w:szCs w:val="24"/>
        </w:rPr>
      </w:pPr>
      <w:proofErr w:type="spellStart"/>
      <w:r w:rsidRPr="00254F11">
        <w:rPr>
          <w:b w:val="0"/>
          <w:sz w:val="24"/>
          <w:szCs w:val="24"/>
        </w:rPr>
        <w:t>Marvelmind</w:t>
      </w:r>
      <w:proofErr w:type="spellEnd"/>
      <w:r w:rsidRPr="00254F11">
        <w:rPr>
          <w:b w:val="0"/>
          <w:sz w:val="24"/>
          <w:szCs w:val="24"/>
        </w:rPr>
        <w:t xml:space="preserve"> </w:t>
      </w:r>
      <w:proofErr w:type="spellStart"/>
      <w:r w:rsidRPr="00254F11">
        <w:rPr>
          <w:b w:val="0"/>
          <w:sz w:val="24"/>
          <w:szCs w:val="24"/>
        </w:rPr>
        <w:t>Indoor</w:t>
      </w:r>
      <w:proofErr w:type="spellEnd"/>
      <w:r w:rsidRPr="00254F11">
        <w:rPr>
          <w:b w:val="0"/>
          <w:sz w:val="24"/>
          <w:szCs w:val="24"/>
        </w:rPr>
        <w:t xml:space="preserve"> </w:t>
      </w:r>
      <w:proofErr w:type="spellStart"/>
      <w:r w:rsidRPr="00254F11">
        <w:rPr>
          <w:b w:val="0"/>
          <w:sz w:val="24"/>
          <w:szCs w:val="24"/>
        </w:rPr>
        <w:t>Navigation</w:t>
      </w:r>
      <w:proofErr w:type="spellEnd"/>
      <w:r w:rsidRPr="00254F11">
        <w:rPr>
          <w:b w:val="0"/>
          <w:sz w:val="24"/>
          <w:szCs w:val="24"/>
        </w:rPr>
        <w:t xml:space="preserve"> System</w:t>
      </w:r>
      <w:r>
        <w:rPr>
          <w:b w:val="0"/>
          <w:sz w:val="24"/>
          <w:szCs w:val="24"/>
        </w:rPr>
        <w:t xml:space="preserve"> </w:t>
      </w:r>
      <w:r w:rsidRPr="00254F11">
        <w:rPr>
          <w:b w:val="0"/>
          <w:sz w:val="24"/>
          <w:szCs w:val="24"/>
        </w:rPr>
        <w:t>Operating Manual</w:t>
      </w:r>
      <w:r>
        <w:rPr>
          <w:b w:val="0"/>
          <w:sz w:val="24"/>
          <w:szCs w:val="24"/>
        </w:rPr>
        <w:t xml:space="preserve"> [Online]. Dostęp:</w:t>
      </w:r>
      <w:r>
        <w:rPr>
          <w:b w:val="0"/>
          <w:sz w:val="24"/>
          <w:szCs w:val="24"/>
        </w:rPr>
        <w:br/>
      </w:r>
      <w:hyperlink r:id="rId43" w:history="1">
        <w:r w:rsidRPr="002F7084">
          <w:rPr>
            <w:rStyle w:val="Hipercze"/>
            <w:b w:val="0"/>
            <w:sz w:val="24"/>
            <w:szCs w:val="24"/>
          </w:rPr>
          <w:t>http://www.marvelmind.com/pics/marvelmind_navigation_system_manual.pdf</w:t>
        </w:r>
      </w:hyperlink>
      <w:r>
        <w:rPr>
          <w:b w:val="0"/>
          <w:sz w:val="24"/>
          <w:szCs w:val="24"/>
        </w:rPr>
        <w:t xml:space="preserve"> [Data uzyskania dostępu: 11.09.2017]</w:t>
      </w:r>
    </w:p>
    <w:p w14:paraId="241ADF1F" w14:textId="34C06D51" w:rsidR="002C0A36" w:rsidRDefault="002C0A36" w:rsidP="008D7C3C">
      <w:pPr>
        <w:pStyle w:val="Akapitzlist"/>
        <w:numPr>
          <w:ilvl w:val="0"/>
          <w:numId w:val="11"/>
        </w:numPr>
        <w:rPr>
          <w:b w:val="0"/>
          <w:sz w:val="24"/>
          <w:szCs w:val="24"/>
        </w:rPr>
      </w:pPr>
      <w:r w:rsidRPr="002C0A36">
        <w:rPr>
          <w:b w:val="0"/>
          <w:sz w:val="24"/>
          <w:szCs w:val="24"/>
        </w:rPr>
        <w:t xml:space="preserve">To </w:t>
      </w:r>
      <w:proofErr w:type="spellStart"/>
      <w:r w:rsidRPr="002C0A36">
        <w:rPr>
          <w:b w:val="0"/>
          <w:sz w:val="24"/>
          <w:szCs w:val="24"/>
        </w:rPr>
        <w:t>ZigBee</w:t>
      </w:r>
      <w:proofErr w:type="spellEnd"/>
      <w:r w:rsidRPr="002C0A36">
        <w:rPr>
          <w:b w:val="0"/>
          <w:sz w:val="24"/>
          <w:szCs w:val="24"/>
        </w:rPr>
        <w:t xml:space="preserve"> </w:t>
      </w:r>
      <w:proofErr w:type="spellStart"/>
      <w:r w:rsidRPr="002C0A36">
        <w:rPr>
          <w:b w:val="0"/>
          <w:sz w:val="24"/>
          <w:szCs w:val="24"/>
        </w:rPr>
        <w:t>or</w:t>
      </w:r>
      <w:proofErr w:type="spellEnd"/>
      <w:r w:rsidRPr="002C0A36">
        <w:rPr>
          <w:b w:val="0"/>
          <w:sz w:val="24"/>
          <w:szCs w:val="24"/>
        </w:rPr>
        <w:t xml:space="preserve"> Not to </w:t>
      </w:r>
      <w:proofErr w:type="spellStart"/>
      <w:r w:rsidRPr="002C0A36">
        <w:rPr>
          <w:b w:val="0"/>
          <w:sz w:val="24"/>
          <w:szCs w:val="24"/>
        </w:rPr>
        <w:t>ZigBee</w:t>
      </w:r>
      <w:proofErr w:type="spellEnd"/>
      <w:r w:rsidRPr="002C0A36">
        <w:rPr>
          <w:b w:val="0"/>
          <w:sz w:val="24"/>
          <w:szCs w:val="24"/>
        </w:rPr>
        <w:t xml:space="preserve">? </w:t>
      </w:r>
      <w:proofErr w:type="spellStart"/>
      <w:r w:rsidRPr="002C0A36">
        <w:rPr>
          <w:b w:val="0"/>
          <w:sz w:val="24"/>
          <w:szCs w:val="24"/>
        </w:rPr>
        <w:t>Factors</w:t>
      </w:r>
      <w:proofErr w:type="spellEnd"/>
      <w:r w:rsidRPr="002C0A36">
        <w:rPr>
          <w:b w:val="0"/>
          <w:sz w:val="24"/>
          <w:szCs w:val="24"/>
        </w:rPr>
        <w:t xml:space="preserve"> to </w:t>
      </w:r>
      <w:proofErr w:type="spellStart"/>
      <w:r w:rsidRPr="002C0A36">
        <w:rPr>
          <w:b w:val="0"/>
          <w:sz w:val="24"/>
          <w:szCs w:val="24"/>
        </w:rPr>
        <w:t>consider</w:t>
      </w:r>
      <w:proofErr w:type="spellEnd"/>
      <w:r w:rsidRPr="002C0A36">
        <w:rPr>
          <w:b w:val="0"/>
          <w:sz w:val="24"/>
          <w:szCs w:val="24"/>
        </w:rPr>
        <w:t xml:space="preserve"> </w:t>
      </w:r>
      <w:proofErr w:type="spellStart"/>
      <w:r w:rsidRPr="002C0A36">
        <w:rPr>
          <w:b w:val="0"/>
          <w:sz w:val="24"/>
          <w:szCs w:val="24"/>
        </w:rPr>
        <w:t>when</w:t>
      </w:r>
      <w:proofErr w:type="spellEnd"/>
      <w:r w:rsidRPr="002C0A36">
        <w:rPr>
          <w:b w:val="0"/>
          <w:sz w:val="24"/>
          <w:szCs w:val="24"/>
        </w:rPr>
        <w:t xml:space="preserve"> </w:t>
      </w:r>
      <w:proofErr w:type="spellStart"/>
      <w:r w:rsidRPr="002C0A36">
        <w:rPr>
          <w:b w:val="0"/>
          <w:sz w:val="24"/>
          <w:szCs w:val="24"/>
        </w:rPr>
        <w:t>selecting</w:t>
      </w:r>
      <w:proofErr w:type="spellEnd"/>
      <w:r w:rsidRPr="002C0A36">
        <w:rPr>
          <w:b w:val="0"/>
          <w:sz w:val="24"/>
          <w:szCs w:val="24"/>
        </w:rPr>
        <w:t xml:space="preserve"> </w:t>
      </w:r>
      <w:proofErr w:type="spellStart"/>
      <w:r w:rsidRPr="002C0A36">
        <w:rPr>
          <w:b w:val="0"/>
          <w:sz w:val="24"/>
          <w:szCs w:val="24"/>
        </w:rPr>
        <w:t>ZigBee</w:t>
      </w:r>
      <w:proofErr w:type="spellEnd"/>
      <w:r w:rsidRPr="002C0A36">
        <w:rPr>
          <w:b w:val="0"/>
          <w:sz w:val="24"/>
          <w:szCs w:val="24"/>
        </w:rPr>
        <w:t xml:space="preserve"> Technology</w:t>
      </w:r>
      <w:r>
        <w:rPr>
          <w:b w:val="0"/>
          <w:sz w:val="24"/>
          <w:szCs w:val="24"/>
        </w:rPr>
        <w:t xml:space="preserve"> [Online]. Dostęp: </w:t>
      </w:r>
      <w:hyperlink r:id="rId44" w:history="1">
        <w:r w:rsidRPr="002F7084">
          <w:rPr>
            <w:rStyle w:val="Hipercze"/>
            <w:b w:val="0"/>
            <w:sz w:val="24"/>
            <w:szCs w:val="24"/>
          </w:rPr>
          <w:t>http://www.eetimes.com/document.asp?doc_id=1276404</w:t>
        </w:r>
      </w:hyperlink>
      <w:r>
        <w:rPr>
          <w:b w:val="0"/>
          <w:sz w:val="24"/>
          <w:szCs w:val="24"/>
        </w:rPr>
        <w:t xml:space="preserve"> [Data uzyskania dostępu: 11.09.2017]</w:t>
      </w:r>
    </w:p>
    <w:p w14:paraId="4749B258" w14:textId="77777777" w:rsidR="008A6A50" w:rsidRDefault="008A6A50" w:rsidP="008D7C3C">
      <w:pPr>
        <w:pStyle w:val="Akapitzlist"/>
        <w:numPr>
          <w:ilvl w:val="0"/>
          <w:numId w:val="11"/>
        </w:numPr>
        <w:rPr>
          <w:b w:val="0"/>
          <w:sz w:val="24"/>
          <w:szCs w:val="24"/>
        </w:rPr>
      </w:pPr>
      <w:r>
        <w:rPr>
          <w:b w:val="0"/>
          <w:sz w:val="24"/>
          <w:szCs w:val="24"/>
        </w:rPr>
        <w:t xml:space="preserve">Strona standardu </w:t>
      </w:r>
      <w:proofErr w:type="spellStart"/>
      <w:r>
        <w:rPr>
          <w:b w:val="0"/>
          <w:sz w:val="24"/>
          <w:szCs w:val="24"/>
        </w:rPr>
        <w:t>Zigbee</w:t>
      </w:r>
      <w:proofErr w:type="spellEnd"/>
      <w:r>
        <w:rPr>
          <w:b w:val="0"/>
          <w:sz w:val="24"/>
          <w:szCs w:val="24"/>
        </w:rPr>
        <w:t xml:space="preserve"> </w:t>
      </w:r>
      <w:proofErr w:type="spellStart"/>
      <w:r>
        <w:rPr>
          <w:b w:val="0"/>
          <w:sz w:val="24"/>
          <w:szCs w:val="24"/>
        </w:rPr>
        <w:t>Alliange</w:t>
      </w:r>
      <w:proofErr w:type="spellEnd"/>
      <w:r>
        <w:rPr>
          <w:b w:val="0"/>
          <w:sz w:val="24"/>
          <w:szCs w:val="24"/>
        </w:rPr>
        <w:t xml:space="preserve"> [Online] Dostęp: </w:t>
      </w:r>
      <w:hyperlink r:id="rId45" w:history="1">
        <w:r w:rsidRPr="002F7084">
          <w:rPr>
            <w:rStyle w:val="Hipercze"/>
            <w:b w:val="0"/>
            <w:sz w:val="24"/>
            <w:szCs w:val="24"/>
          </w:rPr>
          <w:t>www.zigbee.com</w:t>
        </w:r>
      </w:hyperlink>
      <w:r>
        <w:rPr>
          <w:b w:val="0"/>
          <w:sz w:val="24"/>
          <w:szCs w:val="24"/>
        </w:rPr>
        <w:t xml:space="preserve"> [Data uzyskania dostępu: 11.09.2017]</w:t>
      </w:r>
    </w:p>
    <w:p w14:paraId="21181A94" w14:textId="6B67D6FC" w:rsidR="002C0A36" w:rsidRDefault="008A6A50" w:rsidP="008D7C3C">
      <w:pPr>
        <w:pStyle w:val="Akapitzlist"/>
        <w:numPr>
          <w:ilvl w:val="0"/>
          <w:numId w:val="11"/>
        </w:numPr>
        <w:rPr>
          <w:b w:val="0"/>
          <w:sz w:val="24"/>
          <w:szCs w:val="24"/>
        </w:rPr>
      </w:pPr>
      <w:r>
        <w:rPr>
          <w:b w:val="0"/>
          <w:sz w:val="24"/>
          <w:szCs w:val="24"/>
        </w:rPr>
        <w:t xml:space="preserve">John Ross, </w:t>
      </w:r>
      <w:r w:rsidRPr="008A6A50">
        <w:rPr>
          <w:b w:val="0"/>
          <w:i/>
          <w:sz w:val="24"/>
          <w:szCs w:val="24"/>
        </w:rPr>
        <w:t xml:space="preserve">The </w:t>
      </w:r>
      <w:proofErr w:type="spellStart"/>
      <w:r w:rsidRPr="008A6A50">
        <w:rPr>
          <w:b w:val="0"/>
          <w:i/>
          <w:sz w:val="24"/>
          <w:szCs w:val="24"/>
        </w:rPr>
        <w:t>Book</w:t>
      </w:r>
      <w:proofErr w:type="spellEnd"/>
      <w:r w:rsidRPr="008A6A50">
        <w:rPr>
          <w:b w:val="0"/>
          <w:i/>
          <w:sz w:val="24"/>
          <w:szCs w:val="24"/>
        </w:rPr>
        <w:t xml:space="preserve"> of Wireless: A </w:t>
      </w:r>
      <w:proofErr w:type="spellStart"/>
      <w:r w:rsidRPr="008A6A50">
        <w:rPr>
          <w:b w:val="0"/>
          <w:i/>
          <w:sz w:val="24"/>
          <w:szCs w:val="24"/>
        </w:rPr>
        <w:t>Painless</w:t>
      </w:r>
      <w:proofErr w:type="spellEnd"/>
      <w:r w:rsidRPr="008A6A50">
        <w:rPr>
          <w:b w:val="0"/>
          <w:i/>
          <w:sz w:val="24"/>
          <w:szCs w:val="24"/>
        </w:rPr>
        <w:t xml:space="preserve"> Guide to Wi-Fi and Broadband Wireless, 2nd </w:t>
      </w:r>
      <w:proofErr w:type="spellStart"/>
      <w:r w:rsidRPr="008A6A50">
        <w:rPr>
          <w:b w:val="0"/>
          <w:i/>
          <w:sz w:val="24"/>
          <w:szCs w:val="24"/>
        </w:rPr>
        <w:t>edition</w:t>
      </w:r>
      <w:proofErr w:type="spellEnd"/>
      <w:r w:rsidRPr="008A6A50">
        <w:rPr>
          <w:b w:val="0"/>
          <w:i/>
          <w:sz w:val="24"/>
          <w:szCs w:val="24"/>
        </w:rPr>
        <w:t xml:space="preserve">, </w:t>
      </w:r>
      <w:r>
        <w:rPr>
          <w:b w:val="0"/>
          <w:sz w:val="24"/>
          <w:szCs w:val="24"/>
        </w:rPr>
        <w:t xml:space="preserve">Tłum. </w:t>
      </w:r>
      <w:proofErr w:type="spellStart"/>
      <w:r>
        <w:rPr>
          <w:b w:val="0"/>
          <w:sz w:val="24"/>
          <w:szCs w:val="24"/>
        </w:rPr>
        <w:t>Leszej</w:t>
      </w:r>
      <w:proofErr w:type="spellEnd"/>
      <w:r>
        <w:rPr>
          <w:b w:val="0"/>
          <w:sz w:val="24"/>
          <w:szCs w:val="24"/>
        </w:rPr>
        <w:t xml:space="preserve"> </w:t>
      </w:r>
      <w:proofErr w:type="spellStart"/>
      <w:r>
        <w:rPr>
          <w:b w:val="0"/>
          <w:sz w:val="24"/>
          <w:szCs w:val="24"/>
        </w:rPr>
        <w:t>Sagalara</w:t>
      </w:r>
      <w:proofErr w:type="spellEnd"/>
      <w:r>
        <w:rPr>
          <w:b w:val="0"/>
          <w:sz w:val="24"/>
          <w:szCs w:val="24"/>
        </w:rPr>
        <w:t xml:space="preserve">, </w:t>
      </w:r>
      <w:r w:rsidR="001A5DD8">
        <w:rPr>
          <w:b w:val="0"/>
          <w:sz w:val="24"/>
          <w:szCs w:val="24"/>
        </w:rPr>
        <w:t>Helion 2009</w:t>
      </w:r>
    </w:p>
    <w:p w14:paraId="38A6E9D1" w14:textId="02575CAB" w:rsidR="008A6A50" w:rsidRDefault="001A5DD8" w:rsidP="008D7C3C">
      <w:pPr>
        <w:pStyle w:val="Akapitzlist"/>
        <w:numPr>
          <w:ilvl w:val="0"/>
          <w:numId w:val="11"/>
        </w:numPr>
        <w:rPr>
          <w:b w:val="0"/>
          <w:sz w:val="24"/>
          <w:szCs w:val="24"/>
        </w:rPr>
      </w:pPr>
      <w:r>
        <w:rPr>
          <w:b w:val="0"/>
          <w:sz w:val="24"/>
          <w:szCs w:val="24"/>
        </w:rPr>
        <w:t xml:space="preserve">Wireless Access Point </w:t>
      </w:r>
      <w:proofErr w:type="spellStart"/>
      <w:r>
        <w:rPr>
          <w:b w:val="0"/>
          <w:sz w:val="24"/>
          <w:szCs w:val="24"/>
        </w:rPr>
        <w:t>connecting</w:t>
      </w:r>
      <w:proofErr w:type="spellEnd"/>
      <w:r>
        <w:rPr>
          <w:b w:val="0"/>
          <w:sz w:val="24"/>
          <w:szCs w:val="24"/>
        </w:rPr>
        <w:t xml:space="preserve"> </w:t>
      </w:r>
      <w:proofErr w:type="spellStart"/>
      <w:r>
        <w:rPr>
          <w:b w:val="0"/>
          <w:sz w:val="24"/>
          <w:szCs w:val="24"/>
        </w:rPr>
        <w:t>computers</w:t>
      </w:r>
      <w:proofErr w:type="spellEnd"/>
      <w:r>
        <w:rPr>
          <w:b w:val="0"/>
          <w:sz w:val="24"/>
          <w:szCs w:val="24"/>
        </w:rPr>
        <w:t xml:space="preserve"> and </w:t>
      </w:r>
      <w:proofErr w:type="spellStart"/>
      <w:r>
        <w:rPr>
          <w:b w:val="0"/>
          <w:sz w:val="24"/>
          <w:szCs w:val="24"/>
        </w:rPr>
        <w:t>other</w:t>
      </w:r>
      <w:proofErr w:type="spellEnd"/>
      <w:r>
        <w:rPr>
          <w:b w:val="0"/>
          <w:sz w:val="24"/>
          <w:szCs w:val="24"/>
        </w:rPr>
        <w:t xml:space="preserve"> devices to the Internet [Online] Dostęp: </w:t>
      </w:r>
      <w:hyperlink r:id="rId46" w:history="1">
        <w:r w:rsidRPr="002F7084">
          <w:rPr>
            <w:rStyle w:val="Hipercze"/>
            <w:b w:val="0"/>
            <w:sz w:val="24"/>
            <w:szCs w:val="24"/>
          </w:rPr>
          <w:t>http://www.conniq.com/wireless-access-point.htm</w:t>
        </w:r>
      </w:hyperlink>
      <w:r>
        <w:rPr>
          <w:b w:val="0"/>
          <w:sz w:val="24"/>
          <w:szCs w:val="24"/>
        </w:rPr>
        <w:t xml:space="preserve"> [Data uzyskania dostępu: 11.09.2017]</w:t>
      </w:r>
    </w:p>
    <w:p w14:paraId="00F99860" w14:textId="77777777" w:rsidR="001A5DD8" w:rsidRPr="002C0A36" w:rsidRDefault="001A5DD8" w:rsidP="008D7C3C">
      <w:pPr>
        <w:pStyle w:val="Akapitzlist"/>
        <w:numPr>
          <w:ilvl w:val="0"/>
          <w:numId w:val="11"/>
        </w:numPr>
        <w:rPr>
          <w:b w:val="0"/>
          <w:sz w:val="24"/>
          <w:szCs w:val="24"/>
        </w:rPr>
      </w:pPr>
    </w:p>
    <w:p w14:paraId="5C726340" w14:textId="77777777" w:rsidR="00813319" w:rsidRPr="005C316F" w:rsidRDefault="00813319" w:rsidP="005C316F">
      <w:pPr>
        <w:rPr>
          <w:sz w:val="24"/>
          <w:szCs w:val="24"/>
        </w:rPr>
      </w:pPr>
    </w:p>
    <w:p w14:paraId="436CD454" w14:textId="77777777" w:rsidR="00813319" w:rsidRPr="005C316F" w:rsidRDefault="00813319" w:rsidP="005C316F">
      <w:pPr>
        <w:rPr>
          <w:sz w:val="24"/>
          <w:szCs w:val="24"/>
        </w:rPr>
      </w:pPr>
    </w:p>
    <w:sectPr w:rsidR="00813319" w:rsidRPr="005C316F">
      <w:footerReference w:type="even" r:id="rId47"/>
      <w:footerReference w:type="default" r:id="rId48"/>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Patrick S" w:date="2016-09-15T19:02:00Z" w:initials="PS">
    <w:p w14:paraId="5A83C785" w14:textId="1403BC7B" w:rsidR="00BA0001" w:rsidRPr="00BA0A70" w:rsidRDefault="00BA0001">
      <w:pPr>
        <w:pStyle w:val="Tekstkomentarza"/>
        <w:rPr>
          <w:lang w:val="en-US"/>
        </w:rPr>
      </w:pPr>
      <w:r>
        <w:rPr>
          <w:rStyle w:val="Odwoaniedokomentarza"/>
        </w:rPr>
        <w:annotationRef/>
      </w:r>
      <w:r w:rsidRPr="00BA0A70">
        <w:rPr>
          <w:rStyle w:val="Pogrubienie"/>
          <w:rFonts w:ascii="Verdana" w:hAnsi="Verdana"/>
          <w:color w:val="004B96"/>
          <w:lang w:val="en-US"/>
        </w:rPr>
        <w:t xml:space="preserve"> Propagation data and prediction methods for the planning of indoor </w:t>
      </w:r>
      <w:proofErr w:type="spellStart"/>
      <w:r w:rsidRPr="00BA0A70">
        <w:rPr>
          <w:rStyle w:val="Pogrubienie"/>
          <w:rFonts w:ascii="Verdana" w:hAnsi="Verdana"/>
          <w:color w:val="004B96"/>
          <w:lang w:val="en-US"/>
        </w:rPr>
        <w:t>radiocommunication</w:t>
      </w:r>
      <w:proofErr w:type="spellEnd"/>
      <w:r w:rsidRPr="00BA0A70">
        <w:rPr>
          <w:rStyle w:val="Pogrubienie"/>
          <w:rFonts w:ascii="Verdana" w:hAnsi="Verdana"/>
          <w:color w:val="004B96"/>
          <w:lang w:val="en-US"/>
        </w:rPr>
        <w:t xml:space="preserve"> systems and radio local area networks in the frequency range 300 MHz to 100 GHz</w:t>
      </w:r>
    </w:p>
  </w:comment>
  <w:comment w:id="34" w:author="Patrick S" w:date="2016-09-15T19:51:00Z" w:initials="PS">
    <w:p w14:paraId="7124B610" w14:textId="77777777" w:rsidR="00BA0001" w:rsidRPr="00BA0A70" w:rsidRDefault="00BA0001" w:rsidP="00B34476">
      <w:pPr>
        <w:pStyle w:val="Nagwek1"/>
        <w:shd w:val="clear" w:color="auto" w:fill="FFFFFF"/>
        <w:spacing w:before="0" w:line="288" w:lineRule="atLeast"/>
        <w:rPr>
          <w:rFonts w:ascii="Arial" w:hAnsi="Arial" w:cs="Arial"/>
          <w:color w:val="333333"/>
          <w:sz w:val="18"/>
          <w:szCs w:val="18"/>
          <w:lang w:val="en-US"/>
        </w:rPr>
      </w:pPr>
      <w:r>
        <w:rPr>
          <w:rStyle w:val="Odwoaniedokomentarza"/>
        </w:rPr>
        <w:annotationRef/>
      </w:r>
      <w:r w:rsidRPr="00BA0A70">
        <w:rPr>
          <w:rFonts w:ascii="Arial" w:hAnsi="Arial" w:cs="Arial"/>
          <w:color w:val="333333"/>
          <w:sz w:val="18"/>
          <w:szCs w:val="18"/>
          <w:lang w:val="en-US"/>
        </w:rPr>
        <w:t>Mobile Location Services: The Definitive Guide, Tom 1</w:t>
      </w:r>
    </w:p>
    <w:p w14:paraId="28698A29" w14:textId="77777777" w:rsidR="00BA0001" w:rsidRPr="00C85E26" w:rsidRDefault="00BA0001" w:rsidP="00B34476">
      <w:pPr>
        <w:shd w:val="clear" w:color="auto" w:fill="FFFFFF"/>
        <w:suppressAutoHyphens w:val="0"/>
        <w:spacing w:after="0" w:line="288" w:lineRule="atLeast"/>
        <w:rPr>
          <w:rFonts w:ascii="Arial" w:eastAsia="Times New Roman" w:hAnsi="Arial" w:cs="Arial"/>
          <w:color w:val="333333"/>
          <w:sz w:val="16"/>
          <w:szCs w:val="16"/>
          <w:lang w:eastAsia="pl-PL"/>
        </w:rPr>
      </w:pPr>
      <w:r w:rsidRPr="00BA0A70">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 xml:space="preserve">Autorzy Andrew </w:t>
      </w:r>
      <w:proofErr w:type="spellStart"/>
      <w:r w:rsidRPr="00C85E26">
        <w:rPr>
          <w:rFonts w:ascii="Arial" w:eastAsia="Times New Roman" w:hAnsi="Arial" w:cs="Arial"/>
          <w:color w:val="333333"/>
          <w:sz w:val="13"/>
          <w:szCs w:val="13"/>
          <w:lang w:eastAsia="pl-PL"/>
        </w:rPr>
        <w:t>Jagoe</w:t>
      </w:r>
      <w:proofErr w:type="spellEnd"/>
    </w:p>
    <w:p w14:paraId="73E61498" w14:textId="77777777" w:rsidR="00BA0001" w:rsidRPr="00C85E26" w:rsidRDefault="00BA0001" w:rsidP="00B3447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CB0F2EB" w14:textId="77777777" w:rsidR="00BA0001" w:rsidRPr="00C85E26" w:rsidRDefault="00BA0001" w:rsidP="00B3447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0B640A33" w14:textId="77777777" w:rsidR="00BA0001" w:rsidRDefault="00BA0001" w:rsidP="00B34476">
      <w:pPr>
        <w:pStyle w:val="Tekstkomentarza"/>
      </w:pPr>
    </w:p>
  </w:comment>
  <w:comment w:id="38" w:author="Patrick S" w:date="2016-09-19T20:07:00Z" w:initials="PS">
    <w:p w14:paraId="54C74614" w14:textId="77777777" w:rsidR="00BA0001" w:rsidRDefault="00BA0001"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83C785" w15:done="0"/>
  <w15:commentEx w15:paraId="0B640A33"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61B68" w14:textId="77777777" w:rsidR="008D7C3C" w:rsidRDefault="008D7C3C">
      <w:pPr>
        <w:spacing w:after="0" w:line="240" w:lineRule="auto"/>
      </w:pPr>
      <w:r>
        <w:separator/>
      </w:r>
    </w:p>
  </w:endnote>
  <w:endnote w:type="continuationSeparator" w:id="0">
    <w:p w14:paraId="43F952CE" w14:textId="77777777" w:rsidR="008D7C3C" w:rsidRDefault="008D7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Content>
      <w:p w14:paraId="0BB1E8CC" w14:textId="77777777" w:rsidR="00BA0001" w:rsidRDefault="00BA0001">
        <w:pPr>
          <w:pStyle w:val="Stopka"/>
        </w:pPr>
        <w:r>
          <w:t xml:space="preserve">Strona </w:t>
        </w:r>
        <w:r>
          <w:fldChar w:fldCharType="begin"/>
        </w:r>
        <w:r>
          <w:instrText>PAGE</w:instrText>
        </w:r>
        <w:r>
          <w:fldChar w:fldCharType="separate"/>
        </w:r>
        <w:r w:rsidR="00204C2A">
          <w:rPr>
            <w:noProof/>
          </w:rPr>
          <w:t>10</w:t>
        </w:r>
        <w:r>
          <w:fldChar w:fldCharType="end"/>
        </w:r>
      </w:p>
    </w:sdtContent>
  </w:sdt>
  <w:p w14:paraId="433C9CB9" w14:textId="77777777" w:rsidR="00BA0001" w:rsidRDefault="00BA0001">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Content>
      <w:p w14:paraId="6961038F" w14:textId="77777777" w:rsidR="00BA0001" w:rsidRDefault="00BA0001">
        <w:pPr>
          <w:pStyle w:val="Stopka"/>
          <w:jc w:val="right"/>
        </w:pPr>
        <w:r>
          <w:t xml:space="preserve">Strona </w:t>
        </w:r>
        <w:r>
          <w:fldChar w:fldCharType="begin"/>
        </w:r>
        <w:r>
          <w:instrText>PAGE</w:instrText>
        </w:r>
        <w:r>
          <w:fldChar w:fldCharType="separate"/>
        </w:r>
        <w:r w:rsidR="00204C2A">
          <w:rPr>
            <w:noProof/>
          </w:rPr>
          <w:t>11</w:t>
        </w:r>
        <w:r>
          <w:fldChar w:fldCharType="end"/>
        </w:r>
      </w:p>
    </w:sdtContent>
  </w:sdt>
  <w:p w14:paraId="49D2787D" w14:textId="77777777" w:rsidR="00BA0001" w:rsidRDefault="00BA000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81CAC2" w14:textId="77777777" w:rsidR="008D7C3C" w:rsidRDefault="008D7C3C">
      <w:pPr>
        <w:spacing w:after="0" w:line="240" w:lineRule="auto"/>
      </w:pPr>
      <w:r>
        <w:separator/>
      </w:r>
    </w:p>
  </w:footnote>
  <w:footnote w:type="continuationSeparator" w:id="0">
    <w:p w14:paraId="024B40C1" w14:textId="77777777" w:rsidR="008D7C3C" w:rsidRDefault="008D7C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E3C34"/>
    <w:multiLevelType w:val="multilevel"/>
    <w:tmpl w:val="8A90356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7977E6"/>
    <w:multiLevelType w:val="hybridMultilevel"/>
    <w:tmpl w:val="1082C89E"/>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15:restartNumberingAfterBreak="0">
    <w:nsid w:val="0C332A32"/>
    <w:multiLevelType w:val="hybridMultilevel"/>
    <w:tmpl w:val="0D90A8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03C103F"/>
    <w:multiLevelType w:val="multilevel"/>
    <w:tmpl w:val="B04022D8"/>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2812DF"/>
    <w:multiLevelType w:val="multilevel"/>
    <w:tmpl w:val="FF481856"/>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D1600A7"/>
    <w:multiLevelType w:val="multilevel"/>
    <w:tmpl w:val="8A90356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643BC2"/>
    <w:multiLevelType w:val="hybridMultilevel"/>
    <w:tmpl w:val="A48030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C436EE4"/>
    <w:multiLevelType w:val="multilevel"/>
    <w:tmpl w:val="E5569764"/>
    <w:lvl w:ilvl="0">
      <w:start w:val="2"/>
      <w:numFmt w:val="decimal"/>
      <w:lvlText w:val="%1"/>
      <w:lvlJc w:val="left"/>
      <w:pPr>
        <w:ind w:left="480" w:hanging="480"/>
      </w:pPr>
      <w:rPr>
        <w:rFonts w:hint="default"/>
      </w:rPr>
    </w:lvl>
    <w:lvl w:ilvl="1">
      <w:start w:val="2"/>
      <w:numFmt w:val="decimal"/>
      <w:lvlText w:val="%1.%2"/>
      <w:lvlJc w:val="left"/>
      <w:pPr>
        <w:ind w:left="551"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8" w15:restartNumberingAfterBreak="0">
    <w:nsid w:val="65634260"/>
    <w:multiLevelType w:val="multilevel"/>
    <w:tmpl w:val="06D42C78"/>
    <w:lvl w:ilvl="0">
      <w:start w:val="2"/>
      <w:numFmt w:val="decimal"/>
      <w:lvlText w:val="%1"/>
      <w:lvlJc w:val="left"/>
      <w:pPr>
        <w:ind w:left="390" w:hanging="390"/>
      </w:pPr>
      <w:rPr>
        <w:rFonts w:hint="default"/>
        <w:sz w:val="28"/>
      </w:rPr>
    </w:lvl>
    <w:lvl w:ilvl="1">
      <w:start w:val="1"/>
      <w:numFmt w:val="decimal"/>
      <w:lvlText w:val="%1.%2"/>
      <w:lvlJc w:val="left"/>
      <w:pPr>
        <w:ind w:left="390" w:hanging="390"/>
      </w:pPr>
      <w:rPr>
        <w:rFonts w:hint="default"/>
        <w:sz w:val="28"/>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9" w15:restartNumberingAfterBreak="0">
    <w:nsid w:val="703205BC"/>
    <w:multiLevelType w:val="multilevel"/>
    <w:tmpl w:val="0A8CEAF6"/>
    <w:lvl w:ilvl="0">
      <w:start w:val="1"/>
      <w:numFmt w:val="decimal"/>
      <w:lvlText w:val="[%1]"/>
      <w:lvlJc w:val="left"/>
      <w:pPr>
        <w:ind w:left="480" w:hanging="480"/>
      </w:pPr>
      <w:rPr>
        <w:rFonts w:hint="default"/>
        <w:b w:val="0"/>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2933592"/>
    <w:multiLevelType w:val="hybridMultilevel"/>
    <w:tmpl w:val="C9625E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29C24DB"/>
    <w:multiLevelType w:val="multilevel"/>
    <w:tmpl w:val="9940B564"/>
    <w:lvl w:ilvl="0">
      <w:start w:val="1"/>
      <w:numFmt w:val="decimal"/>
      <w:pStyle w:val="Nagwek2"/>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11"/>
  </w:num>
  <w:num w:numId="4">
    <w:abstractNumId w:val="3"/>
  </w:num>
  <w:num w:numId="5">
    <w:abstractNumId w:val="10"/>
  </w:num>
  <w:num w:numId="6">
    <w:abstractNumId w:val="8"/>
  </w:num>
  <w:num w:numId="7">
    <w:abstractNumId w:val="7"/>
  </w:num>
  <w:num w:numId="8">
    <w:abstractNumId w:val="4"/>
  </w:num>
  <w:num w:numId="9">
    <w:abstractNumId w:val="0"/>
  </w:num>
  <w:num w:numId="10">
    <w:abstractNumId w:val="5"/>
  </w:num>
  <w:num w:numId="11">
    <w:abstractNumId w:val="9"/>
  </w:num>
  <w:num w:numId="12">
    <w:abstractNumId w:val="6"/>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44E29"/>
    <w:rsid w:val="00077433"/>
    <w:rsid w:val="00091EC8"/>
    <w:rsid w:val="00092252"/>
    <w:rsid w:val="000A2E72"/>
    <w:rsid w:val="000B42E0"/>
    <w:rsid w:val="000B7782"/>
    <w:rsid w:val="000C7EF1"/>
    <w:rsid w:val="000D0525"/>
    <w:rsid w:val="000D1408"/>
    <w:rsid w:val="000D4C39"/>
    <w:rsid w:val="000E34CA"/>
    <w:rsid w:val="000E7610"/>
    <w:rsid w:val="00100FEF"/>
    <w:rsid w:val="001020C9"/>
    <w:rsid w:val="0010278A"/>
    <w:rsid w:val="0011195C"/>
    <w:rsid w:val="00114231"/>
    <w:rsid w:val="00124D71"/>
    <w:rsid w:val="00160008"/>
    <w:rsid w:val="001876F3"/>
    <w:rsid w:val="001A5DD8"/>
    <w:rsid w:val="001C55E7"/>
    <w:rsid w:val="001D209A"/>
    <w:rsid w:val="001E2D77"/>
    <w:rsid w:val="001E6DFD"/>
    <w:rsid w:val="001F54CA"/>
    <w:rsid w:val="00202E32"/>
    <w:rsid w:val="00204C2A"/>
    <w:rsid w:val="002060C9"/>
    <w:rsid w:val="00216A30"/>
    <w:rsid w:val="0022560F"/>
    <w:rsid w:val="00245803"/>
    <w:rsid w:val="00254F11"/>
    <w:rsid w:val="002578B6"/>
    <w:rsid w:val="0027792D"/>
    <w:rsid w:val="00287A35"/>
    <w:rsid w:val="002939F2"/>
    <w:rsid w:val="002A3B9A"/>
    <w:rsid w:val="002B0E22"/>
    <w:rsid w:val="002C0A36"/>
    <w:rsid w:val="002F6DBF"/>
    <w:rsid w:val="0030732A"/>
    <w:rsid w:val="0032570A"/>
    <w:rsid w:val="00347D40"/>
    <w:rsid w:val="00351943"/>
    <w:rsid w:val="00371675"/>
    <w:rsid w:val="00397F16"/>
    <w:rsid w:val="003A389E"/>
    <w:rsid w:val="003A53B1"/>
    <w:rsid w:val="003C44DD"/>
    <w:rsid w:val="003D5B0B"/>
    <w:rsid w:val="003E2553"/>
    <w:rsid w:val="003F615D"/>
    <w:rsid w:val="0045384F"/>
    <w:rsid w:val="00456E06"/>
    <w:rsid w:val="00466890"/>
    <w:rsid w:val="00474A8E"/>
    <w:rsid w:val="00492CF9"/>
    <w:rsid w:val="004C0023"/>
    <w:rsid w:val="004C3EC0"/>
    <w:rsid w:val="004D13D9"/>
    <w:rsid w:val="004E5C33"/>
    <w:rsid w:val="005000A1"/>
    <w:rsid w:val="005053A8"/>
    <w:rsid w:val="00554795"/>
    <w:rsid w:val="0055504C"/>
    <w:rsid w:val="00557E29"/>
    <w:rsid w:val="005668B9"/>
    <w:rsid w:val="0057599E"/>
    <w:rsid w:val="00577A8A"/>
    <w:rsid w:val="005A77DA"/>
    <w:rsid w:val="005C316F"/>
    <w:rsid w:val="005D6472"/>
    <w:rsid w:val="005E5D37"/>
    <w:rsid w:val="005F069D"/>
    <w:rsid w:val="006156D1"/>
    <w:rsid w:val="00616EEC"/>
    <w:rsid w:val="00623F48"/>
    <w:rsid w:val="00630FFA"/>
    <w:rsid w:val="00680A40"/>
    <w:rsid w:val="006B7D97"/>
    <w:rsid w:val="006E10DA"/>
    <w:rsid w:val="006F74F8"/>
    <w:rsid w:val="0070533D"/>
    <w:rsid w:val="007071B2"/>
    <w:rsid w:val="00710D1A"/>
    <w:rsid w:val="007114AB"/>
    <w:rsid w:val="00756A1E"/>
    <w:rsid w:val="00785286"/>
    <w:rsid w:val="00795F60"/>
    <w:rsid w:val="007A6A88"/>
    <w:rsid w:val="00802430"/>
    <w:rsid w:val="00802437"/>
    <w:rsid w:val="00803EFE"/>
    <w:rsid w:val="00813319"/>
    <w:rsid w:val="008323E2"/>
    <w:rsid w:val="008519D8"/>
    <w:rsid w:val="00857513"/>
    <w:rsid w:val="00887714"/>
    <w:rsid w:val="00896EAE"/>
    <w:rsid w:val="008A67FE"/>
    <w:rsid w:val="008A6A50"/>
    <w:rsid w:val="008B508E"/>
    <w:rsid w:val="008B55D7"/>
    <w:rsid w:val="008D23F4"/>
    <w:rsid w:val="008D7C3C"/>
    <w:rsid w:val="009310BA"/>
    <w:rsid w:val="00947402"/>
    <w:rsid w:val="00955B0E"/>
    <w:rsid w:val="00973173"/>
    <w:rsid w:val="00973277"/>
    <w:rsid w:val="009845E3"/>
    <w:rsid w:val="00995E50"/>
    <w:rsid w:val="009A69C0"/>
    <w:rsid w:val="009C57CE"/>
    <w:rsid w:val="009D05D3"/>
    <w:rsid w:val="009F487D"/>
    <w:rsid w:val="00A05B75"/>
    <w:rsid w:val="00A1010F"/>
    <w:rsid w:val="00A17CD5"/>
    <w:rsid w:val="00A22011"/>
    <w:rsid w:val="00A30729"/>
    <w:rsid w:val="00A35BDD"/>
    <w:rsid w:val="00A42047"/>
    <w:rsid w:val="00A43555"/>
    <w:rsid w:val="00A51477"/>
    <w:rsid w:val="00A72780"/>
    <w:rsid w:val="00A73B4E"/>
    <w:rsid w:val="00A86BF0"/>
    <w:rsid w:val="00AB16FF"/>
    <w:rsid w:val="00AB2081"/>
    <w:rsid w:val="00AC5499"/>
    <w:rsid w:val="00AD2991"/>
    <w:rsid w:val="00AE4140"/>
    <w:rsid w:val="00AF32D2"/>
    <w:rsid w:val="00B04F01"/>
    <w:rsid w:val="00B17F0E"/>
    <w:rsid w:val="00B34476"/>
    <w:rsid w:val="00B56EAF"/>
    <w:rsid w:val="00B66CF8"/>
    <w:rsid w:val="00BA0001"/>
    <w:rsid w:val="00BA0A70"/>
    <w:rsid w:val="00BA4595"/>
    <w:rsid w:val="00BC5B58"/>
    <w:rsid w:val="00BD25AD"/>
    <w:rsid w:val="00BF01B0"/>
    <w:rsid w:val="00BF0EE3"/>
    <w:rsid w:val="00BF25DF"/>
    <w:rsid w:val="00C031BC"/>
    <w:rsid w:val="00C10AF5"/>
    <w:rsid w:val="00C517BF"/>
    <w:rsid w:val="00C7009A"/>
    <w:rsid w:val="00C71364"/>
    <w:rsid w:val="00C85E26"/>
    <w:rsid w:val="00C94759"/>
    <w:rsid w:val="00C961C2"/>
    <w:rsid w:val="00CD12DA"/>
    <w:rsid w:val="00CF12ED"/>
    <w:rsid w:val="00CF48A5"/>
    <w:rsid w:val="00D01ED2"/>
    <w:rsid w:val="00D304BC"/>
    <w:rsid w:val="00D50B12"/>
    <w:rsid w:val="00D6342F"/>
    <w:rsid w:val="00D7376A"/>
    <w:rsid w:val="00D84E17"/>
    <w:rsid w:val="00DA5F89"/>
    <w:rsid w:val="00DB380A"/>
    <w:rsid w:val="00DC37D4"/>
    <w:rsid w:val="00DD1EE4"/>
    <w:rsid w:val="00DD322F"/>
    <w:rsid w:val="00DF235B"/>
    <w:rsid w:val="00E07376"/>
    <w:rsid w:val="00E22C8B"/>
    <w:rsid w:val="00E309A8"/>
    <w:rsid w:val="00E56754"/>
    <w:rsid w:val="00E57D8E"/>
    <w:rsid w:val="00E65095"/>
    <w:rsid w:val="00E72743"/>
    <w:rsid w:val="00EC781C"/>
    <w:rsid w:val="00ED3BAD"/>
    <w:rsid w:val="00ED5E76"/>
    <w:rsid w:val="00EE49C1"/>
    <w:rsid w:val="00EE65AF"/>
    <w:rsid w:val="00EF3337"/>
    <w:rsid w:val="00F01469"/>
    <w:rsid w:val="00F02DD2"/>
    <w:rsid w:val="00F069E9"/>
    <w:rsid w:val="00F1428F"/>
    <w:rsid w:val="00F2181B"/>
    <w:rsid w:val="00F22DE1"/>
    <w:rsid w:val="00F3266D"/>
    <w:rsid w:val="00F62261"/>
    <w:rsid w:val="00F6717B"/>
    <w:rsid w:val="00F72AFC"/>
    <w:rsid w:val="00F740FA"/>
    <w:rsid w:val="00FC2B80"/>
    <w:rsid w:val="00FD478B"/>
    <w:rsid w:val="00FE176F"/>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BF25DF"/>
    <w:pPr>
      <w:keepNext/>
      <w:keepLines/>
      <w:numPr>
        <w:numId w:val="3"/>
      </w:numPr>
      <w:spacing w:before="200" w:after="120"/>
      <w:jc w:val="both"/>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BF25DF"/>
    <w:pPr>
      <w:keepNext/>
      <w:keepLines/>
      <w:spacing w:before="200" w:after="0"/>
      <w:outlineLvl w:val="2"/>
    </w:pPr>
    <w:rPr>
      <w:b/>
      <w:bCs/>
      <w:color w:val="4F81BD"/>
      <w:sz w:val="24"/>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BF25DF"/>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BF25DF"/>
    <w:rPr>
      <w:rFonts w:ascii="Times New Roman" w:hAnsi="Times New Roman"/>
      <w:b/>
      <w:bCs/>
      <w:color w:val="4F81BD"/>
      <w:sz w:val="24"/>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595210306">
      <w:bodyDiv w:val="1"/>
      <w:marLeft w:val="0"/>
      <w:marRight w:val="0"/>
      <w:marTop w:val="0"/>
      <w:marBottom w:val="0"/>
      <w:divBdr>
        <w:top w:val="none" w:sz="0" w:space="0" w:color="auto"/>
        <w:left w:val="none" w:sz="0" w:space="0" w:color="auto"/>
        <w:bottom w:val="none" w:sz="0" w:space="0" w:color="auto"/>
        <w:right w:val="none" w:sz="0" w:space="0" w:color="auto"/>
      </w:divBdr>
      <w:divsChild>
        <w:div w:id="1360663584">
          <w:marLeft w:val="0"/>
          <w:marRight w:val="0"/>
          <w:marTop w:val="0"/>
          <w:marBottom w:val="300"/>
          <w:divBdr>
            <w:top w:val="none" w:sz="0" w:space="0" w:color="auto"/>
            <w:left w:val="none" w:sz="0" w:space="0" w:color="auto"/>
            <w:bottom w:val="none" w:sz="0" w:space="0" w:color="auto"/>
            <w:right w:val="none" w:sz="0" w:space="0" w:color="auto"/>
          </w:divBdr>
        </w:div>
      </w:divsChild>
    </w:div>
    <w:div w:id="1092822377">
      <w:bodyDiv w:val="1"/>
      <w:marLeft w:val="0"/>
      <w:marRight w:val="0"/>
      <w:marTop w:val="0"/>
      <w:marBottom w:val="0"/>
      <w:divBdr>
        <w:top w:val="none" w:sz="0" w:space="0" w:color="auto"/>
        <w:left w:val="none" w:sz="0" w:space="0" w:color="auto"/>
        <w:bottom w:val="none" w:sz="0" w:space="0" w:color="auto"/>
        <w:right w:val="none" w:sz="0" w:space="0" w:color="auto"/>
      </w:divBdr>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 w:id="1200167187">
      <w:bodyDiv w:val="1"/>
      <w:marLeft w:val="0"/>
      <w:marRight w:val="0"/>
      <w:marTop w:val="0"/>
      <w:marBottom w:val="0"/>
      <w:divBdr>
        <w:top w:val="none" w:sz="0" w:space="0" w:color="auto"/>
        <w:left w:val="none" w:sz="0" w:space="0" w:color="auto"/>
        <w:bottom w:val="none" w:sz="0" w:space="0" w:color="auto"/>
        <w:right w:val="none" w:sz="0" w:space="0" w:color="auto"/>
      </w:divBdr>
    </w:div>
    <w:div w:id="1715229568">
      <w:bodyDiv w:val="1"/>
      <w:marLeft w:val="0"/>
      <w:marRight w:val="0"/>
      <w:marTop w:val="0"/>
      <w:marBottom w:val="0"/>
      <w:divBdr>
        <w:top w:val="none" w:sz="0" w:space="0" w:color="auto"/>
        <w:left w:val="none" w:sz="0" w:space="0" w:color="auto"/>
        <w:bottom w:val="none" w:sz="0" w:space="0" w:color="auto"/>
        <w:right w:val="none" w:sz="0" w:space="0" w:color="auto"/>
      </w:divBdr>
    </w:div>
    <w:div w:id="205253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comments" Target="comments.xml"/><Relationship Id="rId39" Type="http://schemas.openxmlformats.org/officeDocument/2006/relationships/hyperlink" Target="https://books.google.pl/books?id=8VX5_RH8oc8C&amp;dq=cell+of+origin+positioning&amp;hl=pl&amp;source=gbs_navlinks_scz"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yperlink" Target="https://www.continentaltrade.com.pl/szklo-kwarcowe-398" TargetMode="External"/><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10.jpg"/><Relationship Id="rId11" Type="http://schemas.openxmlformats.org/officeDocument/2006/relationships/diagramQuickStyle" Target="diagrams/quickStyle1.xml"/><Relationship Id="rId24" Type="http://schemas.openxmlformats.org/officeDocument/2006/relationships/image" Target="media/image7.gif"/><Relationship Id="rId32" Type="http://schemas.openxmlformats.org/officeDocument/2006/relationships/image" Target="media/image13.png"/><Relationship Id="rId37" Type="http://schemas.openxmlformats.org/officeDocument/2006/relationships/hyperlink" Target="http://www.piast.edu.pl/Education/Telecommunications_Glossary" TargetMode="External"/><Relationship Id="rId40" Type="http://schemas.openxmlformats.org/officeDocument/2006/relationships/hyperlink" Target="http://www.cxjrfidfactory.com/the-same-low-high-and-uhf-frequencies/" TargetMode="External"/><Relationship Id="rId45" Type="http://schemas.openxmlformats.org/officeDocument/2006/relationships/hyperlink" Target="http://www.zigbee.com" TargetMode="Externa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jp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2.png"/><Relationship Id="rId44" Type="http://schemas.openxmlformats.org/officeDocument/2006/relationships/hyperlink" Target="http://www.eetimes.com/document.asp?doc_id=1276404"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png"/><Relationship Id="rId27" Type="http://schemas.microsoft.com/office/2011/relationships/commentsExtended" Target="commentsExtended.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ww.marvelmind.com/pics/marvelmind_navigation_system_manual.pdf" TargetMode="External"/><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jpg"/><Relationship Id="rId33" Type="http://schemas.openxmlformats.org/officeDocument/2006/relationships/image" Target="media/image14.png"/><Relationship Id="rId38" Type="http://schemas.openxmlformats.org/officeDocument/2006/relationships/hyperlink" Target="http://wazniak.mimuw.edu.pl/index.php?title=SK_Modu%C5%82_11" TargetMode="External"/><Relationship Id="rId46" Type="http://schemas.openxmlformats.org/officeDocument/2006/relationships/hyperlink" Target="http://www.conniq.com/wireless-access-point.htm" TargetMode="External"/><Relationship Id="rId20" Type="http://schemas.openxmlformats.org/officeDocument/2006/relationships/image" Target="media/image3.png"/><Relationship Id="rId41" Type="http://schemas.openxmlformats.org/officeDocument/2006/relationships/hyperlink" Target="http://www.vlsiegypt.com/home/?p=518"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EC17B486-1874-4182-AFC3-F8BFBB060A33}" type="presOf" srcId="{0BB7F1A7-EB0A-4F6B-A2C8-C999FD2374B7}" destId="{CA72567D-3A5D-4DEF-B175-A0735DB695BA}" srcOrd="1" destOrd="0" presId="urn:microsoft.com/office/officeart/2005/8/layout/process1"/>
    <dgm:cxn modelId="{64F64350-FE96-4DD6-9D3F-31B6132A47B6}" type="presOf" srcId="{0BB7F1A7-EB0A-4F6B-A2C8-C999FD2374B7}" destId="{78B82004-4A7E-418D-90FA-68EDEA720490}" srcOrd="0" destOrd="0" presId="urn:microsoft.com/office/officeart/2005/8/layout/process1"/>
    <dgm:cxn modelId="{A899615D-02DA-4ED3-B196-1610B696186B}" type="presOf" srcId="{E3CA5FC1-A281-451C-8724-E4F3DE7C8CF1}" destId="{A4177E7B-5BEF-4669-948D-051BBA3F1EE4}" srcOrd="0" destOrd="0" presId="urn:microsoft.com/office/officeart/2005/8/layout/process1"/>
    <dgm:cxn modelId="{1325D744-A932-4525-90DD-C30D1C507A63}" srcId="{E3CA5FC1-A281-451C-8724-E4F3DE7C8CF1}" destId="{ABD21B06-9BBD-4CAE-A8D2-B1A9685910C9}" srcOrd="0" destOrd="0" parTransId="{4E5D4BBA-8B9D-4267-91D3-17D7869941F6}" sibTransId="{A5FE2FF7-167D-4C89-949A-1B5E9DCD0677}"/>
    <dgm:cxn modelId="{20D13FC9-B807-48A5-BED0-9CE782C5170A}" type="presOf" srcId="{A5FE2FF7-167D-4C89-949A-1B5E9DCD0677}" destId="{A4BA073E-7800-4471-ACBC-EA66B77700D9}" srcOrd="0" destOrd="0" presId="urn:microsoft.com/office/officeart/2005/8/layout/process1"/>
    <dgm:cxn modelId="{A2C28F93-B6E3-463E-8051-A76F88C4C9F8}" type="presOf" srcId="{ABD21B06-9BBD-4CAE-A8D2-B1A9685910C9}" destId="{2055EB30-5CCA-4986-AC2F-21285A3B8E00}" srcOrd="0" destOrd="0" presId="urn:microsoft.com/office/officeart/2005/8/layout/process1"/>
    <dgm:cxn modelId="{0A93EA46-2F9B-41A8-AE5F-0B6A5F379BCF}" srcId="{E3CA5FC1-A281-451C-8724-E4F3DE7C8CF1}" destId="{878FFDFF-B340-4562-8DB4-D79E80DBD852}" srcOrd="1" destOrd="0" parTransId="{749306E3-F141-443B-B1F8-F34CD40D97F8}" sibTransId="{0BB7F1A7-EB0A-4F6B-A2C8-C999FD2374B7}"/>
    <dgm:cxn modelId="{68A2BD1C-EEF7-494B-8A19-F1012836112F}" type="presOf" srcId="{92A61EF9-6340-4A6F-86A7-BA6099457F7E}" destId="{D921D4EC-2B40-4675-A413-11D76554B903}" srcOrd="0"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766657A3-FE4E-4970-A8CE-0E8460D01E27}" type="presOf" srcId="{A5FE2FF7-167D-4C89-949A-1B5E9DCD0677}" destId="{E755571A-D3BB-4115-BA17-089B3FAF4F76}" srcOrd="1" destOrd="0" presId="urn:microsoft.com/office/officeart/2005/8/layout/process1"/>
    <dgm:cxn modelId="{F9400F6A-9CAC-4F58-AE00-BFE7153A707F}" type="presOf" srcId="{878FFDFF-B340-4562-8DB4-D79E80DBD852}" destId="{568F4814-9567-4B8A-BD02-705C93FDDCD9}" srcOrd="0" destOrd="0" presId="urn:microsoft.com/office/officeart/2005/8/layout/process1"/>
    <dgm:cxn modelId="{44315498-67BE-4169-A3A7-1F1E53A2239C}" type="presParOf" srcId="{A4177E7B-5BEF-4669-948D-051BBA3F1EE4}" destId="{2055EB30-5CCA-4986-AC2F-21285A3B8E00}" srcOrd="0" destOrd="0" presId="urn:microsoft.com/office/officeart/2005/8/layout/process1"/>
    <dgm:cxn modelId="{C4D6CEF8-2F9F-4597-B4CB-0361E06BC0AD}" type="presParOf" srcId="{A4177E7B-5BEF-4669-948D-051BBA3F1EE4}" destId="{A4BA073E-7800-4471-ACBC-EA66B77700D9}" srcOrd="1" destOrd="0" presId="urn:microsoft.com/office/officeart/2005/8/layout/process1"/>
    <dgm:cxn modelId="{DA4163EC-AF0B-421D-AF4B-163AE9A30A2D}" type="presParOf" srcId="{A4BA073E-7800-4471-ACBC-EA66B77700D9}" destId="{E755571A-D3BB-4115-BA17-089B3FAF4F76}" srcOrd="0" destOrd="0" presId="urn:microsoft.com/office/officeart/2005/8/layout/process1"/>
    <dgm:cxn modelId="{D55D7AA6-129F-4B22-9556-CA70A296F8C1}" type="presParOf" srcId="{A4177E7B-5BEF-4669-948D-051BBA3F1EE4}" destId="{568F4814-9567-4B8A-BD02-705C93FDDCD9}" srcOrd="2" destOrd="0" presId="urn:microsoft.com/office/officeart/2005/8/layout/process1"/>
    <dgm:cxn modelId="{4D029E8B-959E-45CE-BEC7-1528CE1DB2FA}" type="presParOf" srcId="{A4177E7B-5BEF-4669-948D-051BBA3F1EE4}" destId="{78B82004-4A7E-418D-90FA-68EDEA720490}" srcOrd="3" destOrd="0" presId="urn:microsoft.com/office/officeart/2005/8/layout/process1"/>
    <dgm:cxn modelId="{2E783F51-D402-4E49-B738-D0439C1A47F1}" type="presParOf" srcId="{78B82004-4A7E-418D-90FA-68EDEA720490}" destId="{CA72567D-3A5D-4DEF-B175-A0735DB695BA}" srcOrd="0" destOrd="0" presId="urn:microsoft.com/office/officeart/2005/8/layout/process1"/>
    <dgm:cxn modelId="{9AF07388-04E9-4135-A730-2181719A9434}"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custT="1"/>
      <dgm:spPr/>
      <dgm:t>
        <a:bodyPr/>
        <a:lstStyle/>
        <a:p>
          <a:pPr algn="ctr"/>
          <a:r>
            <a:rPr lang="pl-PL" sz="1600"/>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custT="1"/>
      <dgm:spPr/>
      <dgm:t>
        <a:bodyPr/>
        <a:lstStyle/>
        <a:p>
          <a:pPr algn="ctr"/>
          <a:r>
            <a:rPr lang="pl-PL" sz="1200"/>
            <a:t>Bazujące na istniejącej infrastrukturze</a:t>
          </a:r>
        </a:p>
      </dgm:t>
    </dgm:pt>
    <dgm:pt modelId="{51E1FA3F-AA05-4B65-80D5-B12F13F62FCF}" type="parTrans" cxnId="{E259116A-4A93-4407-8703-EC2FBA267370}">
      <dgm:prSet custT="1"/>
      <dgm:spPr/>
      <dgm:t>
        <a:bodyPr/>
        <a:lstStyle/>
        <a:p>
          <a:pPr algn="ctr"/>
          <a:endParaRPr lang="pl-PL" sz="1200"/>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2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custT="1"/>
      <dgm:spPr/>
      <dgm:t>
        <a:bodyPr/>
        <a:lstStyle/>
        <a:p>
          <a:pPr algn="ctr"/>
          <a:endParaRPr lang="pl-PL" sz="1200"/>
        </a:p>
      </dgm:t>
    </dgm:pt>
    <dgm:pt modelId="{1FAF119E-EE2E-4FF7-BC8B-527BDDBC9CD9}">
      <dgm:prSet custT="1"/>
      <dgm:spPr/>
      <dgm:t>
        <a:bodyPr/>
        <a:lstStyle/>
        <a:p>
          <a:r>
            <a:rPr lang="pl-PL" sz="1200"/>
            <a:t>RFID</a:t>
          </a:r>
        </a:p>
      </dgm:t>
    </dgm:pt>
    <dgm:pt modelId="{255BA88F-C837-45ED-8716-9941134C75B8}" type="parTrans" cxnId="{C23BE9DE-8DB8-407D-ADD0-5FE264D5EC48}">
      <dgm:prSet custT="1"/>
      <dgm:spPr/>
      <dgm:t>
        <a:bodyPr/>
        <a:lstStyle/>
        <a:p>
          <a:endParaRPr lang="pl-PL" sz="1200"/>
        </a:p>
      </dgm:t>
    </dgm:pt>
    <dgm:pt modelId="{F3561AFB-6B2E-4A1D-A191-609223A75229}" type="sibTrans" cxnId="{C23BE9DE-8DB8-407D-ADD0-5FE264D5EC48}">
      <dgm:prSet/>
      <dgm:spPr/>
      <dgm:t>
        <a:bodyPr/>
        <a:lstStyle/>
        <a:p>
          <a:endParaRPr lang="pl-PL"/>
        </a:p>
      </dgm:t>
    </dgm:pt>
    <dgm:pt modelId="{95A2A135-14B7-457B-83F4-3A5FA4C057F6}">
      <dgm:prSet custT="1"/>
      <dgm:spPr/>
      <dgm:t>
        <a:bodyPr/>
        <a:lstStyle/>
        <a:p>
          <a:r>
            <a:rPr lang="pl-PL" sz="1200"/>
            <a:t>UWB</a:t>
          </a:r>
        </a:p>
      </dgm:t>
    </dgm:pt>
    <dgm:pt modelId="{2176A96F-EA34-4807-9FFB-5C05EF4C3EA3}" type="parTrans" cxnId="{44FBAFC7-6977-4461-A4B5-48C3E0653056}">
      <dgm:prSet custT="1"/>
      <dgm:spPr/>
      <dgm:t>
        <a:bodyPr/>
        <a:lstStyle/>
        <a:p>
          <a:endParaRPr lang="pl-PL" sz="1200"/>
        </a:p>
      </dgm:t>
    </dgm:pt>
    <dgm:pt modelId="{C66161A8-3C8C-4134-8721-2FC780B1D30F}" type="sibTrans" cxnId="{44FBAFC7-6977-4461-A4B5-48C3E0653056}">
      <dgm:prSet/>
      <dgm:spPr/>
      <dgm:t>
        <a:bodyPr/>
        <a:lstStyle/>
        <a:p>
          <a:endParaRPr lang="pl-PL"/>
        </a:p>
      </dgm:t>
    </dgm:pt>
    <dgm:pt modelId="{E00A5C8D-CEC0-4B26-AF99-2BE9D54AB385}">
      <dgm:prSet custT="1"/>
      <dgm:spPr/>
      <dgm:t>
        <a:bodyPr/>
        <a:lstStyle/>
        <a:p>
          <a:r>
            <a:rPr lang="pl-PL" sz="1200"/>
            <a:t>IR</a:t>
          </a:r>
        </a:p>
      </dgm:t>
    </dgm:pt>
    <dgm:pt modelId="{4040C363-6439-4183-8E9C-B8F6A500EEFF}" type="parTrans" cxnId="{C7C843F6-6492-418F-989A-671B278099DB}">
      <dgm:prSet custT="1"/>
      <dgm:spPr/>
      <dgm:t>
        <a:bodyPr/>
        <a:lstStyle/>
        <a:p>
          <a:endParaRPr lang="pl-PL" sz="1200"/>
        </a:p>
      </dgm:t>
    </dgm:pt>
    <dgm:pt modelId="{4073292D-3312-443C-9C24-67A245C4CB60}" type="sibTrans" cxnId="{C7C843F6-6492-418F-989A-671B278099DB}">
      <dgm:prSet/>
      <dgm:spPr/>
      <dgm:t>
        <a:bodyPr/>
        <a:lstStyle/>
        <a:p>
          <a:endParaRPr lang="pl-PL"/>
        </a:p>
      </dgm:t>
    </dgm:pt>
    <dgm:pt modelId="{371EC042-2E89-4D6D-B5D0-8EF5B934C515}">
      <dgm:prSet custT="1"/>
      <dgm:spPr/>
      <dgm:t>
        <a:bodyPr/>
        <a:lstStyle/>
        <a:p>
          <a:r>
            <a:rPr lang="pl-PL" sz="1200"/>
            <a:t>WIFI</a:t>
          </a:r>
        </a:p>
      </dgm:t>
    </dgm:pt>
    <dgm:pt modelId="{3BDAEFA0-11EC-4ECF-9561-71A2D101A436}" type="parTrans" cxnId="{EC662EA6-5FD4-408C-82D9-47593147F091}">
      <dgm:prSet custT="1"/>
      <dgm:spPr/>
      <dgm:t>
        <a:bodyPr/>
        <a:lstStyle/>
        <a:p>
          <a:endParaRPr lang="pl-PL" sz="1200"/>
        </a:p>
      </dgm:t>
    </dgm:pt>
    <dgm:pt modelId="{30F80A4E-1A33-49E8-987A-0E5BD090E361}" type="sibTrans" cxnId="{EC662EA6-5FD4-408C-82D9-47593147F091}">
      <dgm:prSet/>
      <dgm:spPr/>
      <dgm:t>
        <a:bodyPr/>
        <a:lstStyle/>
        <a:p>
          <a:endParaRPr lang="pl-PL"/>
        </a:p>
      </dgm:t>
    </dgm:pt>
    <dgm:pt modelId="{DE1F82A8-DDC1-401A-90B2-BFB0C2F2FB3F}">
      <dgm:prSet custT="1"/>
      <dgm:spPr/>
      <dgm:t>
        <a:bodyPr/>
        <a:lstStyle/>
        <a:p>
          <a:r>
            <a:rPr lang="pl-PL" sz="1200"/>
            <a:t>GSM</a:t>
          </a:r>
        </a:p>
      </dgm:t>
    </dgm:pt>
    <dgm:pt modelId="{B9E3E4D3-9567-43FF-B138-86C9BB2B4647}" type="parTrans" cxnId="{024E8602-5936-4683-8DC9-5584904E10DD}">
      <dgm:prSet custT="1"/>
      <dgm:spPr/>
      <dgm:t>
        <a:bodyPr/>
        <a:lstStyle/>
        <a:p>
          <a:endParaRPr lang="pl-PL" sz="1200"/>
        </a:p>
      </dgm:t>
    </dgm:pt>
    <dgm:pt modelId="{F53F10A1-278F-4017-8378-F5B9DCAD7240}" type="sibTrans" cxnId="{024E8602-5936-4683-8DC9-5584904E10DD}">
      <dgm:prSet/>
      <dgm:spPr/>
      <dgm:t>
        <a:bodyPr/>
        <a:lstStyle/>
        <a:p>
          <a:endParaRPr lang="pl-PL"/>
        </a:p>
      </dgm:t>
    </dgm:pt>
    <dgm:pt modelId="{8D7D942E-423A-47AB-AAE1-9DB3C864CC08}">
      <dgm:prSet custT="1"/>
      <dgm:spPr/>
      <dgm:t>
        <a:bodyPr/>
        <a:lstStyle/>
        <a:p>
          <a:r>
            <a:rPr lang="pl-PL" sz="1200"/>
            <a:t>Ultradźwięki</a:t>
          </a:r>
        </a:p>
      </dgm:t>
    </dgm:pt>
    <dgm:pt modelId="{351B5961-78EB-4C67-8028-0DDBE648E9A2}" type="parTrans" cxnId="{630D03B9-01E8-47EE-BF09-468E31FC1491}">
      <dgm:prSet custT="1"/>
      <dgm:spPr/>
      <dgm:t>
        <a:bodyPr/>
        <a:lstStyle/>
        <a:p>
          <a:endParaRPr lang="pl-PL" sz="1200"/>
        </a:p>
      </dgm:t>
    </dgm:pt>
    <dgm:pt modelId="{4A37DD15-0F27-49F6-B302-A3E9DC8D014E}" type="sibTrans" cxnId="{630D03B9-01E8-47EE-BF09-468E31FC1491}">
      <dgm:prSet/>
      <dgm:spPr/>
      <dgm:t>
        <a:bodyPr/>
        <a:lstStyle/>
        <a:p>
          <a:endParaRPr lang="pl-PL"/>
        </a:p>
      </dgm:t>
    </dgm:pt>
    <dgm:pt modelId="{789A158D-13C2-4976-91E0-D63F29006AE9}">
      <dgm:prSet custT="1"/>
      <dgm:spPr/>
      <dgm:t>
        <a:bodyPr/>
        <a:lstStyle/>
        <a:p>
          <a:r>
            <a:rPr lang="pl-PL" sz="1200"/>
            <a:t>Zigbee</a:t>
          </a:r>
        </a:p>
      </dgm:t>
    </dgm:pt>
    <dgm:pt modelId="{1AE9D7A8-C625-48E8-841B-B9BAF1BF9072}" type="parTrans" cxnId="{565493B0-8E80-467E-BC16-B21B4C15DAA9}">
      <dgm:prSet custT="1"/>
      <dgm:spPr/>
      <dgm:t>
        <a:bodyPr/>
        <a:lstStyle/>
        <a:p>
          <a:endParaRPr lang="pl-PL" sz="1200"/>
        </a:p>
      </dgm:t>
    </dgm:pt>
    <dgm:pt modelId="{397EBCE9-98A6-4D5F-910D-C4ECFFBF36CA}" type="sibTrans" cxnId="{565493B0-8E80-467E-BC16-B21B4C15DAA9}">
      <dgm:prSet/>
      <dgm:spPr/>
      <dgm:t>
        <a:bodyPr/>
        <a:lstStyle/>
        <a:p>
          <a:endParaRPr lang="pl-PL"/>
        </a:p>
      </dgm:t>
    </dgm:pt>
    <dgm:pt modelId="{53A75A83-F0BE-4891-9F10-B7EFAC269F02}">
      <dgm:prSet custT="1"/>
      <dgm:spPr/>
      <dgm:t>
        <a:bodyPr/>
        <a:lstStyle/>
        <a:p>
          <a:r>
            <a:rPr lang="pl-PL" sz="1200"/>
            <a:t>Bluetooth</a:t>
          </a:r>
        </a:p>
      </dgm:t>
    </dgm:pt>
    <dgm:pt modelId="{8E97C872-41E9-4D20-AC00-4257779ECF45}" type="parTrans" cxnId="{EDD89493-64A1-49CC-B53F-6F69BCB842A2}">
      <dgm:prSet custT="1"/>
      <dgm:spPr/>
      <dgm:t>
        <a:bodyPr/>
        <a:lstStyle/>
        <a:p>
          <a:endParaRPr lang="pl-PL" sz="1200"/>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NeighborX="182" custLinFactNeighborY="1877">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E207C8F4-D2DE-45A9-8105-FCFA686B0A7E}" type="presOf" srcId="{E00A5C8D-CEC0-4B26-AF99-2BE9D54AB385}" destId="{0A8FAEF2-87EC-4B41-9896-9119484B1C7C}" srcOrd="0" destOrd="0" presId="urn:microsoft.com/office/officeart/2008/layout/HorizontalMultiLevelHierarchy"/>
    <dgm:cxn modelId="{AC19E00A-AE72-42D2-BCB6-4CD0F5730A3A}" type="presOf" srcId="{351B5961-78EB-4C67-8028-0DDBE648E9A2}" destId="{CF166645-0A8B-499C-A564-9BDF607272C8}" srcOrd="1" destOrd="0" presId="urn:microsoft.com/office/officeart/2008/layout/HorizontalMultiLevelHierarchy"/>
    <dgm:cxn modelId="{9582F793-DF82-4795-8776-906D6A23475A}" type="presOf" srcId="{255BA88F-C837-45ED-8716-9941134C75B8}" destId="{D4AED921-CA52-4D94-B218-CEDADF669D61}" srcOrd="0" destOrd="0" presId="urn:microsoft.com/office/officeart/2008/layout/HorizontalMultiLevelHierarchy"/>
    <dgm:cxn modelId="{4F477BCF-F8D9-4940-834D-E91002D8330B}" type="presOf" srcId="{371EC042-2E89-4D6D-B5D0-8EF5B934C515}" destId="{E53FD820-3B70-4B5C-97E1-AF0D3583FCB1}" srcOrd="0" destOrd="0" presId="urn:microsoft.com/office/officeart/2008/layout/HorizontalMultiLevelHierarchy"/>
    <dgm:cxn modelId="{7C259D30-6749-4568-B354-BA6D04B88188}" type="presOf" srcId="{DE1F82A8-DDC1-401A-90B2-BFB0C2F2FB3F}" destId="{E587D9C5-E966-4FD2-A071-86513A2A35D7}" srcOrd="0"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F67FA7B8-FBE8-4C39-AD12-DE144AE230E5}" type="presOf" srcId="{4040C363-6439-4183-8E9C-B8F6A500EEFF}" destId="{4829584A-C527-42DA-A021-ACF1038F3C07}" srcOrd="0" destOrd="0" presId="urn:microsoft.com/office/officeart/2008/layout/HorizontalMultiLevelHierarchy"/>
    <dgm:cxn modelId="{AFF075AC-6E41-434D-B3D1-F1409B31E8C3}" type="presOf" srcId="{3BDAEFA0-11EC-4ECF-9561-71A2D101A436}" destId="{1251E678-FFF2-4EED-94AA-8AA5384ECCB7}" srcOrd="0"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565493B0-8E80-467E-BC16-B21B4C15DAA9}" srcId="{47320605-B094-4245-A6CA-C4DA97A2AEEB}" destId="{789A158D-13C2-4976-91E0-D63F29006AE9}" srcOrd="4" destOrd="0" parTransId="{1AE9D7A8-C625-48E8-841B-B9BAF1BF9072}" sibTransId="{397EBCE9-98A6-4D5F-910D-C4ECFFBF36CA}"/>
    <dgm:cxn modelId="{7B17FBEB-A7AD-4DE7-9A5F-94AB334F7038}" type="presOf" srcId="{B9E3E4D3-9567-43FF-B138-86C9BB2B4647}" destId="{192A77FA-52D9-469C-998F-9AACB818557C}" srcOrd="1" destOrd="0" presId="urn:microsoft.com/office/officeart/2008/layout/HorizontalMultiLevelHierarchy"/>
    <dgm:cxn modelId="{E259116A-4A93-4407-8703-EC2FBA267370}" srcId="{594A6F22-3A42-40D2-8425-11641D0010FB}" destId="{B90B70F6-6787-4562-A4DB-5BF7076B733D}" srcOrd="1" destOrd="0" parTransId="{51E1FA3F-AA05-4B65-80D5-B12F13F62FCF}" sibTransId="{FC540508-6F35-4349-BED7-0E71CF12742E}"/>
    <dgm:cxn modelId="{DC0EA313-FCDD-4743-98BE-BEE80FF5FA65}" type="presOf" srcId="{B9E3E4D3-9567-43FF-B138-86C9BB2B4647}" destId="{8CDA3235-5E8C-4C3A-86FC-A2503B1FAE4C}" srcOrd="0" destOrd="0" presId="urn:microsoft.com/office/officeart/2008/layout/HorizontalMultiLevelHierarchy"/>
    <dgm:cxn modelId="{2D9B86E6-6F7D-4886-8397-E4EFBBD9C237}" type="presOf" srcId="{9B79246D-9A1B-40A7-AB3F-76B74BC58103}" destId="{1C0A84D4-9ED3-4385-801D-90DD867E728B}" srcOrd="1" destOrd="0" presId="urn:microsoft.com/office/officeart/2008/layout/HorizontalMultiLevelHierarchy"/>
    <dgm:cxn modelId="{330F95A6-1F69-4E31-9E43-1D6DA089275F}" type="presOf" srcId="{47320605-B094-4245-A6CA-C4DA97A2AEEB}" destId="{E978D20F-86F5-46B8-9A62-0EDB5C6200CC}" srcOrd="0" destOrd="0" presId="urn:microsoft.com/office/officeart/2008/layout/HorizontalMultiLevelHierarchy"/>
    <dgm:cxn modelId="{A1283A29-158F-46A7-8AAF-9F07B0476380}" type="presOf" srcId="{8E97C872-41E9-4D20-AC00-4257779ECF45}" destId="{01CA50BD-3740-4CC6-A5CB-D8A3A0E1E6E4}" srcOrd="0"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DC7CDEB3-DDC4-45ED-8A73-3A9D8F0B89B2}" type="presOf" srcId="{8D7D942E-423A-47AB-AAE1-9DB3C864CC08}" destId="{4FD71EB2-5254-4CB5-BF79-212ADB392259}" srcOrd="0" destOrd="0" presId="urn:microsoft.com/office/officeart/2008/layout/HorizontalMultiLevelHierarchy"/>
    <dgm:cxn modelId="{C360FB2B-66AB-41E3-BDB0-FF63DF8DA4DB}" type="presOf" srcId="{255BA88F-C837-45ED-8716-9941134C75B8}" destId="{598B6959-5BC6-41CE-8FEF-4A8165A88396}" srcOrd="1"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C0D6F500-3C09-4E62-B239-C49A6FC80C82}" type="presOf" srcId="{2176A96F-EA34-4807-9FFB-5C05EF4C3EA3}" destId="{C5FF4861-27EF-46B8-BE45-4B95715EBCFB}" srcOrd="1" destOrd="0" presId="urn:microsoft.com/office/officeart/2008/layout/HorizontalMultiLevelHierarchy"/>
    <dgm:cxn modelId="{94FF3472-3D13-4FF8-AE38-CA7D5B3719C1}" type="presOf" srcId="{51E1FA3F-AA05-4B65-80D5-B12F13F62FCF}" destId="{27E671B0-0D16-495D-8904-349C9F9F6F63}" srcOrd="1" destOrd="0" presId="urn:microsoft.com/office/officeart/2008/layout/HorizontalMultiLevelHierarchy"/>
    <dgm:cxn modelId="{EF42B715-8178-4010-9E5A-9080F512C77D}" type="presOf" srcId="{50140508-2319-4BDF-8D4D-A44C8BFFD8B0}" destId="{D9F21002-57D7-4F80-980D-A5F77E5C0956}" srcOrd="0" destOrd="0" presId="urn:microsoft.com/office/officeart/2008/layout/HorizontalMultiLevelHierarchy"/>
    <dgm:cxn modelId="{1288988C-A5DC-4920-94E6-B666785666F6}" type="presOf" srcId="{1FAF119E-EE2E-4FF7-BC8B-527BDDBC9CD9}" destId="{5B2D4B12-C88F-4646-97A2-8155F68620E1}" srcOrd="0" destOrd="0" presId="urn:microsoft.com/office/officeart/2008/layout/HorizontalMultiLevelHierarchy"/>
    <dgm:cxn modelId="{CD29B9C0-9B01-4684-8311-359B54E0AE77}" type="presOf" srcId="{1AE9D7A8-C625-48E8-841B-B9BAF1BF9072}" destId="{642C9DB4-3683-4D16-A26F-3B5BD08A49E2}" srcOrd="1" destOrd="0" presId="urn:microsoft.com/office/officeart/2008/layout/HorizontalMultiLevelHierarchy"/>
    <dgm:cxn modelId="{C1291A16-1DFA-4A2C-A709-B3442A1E7CBE}" type="presOf" srcId="{789A158D-13C2-4976-91E0-D63F29006AE9}" destId="{320C85B0-5ECF-4B91-A37A-5220B4E0726A}" srcOrd="0" destOrd="0" presId="urn:microsoft.com/office/officeart/2008/layout/HorizontalMultiLevelHierarchy"/>
    <dgm:cxn modelId="{985990E5-4624-4D02-82AD-B337EEB66D5C}" type="presOf" srcId="{51E1FA3F-AA05-4B65-80D5-B12F13F62FCF}" destId="{FF48563A-56A3-4870-BF35-C4B02EE5FADE}" srcOrd="0" destOrd="0" presId="urn:microsoft.com/office/officeart/2008/layout/HorizontalMultiLevelHierarchy"/>
    <dgm:cxn modelId="{37DD7D53-30D1-42BE-8383-F9B2452072B2}" type="presOf" srcId="{2176A96F-EA34-4807-9FFB-5C05EF4C3EA3}" destId="{C65E1B61-452F-4638-B1FA-035A681B6198}" srcOrd="0" destOrd="0" presId="urn:microsoft.com/office/officeart/2008/layout/HorizontalMultiLevelHierarchy"/>
    <dgm:cxn modelId="{E2329C06-E215-48FC-9A75-53C9C4E8F545}" type="presOf" srcId="{9B79246D-9A1B-40A7-AB3F-76B74BC58103}" destId="{86340112-46E7-4AF6-AB76-6AA1EF243FE2}" srcOrd="0"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27BA62C3-59C2-4538-82D1-5BC529BBC55E}" type="presOf" srcId="{B90B70F6-6787-4562-A4DB-5BF7076B733D}" destId="{955F2035-6C30-46D6-89E0-99C5C2A99394}" srcOrd="0" destOrd="0" presId="urn:microsoft.com/office/officeart/2008/layout/HorizontalMultiLevelHierarchy"/>
    <dgm:cxn modelId="{D4184B5C-846D-4B4E-8129-EE0DA8EF7FDF}" type="presOf" srcId="{53A75A83-F0BE-4891-9F10-B7EFAC269F02}" destId="{EF7A4269-C87E-46A8-A0BB-62732D8E50BB}" srcOrd="0" destOrd="0" presId="urn:microsoft.com/office/officeart/2008/layout/HorizontalMultiLevelHierarchy"/>
    <dgm:cxn modelId="{79B4FCC6-B61C-47E4-97D6-E5F83B46A058}" type="presOf" srcId="{594A6F22-3A42-40D2-8425-11641D0010FB}" destId="{267F6139-1C5C-40AA-A8FA-95565C51065A}" srcOrd="0" destOrd="0" presId="urn:microsoft.com/office/officeart/2008/layout/HorizontalMultiLevelHierarchy"/>
    <dgm:cxn modelId="{B46F8695-35D3-475C-BB6A-79F2AC7C9D5C}" type="presOf" srcId="{95A2A135-14B7-457B-83F4-3A5FA4C057F6}" destId="{2DD9EB04-D31B-41E6-9882-BACF4D236402}" srcOrd="0"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212AE7EA-69D4-488E-851B-2B51B9327F73}" srcId="{50140508-2319-4BDF-8D4D-A44C8BFFD8B0}" destId="{594A6F22-3A42-40D2-8425-11641D0010FB}" srcOrd="0" destOrd="0" parTransId="{301EC523-04C9-4557-856F-5A68A6D161C0}" sibTransId="{DE8C0B02-76C7-4D36-ACFD-D7C4E3B6C0BE}"/>
    <dgm:cxn modelId="{438D7F93-BE96-4526-BC3F-4547D81E3AE2}" type="presOf" srcId="{1AE9D7A8-C625-48E8-841B-B9BAF1BF9072}" destId="{20A0A781-731F-4E2A-9780-650B4990ACB3}" srcOrd="0" destOrd="0" presId="urn:microsoft.com/office/officeart/2008/layout/HorizontalMultiLevelHierarchy"/>
    <dgm:cxn modelId="{C435257A-407A-4170-BF6C-10F04654959A}" type="presOf" srcId="{4040C363-6439-4183-8E9C-B8F6A500EEFF}" destId="{607DE877-A290-42E1-B75D-A3E43B9B93E6}" srcOrd="1" destOrd="0" presId="urn:microsoft.com/office/officeart/2008/layout/HorizontalMultiLevelHierarchy"/>
    <dgm:cxn modelId="{B4D659E0-6114-460E-B8E6-01E57663D81D}" type="presOf" srcId="{3BDAEFA0-11EC-4ECF-9561-71A2D101A436}" destId="{B3084F8F-EFE4-40DF-8C9E-BC004D22D737}" srcOrd="1" destOrd="0" presId="urn:microsoft.com/office/officeart/2008/layout/HorizontalMultiLevelHierarchy"/>
    <dgm:cxn modelId="{0A3B4ADD-B5DB-4EC1-99D7-22F3E63EE3E7}" type="presOf" srcId="{8E97C872-41E9-4D20-AC00-4257779ECF45}" destId="{2E606A3A-7422-49A9-8036-977E312007D8}" srcOrd="1" destOrd="0" presId="urn:microsoft.com/office/officeart/2008/layout/HorizontalMultiLevelHierarchy"/>
    <dgm:cxn modelId="{4D03ADD7-6709-4AFC-8A7A-68C167BA4CAE}" type="presOf" srcId="{351B5961-78EB-4C67-8028-0DDBE648E9A2}" destId="{C45C2C73-CED5-443C-B348-CCB629285991}" srcOrd="0" destOrd="0" presId="urn:microsoft.com/office/officeart/2008/layout/HorizontalMultiLevelHierarchy"/>
    <dgm:cxn modelId="{26265524-2E35-4EFA-8AE0-DE081A3265FC}" type="presParOf" srcId="{D9F21002-57D7-4F80-980D-A5F77E5C0956}" destId="{6C5A01BD-C374-4652-8AC7-DD6C12C81FE5}" srcOrd="0" destOrd="0" presId="urn:microsoft.com/office/officeart/2008/layout/HorizontalMultiLevelHierarchy"/>
    <dgm:cxn modelId="{D6C3C7C5-01CA-4F36-A7E0-244F8287C33C}" type="presParOf" srcId="{6C5A01BD-C374-4652-8AC7-DD6C12C81FE5}" destId="{267F6139-1C5C-40AA-A8FA-95565C51065A}" srcOrd="0" destOrd="0" presId="urn:microsoft.com/office/officeart/2008/layout/HorizontalMultiLevelHierarchy"/>
    <dgm:cxn modelId="{867A18F8-E380-4DCF-A611-65B49B7BE07D}" type="presParOf" srcId="{6C5A01BD-C374-4652-8AC7-DD6C12C81FE5}" destId="{F99CE947-4E12-4586-8A54-7D28BA27A71E}" srcOrd="1" destOrd="0" presId="urn:microsoft.com/office/officeart/2008/layout/HorizontalMultiLevelHierarchy"/>
    <dgm:cxn modelId="{F7AF48F5-C10E-4BF8-8514-786245B4C1E0}" type="presParOf" srcId="{F99CE947-4E12-4586-8A54-7D28BA27A71E}" destId="{86340112-46E7-4AF6-AB76-6AA1EF243FE2}" srcOrd="0" destOrd="0" presId="urn:microsoft.com/office/officeart/2008/layout/HorizontalMultiLevelHierarchy"/>
    <dgm:cxn modelId="{4D412FDA-FF2A-49C9-96DA-00C7A238996F}" type="presParOf" srcId="{86340112-46E7-4AF6-AB76-6AA1EF243FE2}" destId="{1C0A84D4-9ED3-4385-801D-90DD867E728B}" srcOrd="0" destOrd="0" presId="urn:microsoft.com/office/officeart/2008/layout/HorizontalMultiLevelHierarchy"/>
    <dgm:cxn modelId="{D69ED538-5E8E-4878-B984-D4597231E3D5}" type="presParOf" srcId="{F99CE947-4E12-4586-8A54-7D28BA27A71E}" destId="{D8D1CCBF-BFF2-4234-B650-E47270A73160}" srcOrd="1" destOrd="0" presId="urn:microsoft.com/office/officeart/2008/layout/HorizontalMultiLevelHierarchy"/>
    <dgm:cxn modelId="{36163510-1889-4E50-9294-0F719D263E70}" type="presParOf" srcId="{D8D1CCBF-BFF2-4234-B650-E47270A73160}" destId="{E978D20F-86F5-46B8-9A62-0EDB5C6200CC}" srcOrd="0" destOrd="0" presId="urn:microsoft.com/office/officeart/2008/layout/HorizontalMultiLevelHierarchy"/>
    <dgm:cxn modelId="{A49B431A-185F-40A4-9013-F299FB488A2E}" type="presParOf" srcId="{D8D1CCBF-BFF2-4234-B650-E47270A73160}" destId="{1E091EDA-722C-4D0C-8B72-83C9E61B685D}" srcOrd="1" destOrd="0" presId="urn:microsoft.com/office/officeart/2008/layout/HorizontalMultiLevelHierarchy"/>
    <dgm:cxn modelId="{AEC8C05D-6AA6-4A0B-B580-41FEF8AF99E4}" type="presParOf" srcId="{1E091EDA-722C-4D0C-8B72-83C9E61B685D}" destId="{D4AED921-CA52-4D94-B218-CEDADF669D61}" srcOrd="0" destOrd="0" presId="urn:microsoft.com/office/officeart/2008/layout/HorizontalMultiLevelHierarchy"/>
    <dgm:cxn modelId="{AA27154D-C923-4C93-84E0-39594D08BE10}" type="presParOf" srcId="{D4AED921-CA52-4D94-B218-CEDADF669D61}" destId="{598B6959-5BC6-41CE-8FEF-4A8165A88396}" srcOrd="0" destOrd="0" presId="urn:microsoft.com/office/officeart/2008/layout/HorizontalMultiLevelHierarchy"/>
    <dgm:cxn modelId="{F64E68D1-47CF-40B1-B0B4-CDC99A960763}" type="presParOf" srcId="{1E091EDA-722C-4D0C-8B72-83C9E61B685D}" destId="{609C1A1F-F635-4AC5-B95E-83CF6DD1919B}" srcOrd="1" destOrd="0" presId="urn:microsoft.com/office/officeart/2008/layout/HorizontalMultiLevelHierarchy"/>
    <dgm:cxn modelId="{4A0486D6-8A74-4241-94A7-BDAC93854F56}" type="presParOf" srcId="{609C1A1F-F635-4AC5-B95E-83CF6DD1919B}" destId="{5B2D4B12-C88F-4646-97A2-8155F68620E1}" srcOrd="0" destOrd="0" presId="urn:microsoft.com/office/officeart/2008/layout/HorizontalMultiLevelHierarchy"/>
    <dgm:cxn modelId="{6F60988C-FE08-4744-8A51-A4EDAB20978E}" type="presParOf" srcId="{609C1A1F-F635-4AC5-B95E-83CF6DD1919B}" destId="{826D15FC-4FD0-4013-8A9C-1EADB1CF9C37}" srcOrd="1" destOrd="0" presId="urn:microsoft.com/office/officeart/2008/layout/HorizontalMultiLevelHierarchy"/>
    <dgm:cxn modelId="{2256BA58-3E69-4601-83C2-84FE356F3878}" type="presParOf" srcId="{1E091EDA-722C-4D0C-8B72-83C9E61B685D}" destId="{C65E1B61-452F-4638-B1FA-035A681B6198}" srcOrd="2" destOrd="0" presId="urn:microsoft.com/office/officeart/2008/layout/HorizontalMultiLevelHierarchy"/>
    <dgm:cxn modelId="{9461616B-9136-4C84-BEB9-2A81E463E110}" type="presParOf" srcId="{C65E1B61-452F-4638-B1FA-035A681B6198}" destId="{C5FF4861-27EF-46B8-BE45-4B95715EBCFB}" srcOrd="0" destOrd="0" presId="urn:microsoft.com/office/officeart/2008/layout/HorizontalMultiLevelHierarchy"/>
    <dgm:cxn modelId="{AC44AAC2-18F8-4BD2-8C21-AB8EEA794BAF}" type="presParOf" srcId="{1E091EDA-722C-4D0C-8B72-83C9E61B685D}" destId="{AB4D7AE4-4F14-4A90-9AA7-DF1F204297BC}" srcOrd="3" destOrd="0" presId="urn:microsoft.com/office/officeart/2008/layout/HorizontalMultiLevelHierarchy"/>
    <dgm:cxn modelId="{42FD5596-97FF-4FFE-8F6F-04B5CEC39D1B}" type="presParOf" srcId="{AB4D7AE4-4F14-4A90-9AA7-DF1F204297BC}" destId="{2DD9EB04-D31B-41E6-9882-BACF4D236402}" srcOrd="0" destOrd="0" presId="urn:microsoft.com/office/officeart/2008/layout/HorizontalMultiLevelHierarchy"/>
    <dgm:cxn modelId="{85DC8755-F9C7-44CE-A850-B278D86B4667}" type="presParOf" srcId="{AB4D7AE4-4F14-4A90-9AA7-DF1F204297BC}" destId="{091E4CA5-1495-47EA-8B09-FD8B7A690747}" srcOrd="1" destOrd="0" presId="urn:microsoft.com/office/officeart/2008/layout/HorizontalMultiLevelHierarchy"/>
    <dgm:cxn modelId="{71E1F84A-CCEE-4C4A-9F48-BE9F07D68946}" type="presParOf" srcId="{1E091EDA-722C-4D0C-8B72-83C9E61B685D}" destId="{4829584A-C527-42DA-A021-ACF1038F3C07}" srcOrd="4" destOrd="0" presId="urn:microsoft.com/office/officeart/2008/layout/HorizontalMultiLevelHierarchy"/>
    <dgm:cxn modelId="{0D652733-F864-4F04-80B1-41328DCF83DA}" type="presParOf" srcId="{4829584A-C527-42DA-A021-ACF1038F3C07}" destId="{607DE877-A290-42E1-B75D-A3E43B9B93E6}" srcOrd="0" destOrd="0" presId="urn:microsoft.com/office/officeart/2008/layout/HorizontalMultiLevelHierarchy"/>
    <dgm:cxn modelId="{DA371D73-9687-45DB-949F-890E3C1F1983}" type="presParOf" srcId="{1E091EDA-722C-4D0C-8B72-83C9E61B685D}" destId="{E93DF03D-51AB-42C1-BFE3-CB0C5E2FB0C2}" srcOrd="5" destOrd="0" presId="urn:microsoft.com/office/officeart/2008/layout/HorizontalMultiLevelHierarchy"/>
    <dgm:cxn modelId="{4F69B850-94AC-4425-A43C-143707FDA875}" type="presParOf" srcId="{E93DF03D-51AB-42C1-BFE3-CB0C5E2FB0C2}" destId="{0A8FAEF2-87EC-4B41-9896-9119484B1C7C}" srcOrd="0" destOrd="0" presId="urn:microsoft.com/office/officeart/2008/layout/HorizontalMultiLevelHierarchy"/>
    <dgm:cxn modelId="{E8046330-46F9-4EC3-97B0-33F7D6237BB7}" type="presParOf" srcId="{E93DF03D-51AB-42C1-BFE3-CB0C5E2FB0C2}" destId="{60A0054C-F870-4882-8692-727DC6AD2D66}" srcOrd="1" destOrd="0" presId="urn:microsoft.com/office/officeart/2008/layout/HorizontalMultiLevelHierarchy"/>
    <dgm:cxn modelId="{49CC31EE-4104-4B1D-9FAD-439C0D9585F3}" type="presParOf" srcId="{1E091EDA-722C-4D0C-8B72-83C9E61B685D}" destId="{C45C2C73-CED5-443C-B348-CCB629285991}" srcOrd="6" destOrd="0" presId="urn:microsoft.com/office/officeart/2008/layout/HorizontalMultiLevelHierarchy"/>
    <dgm:cxn modelId="{DF25C070-3610-4542-8580-B733407A20FF}" type="presParOf" srcId="{C45C2C73-CED5-443C-B348-CCB629285991}" destId="{CF166645-0A8B-499C-A564-9BDF607272C8}" srcOrd="0" destOrd="0" presId="urn:microsoft.com/office/officeart/2008/layout/HorizontalMultiLevelHierarchy"/>
    <dgm:cxn modelId="{CA94CE93-B4F5-48EA-B837-A8F212C12BA9}" type="presParOf" srcId="{1E091EDA-722C-4D0C-8B72-83C9E61B685D}" destId="{6F57DE75-DA66-4426-9EB2-F4970E6F440A}" srcOrd="7" destOrd="0" presId="urn:microsoft.com/office/officeart/2008/layout/HorizontalMultiLevelHierarchy"/>
    <dgm:cxn modelId="{7FF45BF1-567A-47B9-B28B-99547E0CA31D}" type="presParOf" srcId="{6F57DE75-DA66-4426-9EB2-F4970E6F440A}" destId="{4FD71EB2-5254-4CB5-BF79-212ADB392259}" srcOrd="0" destOrd="0" presId="urn:microsoft.com/office/officeart/2008/layout/HorizontalMultiLevelHierarchy"/>
    <dgm:cxn modelId="{370E365D-E826-4A1D-82B4-5CAA1CD58DD4}" type="presParOf" srcId="{6F57DE75-DA66-4426-9EB2-F4970E6F440A}" destId="{9E629579-4200-4367-86E1-40B1B9579766}" srcOrd="1" destOrd="0" presId="urn:microsoft.com/office/officeart/2008/layout/HorizontalMultiLevelHierarchy"/>
    <dgm:cxn modelId="{FD7F658E-DE32-455E-9C37-A1F8A0DB03D6}" type="presParOf" srcId="{1E091EDA-722C-4D0C-8B72-83C9E61B685D}" destId="{20A0A781-731F-4E2A-9780-650B4990ACB3}" srcOrd="8" destOrd="0" presId="urn:microsoft.com/office/officeart/2008/layout/HorizontalMultiLevelHierarchy"/>
    <dgm:cxn modelId="{1CE447BC-0DD8-4619-B795-3BA14B5599B5}" type="presParOf" srcId="{20A0A781-731F-4E2A-9780-650B4990ACB3}" destId="{642C9DB4-3683-4D16-A26F-3B5BD08A49E2}" srcOrd="0" destOrd="0" presId="urn:microsoft.com/office/officeart/2008/layout/HorizontalMultiLevelHierarchy"/>
    <dgm:cxn modelId="{D5DF300B-AA13-40C9-BD4E-3402BDE031FB}" type="presParOf" srcId="{1E091EDA-722C-4D0C-8B72-83C9E61B685D}" destId="{44057A30-899A-4F9A-8AEA-30EF1152B29F}" srcOrd="9" destOrd="0" presId="urn:microsoft.com/office/officeart/2008/layout/HorizontalMultiLevelHierarchy"/>
    <dgm:cxn modelId="{99D45705-8E0D-45D5-9C23-1A802746478D}" type="presParOf" srcId="{44057A30-899A-4F9A-8AEA-30EF1152B29F}" destId="{320C85B0-5ECF-4B91-A37A-5220B4E0726A}" srcOrd="0" destOrd="0" presId="urn:microsoft.com/office/officeart/2008/layout/HorizontalMultiLevelHierarchy"/>
    <dgm:cxn modelId="{363AE28F-7964-4D63-8FF3-534BF74049A4}" type="presParOf" srcId="{44057A30-899A-4F9A-8AEA-30EF1152B29F}" destId="{EB3FD850-A279-4864-9A84-87F66A3892ED}" srcOrd="1" destOrd="0" presId="urn:microsoft.com/office/officeart/2008/layout/HorizontalMultiLevelHierarchy"/>
    <dgm:cxn modelId="{5563EB4A-1B67-48AF-A6C6-4B8F7FFD5C54}" type="presParOf" srcId="{F99CE947-4E12-4586-8A54-7D28BA27A71E}" destId="{FF48563A-56A3-4870-BF35-C4B02EE5FADE}" srcOrd="2" destOrd="0" presId="urn:microsoft.com/office/officeart/2008/layout/HorizontalMultiLevelHierarchy"/>
    <dgm:cxn modelId="{5E70ED2F-F122-4DE4-ACBF-405333AD7487}" type="presParOf" srcId="{FF48563A-56A3-4870-BF35-C4B02EE5FADE}" destId="{27E671B0-0D16-495D-8904-349C9F9F6F63}" srcOrd="0" destOrd="0" presId="urn:microsoft.com/office/officeart/2008/layout/HorizontalMultiLevelHierarchy"/>
    <dgm:cxn modelId="{265A1C7F-972A-44B8-91C0-360F002E992D}" type="presParOf" srcId="{F99CE947-4E12-4586-8A54-7D28BA27A71E}" destId="{43D2F242-C784-4B02-BB5F-206DB8AD96BE}" srcOrd="3" destOrd="0" presId="urn:microsoft.com/office/officeart/2008/layout/HorizontalMultiLevelHierarchy"/>
    <dgm:cxn modelId="{E2C80495-F4A4-495E-9E96-EF69F6446266}" type="presParOf" srcId="{43D2F242-C784-4B02-BB5F-206DB8AD96BE}" destId="{955F2035-6C30-46D6-89E0-99C5C2A99394}" srcOrd="0" destOrd="0" presId="urn:microsoft.com/office/officeart/2008/layout/HorizontalMultiLevelHierarchy"/>
    <dgm:cxn modelId="{8C4D00FB-65FE-46D0-91B5-3EFBBC39455A}" type="presParOf" srcId="{43D2F242-C784-4B02-BB5F-206DB8AD96BE}" destId="{C69ABB52-CC5B-4484-BF51-C718A953E7C1}" srcOrd="1" destOrd="0" presId="urn:microsoft.com/office/officeart/2008/layout/HorizontalMultiLevelHierarchy"/>
    <dgm:cxn modelId="{437B80FA-4B1A-40E3-A167-E24904CBFDC8}" type="presParOf" srcId="{C69ABB52-CC5B-4484-BF51-C718A953E7C1}" destId="{1251E678-FFF2-4EED-94AA-8AA5384ECCB7}" srcOrd="0" destOrd="0" presId="urn:microsoft.com/office/officeart/2008/layout/HorizontalMultiLevelHierarchy"/>
    <dgm:cxn modelId="{64C05D27-D306-4749-A1B1-8243B6C1817E}" type="presParOf" srcId="{1251E678-FFF2-4EED-94AA-8AA5384ECCB7}" destId="{B3084F8F-EFE4-40DF-8C9E-BC004D22D737}" srcOrd="0" destOrd="0" presId="urn:microsoft.com/office/officeart/2008/layout/HorizontalMultiLevelHierarchy"/>
    <dgm:cxn modelId="{EA72F5AC-CD10-4C2A-99DE-103D82CFD994}" type="presParOf" srcId="{C69ABB52-CC5B-4484-BF51-C718A953E7C1}" destId="{7AC0F99B-B932-4D66-878E-EE403CB2ED2E}" srcOrd="1" destOrd="0" presId="urn:microsoft.com/office/officeart/2008/layout/HorizontalMultiLevelHierarchy"/>
    <dgm:cxn modelId="{D2B94292-654F-4F39-8C12-1F22B7DD38CD}" type="presParOf" srcId="{7AC0F99B-B932-4D66-878E-EE403CB2ED2E}" destId="{E53FD820-3B70-4B5C-97E1-AF0D3583FCB1}" srcOrd="0" destOrd="0" presId="urn:microsoft.com/office/officeart/2008/layout/HorizontalMultiLevelHierarchy"/>
    <dgm:cxn modelId="{4DEA99EE-1882-4B6E-B753-E45A4BB7B504}" type="presParOf" srcId="{7AC0F99B-B932-4D66-878E-EE403CB2ED2E}" destId="{370B11A6-5C07-43A7-BC86-0C2CAD68CB32}" srcOrd="1" destOrd="0" presId="urn:microsoft.com/office/officeart/2008/layout/HorizontalMultiLevelHierarchy"/>
    <dgm:cxn modelId="{956FED1A-B519-4040-90F7-E733BF6CF674}" type="presParOf" srcId="{C69ABB52-CC5B-4484-BF51-C718A953E7C1}" destId="{8CDA3235-5E8C-4C3A-86FC-A2503B1FAE4C}" srcOrd="2" destOrd="0" presId="urn:microsoft.com/office/officeart/2008/layout/HorizontalMultiLevelHierarchy"/>
    <dgm:cxn modelId="{0B6782C9-2ECD-46FC-B4C3-095EE3512961}" type="presParOf" srcId="{8CDA3235-5E8C-4C3A-86FC-A2503B1FAE4C}" destId="{192A77FA-52D9-469C-998F-9AACB818557C}" srcOrd="0" destOrd="0" presId="urn:microsoft.com/office/officeart/2008/layout/HorizontalMultiLevelHierarchy"/>
    <dgm:cxn modelId="{A928D112-F883-43FD-BF8B-BA2DBD913F75}" type="presParOf" srcId="{C69ABB52-CC5B-4484-BF51-C718A953E7C1}" destId="{AEF9F8D9-2A69-4372-A260-5DD0B9E2E74D}" srcOrd="3" destOrd="0" presId="urn:microsoft.com/office/officeart/2008/layout/HorizontalMultiLevelHierarchy"/>
    <dgm:cxn modelId="{A8D29047-7A67-4BFE-878C-A241DA17DA87}" type="presParOf" srcId="{AEF9F8D9-2A69-4372-A260-5DD0B9E2E74D}" destId="{E587D9C5-E966-4FD2-A071-86513A2A35D7}" srcOrd="0" destOrd="0" presId="urn:microsoft.com/office/officeart/2008/layout/HorizontalMultiLevelHierarchy"/>
    <dgm:cxn modelId="{3F8112F2-17E0-4FA8-8AC1-871D678EC43C}" type="presParOf" srcId="{AEF9F8D9-2A69-4372-A260-5DD0B9E2E74D}" destId="{738630FA-0C1C-4CF0-88F5-6924C75206C5}" srcOrd="1" destOrd="0" presId="urn:microsoft.com/office/officeart/2008/layout/HorizontalMultiLevelHierarchy"/>
    <dgm:cxn modelId="{9B35731F-C945-4DD5-BBF6-597F0C2FCE00}" type="presParOf" srcId="{C69ABB52-CC5B-4484-BF51-C718A953E7C1}" destId="{01CA50BD-3740-4CC6-A5CB-D8A3A0E1E6E4}" srcOrd="4" destOrd="0" presId="urn:microsoft.com/office/officeart/2008/layout/HorizontalMultiLevelHierarchy"/>
    <dgm:cxn modelId="{39527F7A-AE48-4436-A985-5156AE8AE479}" type="presParOf" srcId="{01CA50BD-3740-4CC6-A5CB-D8A3A0E1E6E4}" destId="{2E606A3A-7422-49A9-8036-977E312007D8}" srcOrd="0" destOrd="0" presId="urn:microsoft.com/office/officeart/2008/layout/HorizontalMultiLevelHierarchy"/>
    <dgm:cxn modelId="{A6A6B873-0DD7-401E-AEE3-71BDAEA6B668}" type="presParOf" srcId="{C69ABB52-CC5B-4484-BF51-C718A953E7C1}" destId="{61AC2D52-909B-41C3-95B1-2F133F68B01E}" srcOrd="5" destOrd="0" presId="urn:microsoft.com/office/officeart/2008/layout/HorizontalMultiLevelHierarchy"/>
    <dgm:cxn modelId="{84B5407C-0FC3-4880-BFB4-AB30302240D9}" type="presParOf" srcId="{61AC2D52-909B-41C3-95B1-2F133F68B01E}" destId="{EF7A4269-C87E-46A8-A0BB-62732D8E50BB}" srcOrd="0" destOrd="0" presId="urn:microsoft.com/office/officeart/2008/layout/HorizontalMultiLevelHierarchy"/>
    <dgm:cxn modelId="{45DCA1AA-44EB-4191-B160-63CC129C1656}"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257058" y="2672999"/>
          <a:ext cx="216371" cy="409831"/>
        </a:xfrm>
        <a:custGeom>
          <a:avLst/>
          <a:gdLst/>
          <a:ahLst/>
          <a:cxnLst/>
          <a:rect l="0" t="0" r="0" b="0"/>
          <a:pathLst>
            <a:path>
              <a:moveTo>
                <a:pt x="0" y="0"/>
              </a:moveTo>
              <a:lnTo>
                <a:pt x="108185" y="0"/>
              </a:lnTo>
              <a:lnTo>
                <a:pt x="108185" y="409831"/>
              </a:lnTo>
              <a:lnTo>
                <a:pt x="216371" y="4098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3658" y="2866329"/>
        <a:ext cx="23172" cy="23172"/>
      </dsp:txXfrm>
    </dsp:sp>
    <dsp:sp modelId="{8CDA3235-5E8C-4C3A-86FC-A2503B1FAE4C}">
      <dsp:nvSpPr>
        <dsp:cNvPr id="0" name=""/>
        <dsp:cNvSpPr/>
      </dsp:nvSpPr>
      <dsp:spPr>
        <a:xfrm>
          <a:off x="3257058" y="2621031"/>
          <a:ext cx="216371" cy="91440"/>
        </a:xfrm>
        <a:custGeom>
          <a:avLst/>
          <a:gdLst/>
          <a:ahLst/>
          <a:cxnLst/>
          <a:rect l="0" t="0" r="0" b="0"/>
          <a:pathLst>
            <a:path>
              <a:moveTo>
                <a:pt x="0" y="51967"/>
              </a:moveTo>
              <a:lnTo>
                <a:pt x="108185" y="51967"/>
              </a:lnTo>
              <a:lnTo>
                <a:pt x="108185" y="45720"/>
              </a:lnTo>
              <a:lnTo>
                <a:pt x="2163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9833" y="2661340"/>
        <a:ext cx="10823" cy="10823"/>
      </dsp:txXfrm>
    </dsp:sp>
    <dsp:sp modelId="{1251E678-FFF2-4EED-94AA-8AA5384ECCB7}">
      <dsp:nvSpPr>
        <dsp:cNvPr id="0" name=""/>
        <dsp:cNvSpPr/>
      </dsp:nvSpPr>
      <dsp:spPr>
        <a:xfrm>
          <a:off x="3257058" y="2250672"/>
          <a:ext cx="216371" cy="422327"/>
        </a:xfrm>
        <a:custGeom>
          <a:avLst/>
          <a:gdLst/>
          <a:ahLst/>
          <a:cxnLst/>
          <a:rect l="0" t="0" r="0" b="0"/>
          <a:pathLst>
            <a:path>
              <a:moveTo>
                <a:pt x="0" y="422327"/>
              </a:moveTo>
              <a:lnTo>
                <a:pt x="108185" y="422327"/>
              </a:lnTo>
              <a:lnTo>
                <a:pt x="108185" y="0"/>
              </a:lnTo>
              <a:lnTo>
                <a:pt x="2163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3381" y="2449972"/>
        <a:ext cx="23726" cy="23726"/>
      </dsp:txXfrm>
    </dsp:sp>
    <dsp:sp modelId="{FF48563A-56A3-4870-BF35-C4B02EE5FADE}">
      <dsp:nvSpPr>
        <dsp:cNvPr id="0" name=""/>
        <dsp:cNvSpPr/>
      </dsp:nvSpPr>
      <dsp:spPr>
        <a:xfrm>
          <a:off x="1944920" y="1872189"/>
          <a:ext cx="220345" cy="800810"/>
        </a:xfrm>
        <a:custGeom>
          <a:avLst/>
          <a:gdLst/>
          <a:ahLst/>
          <a:cxnLst/>
          <a:rect l="0" t="0" r="0" b="0"/>
          <a:pathLst>
            <a:path>
              <a:moveTo>
                <a:pt x="0" y="0"/>
              </a:moveTo>
              <a:lnTo>
                <a:pt x="110172" y="0"/>
              </a:lnTo>
              <a:lnTo>
                <a:pt x="110172" y="800810"/>
              </a:lnTo>
              <a:lnTo>
                <a:pt x="220345" y="8008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2034328" y="2251830"/>
        <a:ext cx="41528" cy="41528"/>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pl-PL" sz="16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Zigbee</a:t>
          </a:r>
        </a:p>
      </dsp:txBody>
      <dsp:txXfrm>
        <a:off x="3473430" y="1668160"/>
        <a:ext cx="1091793" cy="332863"/>
      </dsp:txXfrm>
    </dsp:sp>
    <dsp:sp modelId="{955F2035-6C30-46D6-89E0-99C5C2A99394}">
      <dsp:nvSpPr>
        <dsp:cNvPr id="0" name=""/>
        <dsp:cNvSpPr/>
      </dsp:nvSpPr>
      <dsp:spPr>
        <a:xfrm>
          <a:off x="2165265" y="2216709"/>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Bazujące na istniejącej infrastrukturze</a:t>
          </a:r>
        </a:p>
      </dsp:txBody>
      <dsp:txXfrm>
        <a:off x="2165265" y="2216709"/>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GSM</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A2E340-5EE2-4618-BA24-116B70B4D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27</Pages>
  <Words>5557</Words>
  <Characters>33346</Characters>
  <Application>Microsoft Office Word</Application>
  <DocSecurity>0</DocSecurity>
  <Lines>277</Lines>
  <Paragraphs>77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7</cp:revision>
  <cp:lastPrinted>2016-08-28T19:20:00Z</cp:lastPrinted>
  <dcterms:created xsi:type="dcterms:W3CDTF">2017-09-11T18:20:00Z</dcterms:created>
  <dcterms:modified xsi:type="dcterms:W3CDTF">2017-09-11T20:53:00Z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