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0168" w:rsidRDefault="003C7E87" w:rsidP="003C7E87">
      <w:pPr>
        <w:jc w:val="center"/>
        <w:rPr>
          <w:b/>
          <w:sz w:val="72"/>
          <w:szCs w:val="72"/>
        </w:rPr>
      </w:pPr>
      <w:r w:rsidRPr="00670168">
        <w:rPr>
          <w:b/>
          <w:sz w:val="72"/>
          <w:szCs w:val="72"/>
        </w:rPr>
        <w:t>Specyfikacja Programu</w:t>
      </w:r>
    </w:p>
    <w:p w:rsidR="003C7E87" w:rsidRDefault="003C7E87" w:rsidP="003C7E87">
      <w:pPr>
        <w:pStyle w:val="Akapitzlist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Opis ogólny</w:t>
      </w:r>
    </w:p>
    <w:p w:rsidR="003C7E87" w:rsidRPr="00670168" w:rsidRDefault="003C7E87" w:rsidP="00670168">
      <w:pPr>
        <w:rPr>
          <w:sz w:val="28"/>
          <w:szCs w:val="28"/>
        </w:rPr>
      </w:pPr>
      <w:r w:rsidRPr="00670168">
        <w:rPr>
          <w:sz w:val="28"/>
          <w:szCs w:val="28"/>
        </w:rPr>
        <w:t>Program zostanie wykonany w formie klasycznego kalkulatora, oraz rozbudowany o funkcjonalność wymiany walut. Wszystkie przyciski oraz pola zostaną umieszczone w oknie programu dzięki czemu użytkowanie będzie prostsze.</w:t>
      </w:r>
    </w:p>
    <w:p w:rsidR="003C7E87" w:rsidRDefault="003C7E87" w:rsidP="00670168">
      <w:pPr>
        <w:pStyle w:val="Akapitzlist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Funkcjonalność</w:t>
      </w:r>
    </w:p>
    <w:p w:rsidR="003C7E87" w:rsidRPr="003C7E87" w:rsidRDefault="003C7E87" w:rsidP="006701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2.1 </w:t>
      </w:r>
      <w:r w:rsidRPr="003C7E87">
        <w:rPr>
          <w:b/>
          <w:sz w:val="40"/>
          <w:szCs w:val="40"/>
        </w:rPr>
        <w:t>Korzystanie z programu</w:t>
      </w:r>
    </w:p>
    <w:p w:rsidR="003C7E87" w:rsidRPr="00670168" w:rsidRDefault="003C7E87" w:rsidP="00670168">
      <w:pPr>
        <w:rPr>
          <w:b/>
          <w:sz w:val="28"/>
          <w:szCs w:val="28"/>
        </w:rPr>
      </w:pPr>
      <w:r w:rsidRPr="00670168">
        <w:rPr>
          <w:b/>
          <w:sz w:val="28"/>
          <w:szCs w:val="28"/>
        </w:rPr>
        <w:t xml:space="preserve">Po uruchomieniu programu użytkownikowi pojawi  się okno w którym umieszczone zostaną pola do uzupełnienia oraz przyciski. </w:t>
      </w:r>
    </w:p>
    <w:p w:rsidR="003C7E87" w:rsidRPr="00670168" w:rsidRDefault="003C7E87" w:rsidP="003C7E87">
      <w:pPr>
        <w:rPr>
          <w:b/>
          <w:sz w:val="28"/>
          <w:szCs w:val="28"/>
        </w:rPr>
      </w:pPr>
      <w:r w:rsidRPr="00670168">
        <w:rPr>
          <w:b/>
          <w:sz w:val="28"/>
          <w:szCs w:val="28"/>
        </w:rPr>
        <w:t>Pola oraz przyciski:</w:t>
      </w:r>
    </w:p>
    <w:p w:rsidR="003C7E87" w:rsidRPr="00670168" w:rsidRDefault="003C7E87" w:rsidP="003C7E87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670168">
        <w:rPr>
          <w:b/>
          <w:sz w:val="28"/>
          <w:szCs w:val="28"/>
        </w:rPr>
        <w:t>Pole do wprowadzania liczby</w:t>
      </w:r>
    </w:p>
    <w:p w:rsidR="003C7E87" w:rsidRPr="00670168" w:rsidRDefault="003C7E87" w:rsidP="003C7E87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670168">
        <w:rPr>
          <w:b/>
          <w:sz w:val="28"/>
          <w:szCs w:val="28"/>
        </w:rPr>
        <w:t>Pole do wprowadzenia ilości wybranej waluty</w:t>
      </w:r>
    </w:p>
    <w:p w:rsidR="003C7E87" w:rsidRPr="00670168" w:rsidRDefault="003C7E87" w:rsidP="003C7E87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670168">
        <w:rPr>
          <w:b/>
          <w:sz w:val="28"/>
          <w:szCs w:val="28"/>
        </w:rPr>
        <w:t>Przyciski „+”, „-”, „*”, „/”</w:t>
      </w:r>
      <w:r w:rsidR="00670168">
        <w:rPr>
          <w:b/>
          <w:sz w:val="28"/>
          <w:szCs w:val="28"/>
        </w:rPr>
        <w:t>, „=”</w:t>
      </w:r>
      <w:r w:rsidR="00032659">
        <w:rPr>
          <w:b/>
          <w:sz w:val="28"/>
          <w:szCs w:val="28"/>
        </w:rPr>
        <w:t>, „-()”</w:t>
      </w:r>
      <w:r w:rsidRPr="00670168">
        <w:rPr>
          <w:b/>
          <w:sz w:val="28"/>
          <w:szCs w:val="28"/>
        </w:rPr>
        <w:t xml:space="preserve"> które będą odpowiadały za działania w kalkulatorze.</w:t>
      </w:r>
    </w:p>
    <w:p w:rsidR="003C7E87" w:rsidRDefault="003C7E87" w:rsidP="003C7E87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670168">
        <w:rPr>
          <w:b/>
          <w:sz w:val="28"/>
          <w:szCs w:val="28"/>
        </w:rPr>
        <w:t>Przycisk odpowiadający za wyświetlenie ilości wybranej waluty.</w:t>
      </w:r>
    </w:p>
    <w:p w:rsidR="00670168" w:rsidRDefault="00670168" w:rsidP="00670168">
      <w:pPr>
        <w:rPr>
          <w:b/>
          <w:sz w:val="40"/>
          <w:szCs w:val="40"/>
        </w:rPr>
      </w:pPr>
      <w:r>
        <w:rPr>
          <w:b/>
          <w:sz w:val="40"/>
          <w:szCs w:val="40"/>
        </w:rPr>
        <w:t>2.2  Wykorzystanie pól oraz przycisków</w:t>
      </w:r>
    </w:p>
    <w:p w:rsidR="00670168" w:rsidRPr="00032659" w:rsidRDefault="00670168" w:rsidP="00670168">
      <w:pPr>
        <w:rPr>
          <w:sz w:val="28"/>
          <w:szCs w:val="28"/>
        </w:rPr>
      </w:pPr>
      <w:r w:rsidRPr="00032659">
        <w:rPr>
          <w:sz w:val="28"/>
          <w:szCs w:val="28"/>
        </w:rPr>
        <w:t>Po wprowadzeniu liczb w pola i wciśnięciu odpowiedniego przycisku odpowiadającego za działanie program automatycznie wykona obliczenie a następnie przypisze</w:t>
      </w:r>
      <w:r w:rsidR="00032659" w:rsidRPr="00032659">
        <w:rPr>
          <w:sz w:val="28"/>
          <w:szCs w:val="28"/>
        </w:rPr>
        <w:t xml:space="preserve"> wyliczoną wartość do pola odpowiadającego za pierwszą liczbę.</w:t>
      </w:r>
    </w:p>
    <w:p w:rsidR="00032659" w:rsidRPr="00032659" w:rsidRDefault="00032659" w:rsidP="00670168">
      <w:pPr>
        <w:rPr>
          <w:sz w:val="28"/>
          <w:szCs w:val="28"/>
        </w:rPr>
      </w:pPr>
      <w:r w:rsidRPr="00032659">
        <w:rPr>
          <w:sz w:val="28"/>
          <w:szCs w:val="28"/>
        </w:rPr>
        <w:t xml:space="preserve">Po wciśnięciu przycisku „=” użytkownik wyświetli wynik w polu znajdującym się obok obliczeń dzięki czemu będzie mógł kolejny raz zrobić obliczenia, gdyby chciał np. sprawdzić wynik. </w:t>
      </w:r>
    </w:p>
    <w:p w:rsidR="00032659" w:rsidRDefault="00032659" w:rsidP="00670168">
      <w:pPr>
        <w:rPr>
          <w:sz w:val="28"/>
          <w:szCs w:val="28"/>
        </w:rPr>
      </w:pPr>
      <w:r w:rsidRPr="00032659">
        <w:rPr>
          <w:sz w:val="28"/>
          <w:szCs w:val="28"/>
        </w:rPr>
        <w:t>Wciśnięcie przycisku „-()” spowoduje zmianę znaku przy pierwszej liczbie. Jeżeli jest liczba dodatnia, uzyskamy ujemną. Gdy jest ujemna, uzyskamy dodatnią.</w:t>
      </w:r>
    </w:p>
    <w:p w:rsidR="00032659" w:rsidRDefault="00032659" w:rsidP="0067016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2.3 Zamiana walut</w:t>
      </w:r>
    </w:p>
    <w:p w:rsidR="00032659" w:rsidRPr="00E4737A" w:rsidRDefault="00032659" w:rsidP="00670168">
      <w:pPr>
        <w:rPr>
          <w:sz w:val="28"/>
          <w:szCs w:val="28"/>
        </w:rPr>
      </w:pPr>
      <w:r>
        <w:rPr>
          <w:sz w:val="28"/>
          <w:szCs w:val="28"/>
        </w:rPr>
        <w:t xml:space="preserve">Użytkownik do zamiany walut będzie wykorzystywał radio </w:t>
      </w:r>
      <w:proofErr w:type="spellStart"/>
      <w:r>
        <w:rPr>
          <w:sz w:val="28"/>
          <w:szCs w:val="28"/>
        </w:rPr>
        <w:t>buttony</w:t>
      </w:r>
      <w:proofErr w:type="spellEnd"/>
      <w:r>
        <w:rPr>
          <w:sz w:val="28"/>
          <w:szCs w:val="28"/>
        </w:rPr>
        <w:t xml:space="preserve"> znajdujące się z lewej oraz prawej strony programu.  Wybranie </w:t>
      </w:r>
      <w:r w:rsidR="00E4737A">
        <w:rPr>
          <w:sz w:val="28"/>
          <w:szCs w:val="28"/>
        </w:rPr>
        <w:t xml:space="preserve">radio </w:t>
      </w:r>
      <w:proofErr w:type="spellStart"/>
      <w:r w:rsidR="00E4737A">
        <w:rPr>
          <w:sz w:val="28"/>
          <w:szCs w:val="28"/>
        </w:rPr>
        <w:t>buttona</w:t>
      </w:r>
      <w:proofErr w:type="spellEnd"/>
      <w:r>
        <w:rPr>
          <w:sz w:val="28"/>
          <w:szCs w:val="28"/>
        </w:rPr>
        <w:t xml:space="preserve"> z lewej strony oznacza wybranie waluty którą posiadamy, natomiast wybranie </w:t>
      </w:r>
      <w:r w:rsidR="00E4737A">
        <w:rPr>
          <w:sz w:val="28"/>
          <w:szCs w:val="28"/>
        </w:rPr>
        <w:t xml:space="preserve">radio </w:t>
      </w:r>
      <w:proofErr w:type="spellStart"/>
      <w:r w:rsidR="00E4737A">
        <w:rPr>
          <w:sz w:val="28"/>
          <w:szCs w:val="28"/>
        </w:rPr>
        <w:t>buttona</w:t>
      </w:r>
      <w:proofErr w:type="spellEnd"/>
      <w:r w:rsidR="00E4737A">
        <w:rPr>
          <w:sz w:val="28"/>
          <w:szCs w:val="28"/>
        </w:rPr>
        <w:t xml:space="preserve"> z prawej strony oznacza wybór waluty docelowej. Następnie wprowadzamy w pole ilość posiadanej waluty i wciskamy przycisk odpowiadający za obliczenia. </w:t>
      </w:r>
    </w:p>
    <w:p w:rsidR="00670168" w:rsidRPr="00670168" w:rsidRDefault="00670168" w:rsidP="00670168">
      <w:pPr>
        <w:pStyle w:val="Akapitzlist"/>
        <w:numPr>
          <w:ilvl w:val="0"/>
          <w:numId w:val="1"/>
        </w:numPr>
        <w:spacing w:before="240"/>
        <w:rPr>
          <w:b/>
          <w:sz w:val="40"/>
          <w:szCs w:val="40"/>
        </w:rPr>
      </w:pPr>
      <w:r w:rsidRPr="00670168">
        <w:rPr>
          <w:b/>
          <w:sz w:val="40"/>
          <w:szCs w:val="40"/>
        </w:rPr>
        <w:t>Bezpieczeństwo</w:t>
      </w:r>
    </w:p>
    <w:p w:rsidR="00670168" w:rsidRPr="00670168" w:rsidRDefault="00670168" w:rsidP="00670168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Komunikacja klienta z serwisem będzie zabezpieczona poprzez wykorzystanie „</w:t>
      </w:r>
      <w:proofErr w:type="spellStart"/>
      <w:r>
        <w:rPr>
          <w:b/>
          <w:sz w:val="28"/>
          <w:szCs w:val="28"/>
        </w:rPr>
        <w:t>Message</w:t>
      </w:r>
      <w:proofErr w:type="spellEnd"/>
      <w:r>
        <w:rPr>
          <w:b/>
          <w:sz w:val="28"/>
          <w:szCs w:val="28"/>
        </w:rPr>
        <w:t xml:space="preserve"> security”</w:t>
      </w:r>
    </w:p>
    <w:p w:rsidR="003C7E87" w:rsidRPr="003C7E87" w:rsidRDefault="003C7E87" w:rsidP="003C7E87">
      <w:pPr>
        <w:ind w:left="1224"/>
        <w:rPr>
          <w:b/>
          <w:sz w:val="40"/>
          <w:szCs w:val="40"/>
        </w:rPr>
      </w:pPr>
    </w:p>
    <w:sectPr w:rsidR="003C7E87" w:rsidRPr="003C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15CDD"/>
    <w:multiLevelType w:val="hybridMultilevel"/>
    <w:tmpl w:val="C90EB24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327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824E69"/>
    <w:multiLevelType w:val="multilevel"/>
    <w:tmpl w:val="28EA1E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28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3C7E87"/>
    <w:rsid w:val="00032659"/>
    <w:rsid w:val="003C7E87"/>
    <w:rsid w:val="00670168"/>
    <w:rsid w:val="00E4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7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779B-56D1-4BCB-ACD7-B035C136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252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2021-01-04T17:29:00Z</dcterms:created>
  <dcterms:modified xsi:type="dcterms:W3CDTF">2021-01-04T18:03:00Z</dcterms:modified>
</cp:coreProperties>
</file>