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A2" w:rsidRDefault="003F7FBA" w:rsidP="00FB46EE">
      <w:pPr>
        <w:spacing w:after="120"/>
      </w:pPr>
      <w:r>
        <w:t xml:space="preserve">NOTICE: This guide assumes the use of a TP-LINK </w:t>
      </w:r>
      <w:proofErr w:type="spellStart"/>
      <w:r>
        <w:t>Wifi</w:t>
      </w:r>
      <w:proofErr w:type="spellEnd"/>
      <w:r>
        <w:t xml:space="preserve"> Adapter, model no. </w:t>
      </w:r>
      <w:proofErr w:type="gramStart"/>
      <w:r>
        <w:t>TL-WN7200ND.</w:t>
      </w:r>
      <w:proofErr w:type="gramEnd"/>
      <w:r>
        <w:t xml:space="preserve"> If you do not have the exact model, this exact same process outlined below should work as long as your adapter has</w:t>
      </w:r>
      <w:r w:rsidR="008519C8">
        <w:t xml:space="preserve"> a </w:t>
      </w:r>
      <w:proofErr w:type="spellStart"/>
      <w:r w:rsidR="008519C8">
        <w:t>Ralink</w:t>
      </w:r>
      <w:proofErr w:type="spellEnd"/>
      <w:r w:rsidR="008519C8">
        <w:t xml:space="preserve"> chipset (prefix = RT) and has access point capability.</w:t>
      </w:r>
    </w:p>
    <w:p w:rsidR="00FC0A8C" w:rsidRDefault="00FC0A8C" w:rsidP="00FB46EE">
      <w:pPr>
        <w:spacing w:after="120"/>
      </w:pPr>
      <w:r>
        <w:rPr>
          <w:u w:val="single"/>
        </w:rPr>
        <w:t>Before Wireless Capability</w:t>
      </w:r>
    </w:p>
    <w:p w:rsidR="00FC0A8C" w:rsidRDefault="00FC0A8C" w:rsidP="00FB46EE">
      <w:pPr>
        <w:spacing w:after="120"/>
      </w:pPr>
      <w:r>
        <w:t>To connect your Beaglebone to the internet (so that you can download packages), follow the steps below:</w:t>
      </w:r>
    </w:p>
    <w:p w:rsidR="00FC0A8C" w:rsidRDefault="00FC0A8C" w:rsidP="00FB46EE">
      <w:pPr>
        <w:pStyle w:val="ListParagraph"/>
        <w:numPr>
          <w:ilvl w:val="0"/>
          <w:numId w:val="2"/>
        </w:numPr>
        <w:spacing w:after="120"/>
      </w:pPr>
      <w:r>
        <w:t>Plug the Beaglebone into an internet capable router via Ethernet cable</w:t>
      </w:r>
    </w:p>
    <w:p w:rsidR="00FC0A8C" w:rsidRDefault="00FC0A8C" w:rsidP="00FB46EE">
      <w:pPr>
        <w:pStyle w:val="ListParagraph"/>
        <w:numPr>
          <w:ilvl w:val="0"/>
          <w:numId w:val="2"/>
        </w:numPr>
        <w:spacing w:after="120"/>
      </w:pPr>
      <w:r>
        <w:t>Plug the 5V power adapter into the Beaglebone</w:t>
      </w:r>
    </w:p>
    <w:p w:rsidR="00A14F6C" w:rsidRDefault="00A14F6C" w:rsidP="00A14F6C">
      <w:pPr>
        <w:pStyle w:val="ListParagraph"/>
        <w:numPr>
          <w:ilvl w:val="0"/>
          <w:numId w:val="2"/>
        </w:numPr>
        <w:spacing w:after="120"/>
      </w:pPr>
      <w:r>
        <w:t>Check the list of devices connected to your network. If you’re using a NETGEAR router, this can be done by visiting routerlogin.net. On this list, you’ll see a device labeled as “ALARM.” This is the Beaglebone! It should have an IP address next to it that will be something like 198.162...</w:t>
      </w:r>
    </w:p>
    <w:p w:rsidR="00A14F6C" w:rsidRDefault="00A14F6C" w:rsidP="00A14F6C">
      <w:pPr>
        <w:pStyle w:val="ListParagraph"/>
        <w:numPr>
          <w:ilvl w:val="0"/>
          <w:numId w:val="2"/>
        </w:numPr>
        <w:spacing w:after="120"/>
      </w:pPr>
      <w:r>
        <w:t>In putty (or something like it) use the IP address (or “alarm” should work to, in the same field) to establish a connection.</w:t>
      </w:r>
    </w:p>
    <w:p w:rsidR="00A14F6C" w:rsidRPr="00A14F6C" w:rsidRDefault="00A14F6C" w:rsidP="00A14F6C">
      <w:pPr>
        <w:pStyle w:val="ListParagraph"/>
        <w:numPr>
          <w:ilvl w:val="0"/>
          <w:numId w:val="2"/>
        </w:numPr>
        <w:spacing w:after="120"/>
      </w:pPr>
      <w:r>
        <w:rPr>
          <w:rFonts w:ascii="Courier New" w:hAnsi="Courier New" w:cs="Courier New"/>
        </w:rPr>
        <w:t>login as: root</w:t>
      </w:r>
    </w:p>
    <w:p w:rsidR="00A14F6C" w:rsidRPr="00A14F6C" w:rsidRDefault="00A14F6C" w:rsidP="00A14F6C">
      <w:pPr>
        <w:pStyle w:val="ListParagraph"/>
        <w:numPr>
          <w:ilvl w:val="0"/>
          <w:numId w:val="2"/>
        </w:numPr>
        <w:spacing w:after="120"/>
      </w:pPr>
      <w:r>
        <w:rPr>
          <w:rFonts w:ascii="Courier New" w:hAnsi="Courier New" w:cs="Courier New"/>
        </w:rPr>
        <w:t>password for root: root</w:t>
      </w:r>
    </w:p>
    <w:p w:rsidR="00A14F6C" w:rsidRPr="00A14F6C" w:rsidRDefault="00A14F6C" w:rsidP="00A14F6C">
      <w:pPr>
        <w:pStyle w:val="ListParagraph"/>
        <w:numPr>
          <w:ilvl w:val="0"/>
          <w:numId w:val="2"/>
        </w:numPr>
        <w:spacing w:after="120"/>
      </w:pPr>
      <w:r>
        <w:rPr>
          <w:rFonts w:cs="Courier New"/>
        </w:rPr>
        <w:t>Good to go!</w:t>
      </w:r>
    </w:p>
    <w:p w:rsidR="000A631B" w:rsidRDefault="000A631B" w:rsidP="00A14F6C">
      <w:pPr>
        <w:spacing w:after="120"/>
      </w:pPr>
      <w:r>
        <w:t>User Guide by TP-Link:</w:t>
      </w:r>
    </w:p>
    <w:p w:rsidR="000A631B" w:rsidRPr="000A631B" w:rsidRDefault="000A631B" w:rsidP="00FB46EE">
      <w:pPr>
        <w:spacing w:after="120"/>
      </w:pPr>
      <w:hyperlink r:id="rId7" w:history="1">
        <w:r w:rsidRPr="00B13F1C">
          <w:rPr>
            <w:rStyle w:val="Hyperlink"/>
          </w:rPr>
          <w:t>http://www.tp-link.com/resources/document/TL-WN7200ND_V1_User_Guide_1910010859.pdf</w:t>
        </w:r>
      </w:hyperlink>
      <w:r>
        <w:rPr>
          <w:noProof/>
        </w:rPr>
        <w:drawing>
          <wp:anchor distT="0" distB="0" distL="114300" distR="114300" simplePos="0" relativeHeight="251658240" behindDoc="1" locked="0" layoutInCell="1" allowOverlap="1" wp14:anchorId="49C7DCB2" wp14:editId="136A73B4">
            <wp:simplePos x="0" y="0"/>
            <wp:positionH relativeFrom="column">
              <wp:posOffset>2783840</wp:posOffset>
            </wp:positionH>
            <wp:positionV relativeFrom="paragraph">
              <wp:posOffset>247650</wp:posOffset>
            </wp:positionV>
            <wp:extent cx="3444875" cy="2295525"/>
            <wp:effectExtent l="0" t="0" r="3175" b="9525"/>
            <wp:wrapThrough wrapText="bothSides">
              <wp:wrapPolygon edited="0">
                <wp:start x="0" y="0"/>
                <wp:lineTo x="0" y="21510"/>
                <wp:lineTo x="21500" y="21510"/>
                <wp:lineTo x="21500" y="0"/>
                <wp:lineTo x="0" y="0"/>
              </wp:wrapPolygon>
            </wp:wrapThrough>
            <wp:docPr id="1" name="Picture 1" descr="http://www.tp-link.com/resources/images/products/Large/TL-WN7200ND_1.0-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p-link.com/resources/images/products/Large/TL-WN7200ND_1.0-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875"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43E0" w:rsidRDefault="00FB43E0" w:rsidP="00FB46EE">
      <w:pPr>
        <w:spacing w:after="120"/>
      </w:pPr>
      <w:r w:rsidRPr="00FB43E0">
        <w:rPr>
          <w:u w:val="single"/>
        </w:rPr>
        <w:t>Driver Details</w:t>
      </w:r>
    </w:p>
    <w:p w:rsidR="00E76F7E" w:rsidRDefault="005466E3" w:rsidP="00FB46EE">
      <w:pPr>
        <w:spacing w:after="120"/>
      </w:pPr>
      <w:r>
        <w:t xml:space="preserve">When you first connect the </w:t>
      </w:r>
      <w:proofErr w:type="spellStart"/>
      <w:r>
        <w:t>wifi</w:t>
      </w:r>
      <w:proofErr w:type="spellEnd"/>
      <w:r>
        <w:t xml:space="preserve"> adapter via the micro-USB cable</w:t>
      </w:r>
      <w:r w:rsidR="00E76F7E">
        <w:t>, the LED will most likely begin to blink slowly. If this occurs, it means that the driver has been installed correctly and the device is recognized. If this happens, you’re good to go! The driver required for this adapter is native to the Arch distribution (</w:t>
      </w:r>
      <w:proofErr w:type="spellStart"/>
      <w:r w:rsidR="00E76F7E">
        <w:t>distro</w:t>
      </w:r>
      <w:proofErr w:type="spellEnd"/>
      <w:r w:rsidR="00E76F7E">
        <w:t xml:space="preserve">) our team is using, so this </w:t>
      </w:r>
      <w:r w:rsidR="00E76F7E" w:rsidRPr="00E76F7E">
        <w:rPr>
          <w:i/>
        </w:rPr>
        <w:t>should</w:t>
      </w:r>
      <w:r w:rsidR="00E76F7E">
        <w:t xml:space="preserve"> be </w:t>
      </w:r>
      <w:proofErr w:type="gramStart"/>
      <w:r w:rsidR="00E76F7E">
        <w:t>plug and play</w:t>
      </w:r>
      <w:proofErr w:type="gramEnd"/>
      <w:r w:rsidR="00E76F7E">
        <w:t>. If you’re using o</w:t>
      </w:r>
      <w:r w:rsidR="00C9056D">
        <w:t>ur setup, it will be.</w:t>
      </w:r>
    </w:p>
    <w:p w:rsidR="00C9056D" w:rsidRDefault="00C9056D" w:rsidP="00FB46EE">
      <w:pPr>
        <w:spacing w:after="120"/>
      </w:pPr>
      <w:r>
        <w:t>To check driver status, typing</w:t>
      </w:r>
    </w:p>
    <w:p w:rsidR="00C9056D" w:rsidRDefault="00C9056D" w:rsidP="00FB46EE">
      <w:pPr>
        <w:spacing w:after="120"/>
        <w:rPr>
          <w:rFonts w:cs="Courier New"/>
        </w:rPr>
      </w:pPr>
      <w:r>
        <w:rPr>
          <w:rFonts w:ascii="Courier New" w:hAnsi="Courier New" w:cs="Courier New"/>
        </w:rPr>
        <w:t xml:space="preserve"># </w:t>
      </w:r>
      <w:proofErr w:type="spellStart"/>
      <w:proofErr w:type="gramStart"/>
      <w:r>
        <w:rPr>
          <w:rFonts w:ascii="Courier New" w:hAnsi="Courier New" w:cs="Courier New"/>
        </w:rPr>
        <w:t>dmesg</w:t>
      </w:r>
      <w:proofErr w:type="spellEnd"/>
      <w:proofErr w:type="gramEnd"/>
      <w:r>
        <w:rPr>
          <w:rFonts w:ascii="Courier New" w:hAnsi="Courier New" w:cs="Courier New"/>
        </w:rPr>
        <w:t xml:space="preserve"> | </w:t>
      </w:r>
      <w:proofErr w:type="spellStart"/>
      <w:r>
        <w:rPr>
          <w:rFonts w:ascii="Courier New" w:hAnsi="Courier New" w:cs="Courier New"/>
        </w:rPr>
        <w:t>grep</w:t>
      </w:r>
      <w:proofErr w:type="spellEnd"/>
      <w:r>
        <w:rPr>
          <w:rFonts w:ascii="Courier New" w:hAnsi="Courier New" w:cs="Courier New"/>
        </w:rPr>
        <w:t xml:space="preserve"> </w:t>
      </w:r>
      <w:proofErr w:type="spellStart"/>
      <w:r>
        <w:rPr>
          <w:rFonts w:ascii="Courier New" w:hAnsi="Courier New" w:cs="Courier New"/>
        </w:rPr>
        <w:t>usbcore</w:t>
      </w:r>
      <w:proofErr w:type="spellEnd"/>
    </w:p>
    <w:p w:rsidR="00C9056D" w:rsidRPr="00C9056D" w:rsidRDefault="00C9056D" w:rsidP="00FB46EE">
      <w:pPr>
        <w:spacing w:after="120"/>
        <w:rPr>
          <w:rFonts w:cs="Courier New"/>
        </w:rPr>
      </w:pPr>
      <w:r>
        <w:rPr>
          <w:rFonts w:cs="Courier New"/>
        </w:rPr>
        <w:t>Should return something like “</w:t>
      </w:r>
      <w:proofErr w:type="spellStart"/>
      <w:r w:rsidRPr="00C9056D">
        <w:rPr>
          <w:rStyle w:val="HTMLCode"/>
          <w:rFonts w:eastAsiaTheme="minorHAnsi"/>
          <w:sz w:val="22"/>
          <w:szCs w:val="22"/>
        </w:rPr>
        <w:t>usbcore</w:t>
      </w:r>
      <w:proofErr w:type="spellEnd"/>
      <w:r w:rsidRPr="00C9056D">
        <w:rPr>
          <w:rStyle w:val="HTMLCode"/>
          <w:rFonts w:eastAsiaTheme="minorHAnsi"/>
          <w:sz w:val="22"/>
          <w:szCs w:val="22"/>
        </w:rPr>
        <w:t>: registered new interface driver rtl8187</w:t>
      </w:r>
      <w:r w:rsidRPr="00C9056D">
        <w:rPr>
          <w:rStyle w:val="HTMLCode"/>
          <w:rFonts w:asciiTheme="minorHAnsi" w:eastAsiaTheme="minorHAnsi" w:hAnsiTheme="minorHAnsi"/>
          <w:sz w:val="22"/>
          <w:szCs w:val="22"/>
        </w:rPr>
        <w:t>” if it worked correctly.</w:t>
      </w:r>
    </w:p>
    <w:p w:rsidR="00E76F7E" w:rsidRDefault="003A2711" w:rsidP="00FB46EE">
      <w:pPr>
        <w:spacing w:after="120"/>
      </w:pPr>
      <w:r>
        <w:rPr>
          <w:u w:val="single"/>
        </w:rPr>
        <w:t>OPTIONAL: Using the Adapter as a Router for an Internet Connection when in SSH</w:t>
      </w:r>
    </w:p>
    <w:p w:rsidR="0050335C" w:rsidRDefault="003A2711" w:rsidP="00FB46EE">
      <w:pPr>
        <w:spacing w:after="120"/>
      </w:pPr>
      <w:r>
        <w:t>This mode may be helpful at first when you don’t have to worry about portability. If you don’t like working while being connected to a router, skip this section.</w:t>
      </w:r>
      <w:r w:rsidR="0050335C">
        <w:t xml:space="preserve"> The usefulness of this method as opposed </w:t>
      </w:r>
      <w:r w:rsidR="0050335C">
        <w:lastRenderedPageBreak/>
        <w:t xml:space="preserve">to just using the AP (Access Point) comes from the fact that you don’t have to enable internet sharing amongst your ports. </w:t>
      </w:r>
    </w:p>
    <w:p w:rsidR="00E76F7E" w:rsidRDefault="0050335C" w:rsidP="00FB46EE">
      <w:pPr>
        <w:spacing w:after="120"/>
      </w:pPr>
      <w:r>
        <w:t xml:space="preserve">With this setup, you plug the Beaglebone’s Ethernet port into a router, and the adapter into the USB port of the Beaglebone. This will enable you to connect to your Beaglebone wirelessly through the preexisting </w:t>
      </w:r>
      <w:proofErr w:type="spellStart"/>
      <w:r>
        <w:t>wifi</w:t>
      </w:r>
      <w:proofErr w:type="spellEnd"/>
      <w:r>
        <w:t xml:space="preserve"> network you have setup for that router (using the same SSID and password).</w:t>
      </w:r>
    </w:p>
    <w:p w:rsidR="003A2711" w:rsidRDefault="00FD262F" w:rsidP="00FB46EE">
      <w:pPr>
        <w:spacing w:after="120"/>
      </w:pPr>
      <w:r>
        <w:t xml:space="preserve">This configuration was set up using steps entirely from the </w:t>
      </w:r>
      <w:proofErr w:type="spellStart"/>
      <w:r>
        <w:t>ArchWiki</w:t>
      </w:r>
      <w:proofErr w:type="spellEnd"/>
      <w:r>
        <w:t xml:space="preserve"> at this link:</w:t>
      </w:r>
    </w:p>
    <w:p w:rsidR="00FD262F" w:rsidRDefault="00FD262F" w:rsidP="00FB46EE">
      <w:pPr>
        <w:spacing w:after="120"/>
      </w:pPr>
      <w:hyperlink r:id="rId9" w:history="1">
        <w:r w:rsidRPr="00B13F1C">
          <w:rPr>
            <w:rStyle w:val="Hyperlink"/>
          </w:rPr>
          <w:t>https://wiki.archlinux.org/index.php/Wireless_network_configuration#Manual_setup</w:t>
        </w:r>
      </w:hyperlink>
    </w:p>
    <w:p w:rsidR="00FD262F" w:rsidRDefault="0050335C" w:rsidP="00FB46EE">
      <w:pPr>
        <w:spacing w:after="120"/>
      </w:pPr>
      <w:r>
        <w:t>Get r</w:t>
      </w:r>
      <w:r w:rsidR="00FD262F">
        <w:t>equired packages:</w:t>
      </w:r>
    </w:p>
    <w:p w:rsidR="00FD262F" w:rsidRDefault="005A31AF" w:rsidP="00FB46EE">
      <w:pPr>
        <w:spacing w:after="120"/>
        <w:rPr>
          <w:rFonts w:cs="Courier New"/>
        </w:rPr>
      </w:pPr>
      <w:r>
        <w:rPr>
          <w:rFonts w:ascii="Courier New" w:hAnsi="Courier New" w:cs="Courier New"/>
        </w:rPr>
        <w:t xml:space="preserve"># </w:t>
      </w:r>
      <w:proofErr w:type="spellStart"/>
      <w:proofErr w:type="gramStart"/>
      <w:r>
        <w:rPr>
          <w:rFonts w:ascii="Courier New" w:hAnsi="Courier New" w:cs="Courier New"/>
        </w:rPr>
        <w:t>pacman</w:t>
      </w:r>
      <w:proofErr w:type="spellEnd"/>
      <w:proofErr w:type="gramEnd"/>
      <w:r>
        <w:rPr>
          <w:rFonts w:ascii="Courier New" w:hAnsi="Courier New" w:cs="Courier New"/>
        </w:rPr>
        <w:t xml:space="preserve"> –S </w:t>
      </w:r>
      <w:proofErr w:type="spellStart"/>
      <w:r>
        <w:rPr>
          <w:rFonts w:ascii="Courier New" w:hAnsi="Courier New" w:cs="Courier New"/>
        </w:rPr>
        <w:t>iw</w:t>
      </w:r>
      <w:proofErr w:type="spellEnd"/>
      <w:r>
        <w:rPr>
          <w:rFonts w:ascii="Courier New" w:hAnsi="Courier New" w:cs="Courier New"/>
        </w:rPr>
        <w:t xml:space="preserve"> </w:t>
      </w:r>
      <w:proofErr w:type="spellStart"/>
      <w:r>
        <w:rPr>
          <w:rFonts w:ascii="Courier New" w:hAnsi="Courier New" w:cs="Courier New"/>
        </w:rPr>
        <w:t>wireless_tools</w:t>
      </w:r>
      <w:proofErr w:type="spellEnd"/>
      <w:r>
        <w:rPr>
          <w:rFonts w:ascii="Courier New" w:hAnsi="Courier New" w:cs="Courier New"/>
        </w:rPr>
        <w:t xml:space="preserve"> </w:t>
      </w:r>
      <w:proofErr w:type="spellStart"/>
      <w:r>
        <w:rPr>
          <w:rFonts w:ascii="Courier New" w:hAnsi="Courier New" w:cs="Courier New"/>
        </w:rPr>
        <w:t>wpa_supplicant</w:t>
      </w:r>
      <w:proofErr w:type="spellEnd"/>
    </w:p>
    <w:p w:rsidR="00C9056D" w:rsidRPr="00880CE4" w:rsidRDefault="00C9056D" w:rsidP="00FB46EE">
      <w:pPr>
        <w:spacing w:after="120"/>
        <w:rPr>
          <w:rFonts w:cs="Courier New"/>
        </w:rPr>
      </w:pPr>
      <w:r>
        <w:rPr>
          <w:rFonts w:cs="Courier New"/>
        </w:rPr>
        <w:t xml:space="preserve">Before continuing to the next step, check the name of the </w:t>
      </w:r>
      <w:proofErr w:type="spellStart"/>
      <w:r>
        <w:rPr>
          <w:rFonts w:cs="Courier New"/>
        </w:rPr>
        <w:t>wifi</w:t>
      </w:r>
      <w:proofErr w:type="spellEnd"/>
      <w:r>
        <w:rPr>
          <w:rFonts w:cs="Courier New"/>
        </w:rPr>
        <w:t xml:space="preserve"> interface. By default, it will most likely be wlan0, which is used in the commands below. To check this interface, type the command below and read the output.</w:t>
      </w:r>
      <w:r w:rsidR="00880CE4">
        <w:rPr>
          <w:rFonts w:cs="Courier New"/>
        </w:rPr>
        <w:t xml:space="preserve"> Interface names </w:t>
      </w:r>
      <w:r w:rsidR="00880CE4">
        <w:rPr>
          <w:rFonts w:cs="Courier New"/>
          <w:i/>
        </w:rPr>
        <w:t>usually</w:t>
      </w:r>
      <w:r w:rsidR="00880CE4">
        <w:rPr>
          <w:rFonts w:cs="Courier New"/>
        </w:rPr>
        <w:t xml:space="preserve"> start with a ‘w’.</w:t>
      </w:r>
    </w:p>
    <w:p w:rsidR="00C9056D" w:rsidRPr="00C9056D" w:rsidRDefault="00C9056D" w:rsidP="00FB46EE">
      <w:pPr>
        <w:spacing w:after="1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ip</w:t>
      </w:r>
      <w:proofErr w:type="spellEnd"/>
      <w:proofErr w:type="gramEnd"/>
      <w:r>
        <w:rPr>
          <w:rFonts w:ascii="Courier New" w:hAnsi="Courier New" w:cs="Courier New"/>
        </w:rPr>
        <w:t xml:space="preserve"> link</w:t>
      </w:r>
    </w:p>
    <w:p w:rsidR="005A31AF" w:rsidRDefault="00C9056D" w:rsidP="00FB46EE">
      <w:pPr>
        <w:spacing w:after="120"/>
        <w:rPr>
          <w:rFonts w:cs="Courier New"/>
        </w:rPr>
      </w:pPr>
      <w:r>
        <w:rPr>
          <w:rFonts w:cs="Courier New"/>
        </w:rPr>
        <w:t>Set the adapter to ad-hoc mode so the adapter can share a peer-to-peer connection with your router. Then, type the following commands to set the interface up and match it to your personal network:</w:t>
      </w:r>
      <w:r w:rsidR="00FB46EE">
        <w:rPr>
          <w:rFonts w:cs="Courier New"/>
        </w:rPr>
        <w:t xml:space="preserve"> **Notice the subtle difference between the ‘</w:t>
      </w:r>
      <w:r w:rsidR="00FB46EE" w:rsidRPr="00FB46EE">
        <w:rPr>
          <w:rFonts w:ascii="Courier New" w:hAnsi="Courier New" w:cs="Courier New"/>
        </w:rPr>
        <w:t>1(one)</w:t>
      </w:r>
      <w:r w:rsidR="00FB46EE">
        <w:rPr>
          <w:rFonts w:cs="Courier New"/>
        </w:rPr>
        <w:t xml:space="preserve">’ and the </w:t>
      </w:r>
      <w:proofErr w:type="gramStart"/>
      <w:r w:rsidR="00FB46EE">
        <w:rPr>
          <w:rFonts w:cs="Courier New"/>
        </w:rPr>
        <w:t>‘</w:t>
      </w:r>
      <w:r w:rsidR="00FB46EE" w:rsidRPr="00FB46EE">
        <w:rPr>
          <w:rFonts w:ascii="Courier New" w:hAnsi="Courier New" w:cs="Courier New"/>
        </w:rPr>
        <w:t>l(</w:t>
      </w:r>
      <w:proofErr w:type="gramEnd"/>
      <w:r w:rsidR="00FB46EE" w:rsidRPr="00FB46EE">
        <w:rPr>
          <w:rFonts w:ascii="Courier New" w:hAnsi="Courier New" w:cs="Courier New"/>
        </w:rPr>
        <w:t>L)</w:t>
      </w:r>
      <w:r w:rsidR="00FB46EE">
        <w:rPr>
          <w:rFonts w:cs="Courier New"/>
        </w:rPr>
        <w:t>’, the top portion of the one is bent downward.</w:t>
      </w:r>
    </w:p>
    <w:p w:rsidR="00C9056D" w:rsidRDefault="00C9056D" w:rsidP="00FB46EE">
      <w:pPr>
        <w:spacing w:after="1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iw</w:t>
      </w:r>
      <w:proofErr w:type="spellEnd"/>
      <w:proofErr w:type="gramEnd"/>
      <w:r>
        <w:rPr>
          <w:rFonts w:ascii="Courier New" w:hAnsi="Courier New" w:cs="Courier New"/>
        </w:rPr>
        <w:t xml:space="preserve"> dev wlan0 set type </w:t>
      </w:r>
      <w:proofErr w:type="spellStart"/>
      <w:r>
        <w:rPr>
          <w:rFonts w:ascii="Courier New" w:hAnsi="Courier New" w:cs="Courier New"/>
        </w:rPr>
        <w:t>ibss</w:t>
      </w:r>
      <w:proofErr w:type="spellEnd"/>
    </w:p>
    <w:p w:rsidR="00FB46EE" w:rsidRDefault="00FB46EE" w:rsidP="00FB46EE">
      <w:pPr>
        <w:spacing w:after="1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ip</w:t>
      </w:r>
      <w:proofErr w:type="spellEnd"/>
      <w:proofErr w:type="gramEnd"/>
      <w:r>
        <w:rPr>
          <w:rFonts w:ascii="Courier New" w:hAnsi="Courier New" w:cs="Courier New"/>
        </w:rPr>
        <w:t xml:space="preserve"> link set wlan0 up</w:t>
      </w:r>
    </w:p>
    <w:p w:rsidR="00FB46EE" w:rsidRDefault="00FB46EE" w:rsidP="00FB46EE">
      <w:pPr>
        <w:spacing w:after="120"/>
        <w:rPr>
          <w:rFonts w:ascii="Courier New" w:hAnsi="Courier New" w:cs="Courier New"/>
        </w:rPr>
      </w:pPr>
      <w:r>
        <w:rPr>
          <w:rFonts w:ascii="Courier New" w:hAnsi="Courier New" w:cs="Courier New"/>
        </w:rPr>
        <w:t xml:space="preserve"># </w:t>
      </w:r>
      <w:proofErr w:type="spellStart"/>
      <w:r>
        <w:rPr>
          <w:rFonts w:ascii="Courier New" w:hAnsi="Courier New" w:cs="Courier New"/>
        </w:rPr>
        <w:t>wpa_supplicant</w:t>
      </w:r>
      <w:proofErr w:type="spellEnd"/>
      <w:r>
        <w:rPr>
          <w:rFonts w:ascii="Courier New" w:hAnsi="Courier New" w:cs="Courier New"/>
        </w:rPr>
        <w:t xml:space="preserve"> –D nl80211</w:t>
      </w:r>
      <w:proofErr w:type="gramStart"/>
      <w:r>
        <w:rPr>
          <w:rFonts w:ascii="Courier New" w:hAnsi="Courier New" w:cs="Courier New"/>
        </w:rPr>
        <w:t>,wext</w:t>
      </w:r>
      <w:proofErr w:type="gramEnd"/>
      <w:r>
        <w:rPr>
          <w:rFonts w:ascii="Courier New" w:hAnsi="Courier New" w:cs="Courier New"/>
        </w:rPr>
        <w:t xml:space="preserve"> –I wlan0 –c &lt;(</w:t>
      </w:r>
      <w:proofErr w:type="spellStart"/>
      <w:r>
        <w:rPr>
          <w:rFonts w:ascii="Courier New" w:hAnsi="Courier New" w:cs="Courier New"/>
        </w:rPr>
        <w:t>wpa_passphrase</w:t>
      </w:r>
      <w:proofErr w:type="spellEnd"/>
      <w:r>
        <w:rPr>
          <w:rFonts w:ascii="Courier New" w:hAnsi="Courier New" w:cs="Courier New"/>
        </w:rPr>
        <w:t xml:space="preserve"> “</w:t>
      </w:r>
      <w:proofErr w:type="spellStart"/>
      <w:r>
        <w:rPr>
          <w:rFonts w:ascii="Courier New" w:hAnsi="Courier New" w:cs="Courier New"/>
          <w:i/>
        </w:rPr>
        <w:t>Your_SSID</w:t>
      </w:r>
      <w:proofErr w:type="spellEnd"/>
      <w:r>
        <w:rPr>
          <w:rFonts w:ascii="Courier New" w:hAnsi="Courier New" w:cs="Courier New"/>
        </w:rPr>
        <w:t>” “</w:t>
      </w:r>
      <w:proofErr w:type="spellStart"/>
      <w:r>
        <w:rPr>
          <w:rFonts w:ascii="Courier New" w:hAnsi="Courier New" w:cs="Courier New"/>
          <w:i/>
        </w:rPr>
        <w:t>Your_key</w:t>
      </w:r>
      <w:proofErr w:type="spellEnd"/>
      <w:r>
        <w:rPr>
          <w:rFonts w:ascii="Courier New" w:hAnsi="Courier New" w:cs="Courier New"/>
        </w:rPr>
        <w:t>”) –B</w:t>
      </w:r>
    </w:p>
    <w:p w:rsidR="00FB46EE" w:rsidRDefault="00FB46EE" w:rsidP="00FB46EE">
      <w:pPr>
        <w:spacing w:after="120"/>
        <w:rPr>
          <w:rFonts w:cs="Courier New"/>
        </w:rPr>
      </w:pPr>
      <w:r>
        <w:rPr>
          <w:rFonts w:cs="Courier New"/>
        </w:rPr>
        <w:t>“</w:t>
      </w:r>
      <w:r>
        <w:rPr>
          <w:rFonts w:ascii="Courier New" w:hAnsi="Courier New" w:cs="Courier New"/>
        </w:rPr>
        <w:t>–B</w:t>
      </w:r>
      <w:r>
        <w:rPr>
          <w:rFonts w:cs="Courier New"/>
        </w:rPr>
        <w:t>” allows the process to run in the background so you can do other things while connected to the internet.</w:t>
      </w:r>
    </w:p>
    <w:p w:rsidR="00FB46EE" w:rsidRDefault="00FB46EE" w:rsidP="00FB46EE">
      <w:pPr>
        <w:spacing w:after="1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dhcpcd</w:t>
      </w:r>
      <w:proofErr w:type="spellEnd"/>
      <w:proofErr w:type="gramEnd"/>
      <w:r>
        <w:rPr>
          <w:rFonts w:ascii="Courier New" w:hAnsi="Courier New" w:cs="Courier New"/>
        </w:rPr>
        <w:t xml:space="preserve"> wlan0</w:t>
      </w:r>
    </w:p>
    <w:p w:rsidR="00FB46EE" w:rsidRPr="00FB46EE" w:rsidRDefault="00FB46EE" w:rsidP="00FB46EE">
      <w:pPr>
        <w:spacing w:after="120"/>
        <w:rPr>
          <w:rFonts w:cs="Courier New"/>
        </w:rPr>
      </w:pPr>
      <w:r>
        <w:rPr>
          <w:rFonts w:cs="Courier New"/>
        </w:rPr>
        <w:t>The LED on the adapter should now be blinking quickly to indicate data transmission/reception.</w:t>
      </w:r>
    </w:p>
    <w:p w:rsidR="00FB46EE" w:rsidRDefault="00FB46EE" w:rsidP="00FB46EE">
      <w:pPr>
        <w:spacing w:after="1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iw</w:t>
      </w:r>
      <w:proofErr w:type="spellEnd"/>
      <w:proofErr w:type="gramEnd"/>
      <w:r>
        <w:rPr>
          <w:rFonts w:ascii="Courier New" w:hAnsi="Courier New" w:cs="Courier New"/>
        </w:rPr>
        <w:t xml:space="preserve"> dev wlan0 link</w:t>
      </w:r>
    </w:p>
    <w:p w:rsidR="00FB46EE" w:rsidRDefault="00FB46EE" w:rsidP="00FB46EE">
      <w:pPr>
        <w:spacing w:after="120"/>
        <w:rPr>
          <w:rFonts w:cs="Courier New"/>
        </w:rPr>
      </w:pPr>
      <w:r>
        <w:rPr>
          <w:rFonts w:cs="Courier New"/>
        </w:rPr>
        <w:t>The output of this will show you whether the link is actually up or not.</w:t>
      </w:r>
    </w:p>
    <w:p w:rsidR="00FB46EE" w:rsidRDefault="00FB46EE" w:rsidP="00FB46EE">
      <w:pPr>
        <w:spacing w:after="120"/>
        <w:rPr>
          <w:rFonts w:cs="Courier New"/>
        </w:rPr>
      </w:pPr>
      <w:r>
        <w:rPr>
          <w:rFonts w:cs="Courier New"/>
          <w:u w:val="single"/>
        </w:rPr>
        <w:t>How to Setup a Customizable Access Point</w:t>
      </w:r>
    </w:p>
    <w:p w:rsidR="00606802" w:rsidRDefault="00606802" w:rsidP="00FB46EE">
      <w:pPr>
        <w:spacing w:after="120"/>
        <w:rPr>
          <w:rFonts w:cs="Courier New"/>
        </w:rPr>
      </w:pPr>
      <w:r>
        <w:rPr>
          <w:rFonts w:cs="Courier New"/>
        </w:rPr>
        <w:t>Get required packages:</w:t>
      </w:r>
    </w:p>
    <w:p w:rsidR="00606802" w:rsidRDefault="00606802" w:rsidP="00FB46EE">
      <w:pPr>
        <w:spacing w:after="120"/>
        <w:rPr>
          <w:rFonts w:cs="Courier New"/>
        </w:rPr>
      </w:pPr>
      <w:r>
        <w:rPr>
          <w:rFonts w:ascii="Courier New" w:hAnsi="Courier New" w:cs="Courier New"/>
        </w:rPr>
        <w:t xml:space="preserve"># </w:t>
      </w:r>
      <w:proofErr w:type="spellStart"/>
      <w:proofErr w:type="gramStart"/>
      <w:r>
        <w:rPr>
          <w:rFonts w:ascii="Courier New" w:hAnsi="Courier New" w:cs="Courier New"/>
        </w:rPr>
        <w:t>pacman</w:t>
      </w:r>
      <w:proofErr w:type="spellEnd"/>
      <w:proofErr w:type="gramEnd"/>
      <w:r>
        <w:rPr>
          <w:rFonts w:ascii="Courier New" w:hAnsi="Courier New" w:cs="Courier New"/>
        </w:rPr>
        <w:t xml:space="preserve"> –</w:t>
      </w:r>
      <w:r>
        <w:rPr>
          <w:rFonts w:ascii="Courier New" w:hAnsi="Courier New" w:cs="Courier New"/>
        </w:rPr>
        <w:t xml:space="preserve">S </w:t>
      </w:r>
      <w:proofErr w:type="spellStart"/>
      <w:r>
        <w:rPr>
          <w:rFonts w:ascii="Courier New" w:hAnsi="Courier New" w:cs="Courier New"/>
        </w:rPr>
        <w:t>hostapd</w:t>
      </w:r>
      <w:proofErr w:type="spellEnd"/>
      <w:r>
        <w:rPr>
          <w:rFonts w:ascii="Courier New" w:hAnsi="Courier New" w:cs="Courier New"/>
        </w:rPr>
        <w:t xml:space="preserve"> </w:t>
      </w:r>
      <w:proofErr w:type="spellStart"/>
      <w:r>
        <w:rPr>
          <w:rFonts w:ascii="Courier New" w:hAnsi="Courier New" w:cs="Courier New"/>
        </w:rPr>
        <w:t>dnsmasq</w:t>
      </w:r>
      <w:proofErr w:type="spellEnd"/>
      <w:r>
        <w:rPr>
          <w:rFonts w:ascii="Courier New" w:hAnsi="Courier New" w:cs="Courier New"/>
        </w:rPr>
        <w:t xml:space="preserve"> </w:t>
      </w:r>
      <w:proofErr w:type="spellStart"/>
      <w:r>
        <w:rPr>
          <w:rFonts w:ascii="Courier New" w:hAnsi="Courier New" w:cs="Courier New"/>
        </w:rPr>
        <w:t>iptables</w:t>
      </w:r>
      <w:proofErr w:type="spellEnd"/>
      <w:r>
        <w:rPr>
          <w:rFonts w:ascii="Courier New" w:hAnsi="Courier New" w:cs="Courier New"/>
        </w:rPr>
        <w:t xml:space="preserve"> </w:t>
      </w:r>
      <w:proofErr w:type="spellStart"/>
      <w:r>
        <w:rPr>
          <w:rFonts w:ascii="Courier New" w:hAnsi="Courier New" w:cs="Courier New"/>
        </w:rPr>
        <w:t>brctl</w:t>
      </w:r>
      <w:proofErr w:type="spellEnd"/>
      <w:r>
        <w:rPr>
          <w:rFonts w:ascii="Courier New" w:hAnsi="Courier New" w:cs="Courier New"/>
        </w:rPr>
        <w:t xml:space="preserve"> </w:t>
      </w:r>
      <w:proofErr w:type="spellStart"/>
      <w:r>
        <w:rPr>
          <w:rFonts w:ascii="Courier New" w:hAnsi="Courier New" w:cs="Courier New"/>
        </w:rPr>
        <w:t>dhclient</w:t>
      </w:r>
      <w:proofErr w:type="spellEnd"/>
    </w:p>
    <w:p w:rsidR="00794EDE" w:rsidRDefault="000E159C" w:rsidP="00FB46EE">
      <w:pPr>
        <w:spacing w:after="120"/>
        <w:rPr>
          <w:rFonts w:cs="Courier New"/>
        </w:rPr>
      </w:pPr>
      <w:r>
        <w:rPr>
          <w:rFonts w:cs="Courier New"/>
        </w:rPr>
        <w:t xml:space="preserve">A detailed guide for setup and configuration, as well as customization options, </w:t>
      </w:r>
      <w:r w:rsidR="00606802">
        <w:rPr>
          <w:rFonts w:cs="Courier New"/>
        </w:rPr>
        <w:t xml:space="preserve">from installation, </w:t>
      </w:r>
      <w:r>
        <w:rPr>
          <w:rFonts w:cs="Courier New"/>
        </w:rPr>
        <w:t>can all be found here:</w:t>
      </w:r>
    </w:p>
    <w:p w:rsidR="000E159C" w:rsidRDefault="000E159C" w:rsidP="00FB46EE">
      <w:pPr>
        <w:spacing w:after="120"/>
        <w:rPr>
          <w:rFonts w:cs="Courier New"/>
        </w:rPr>
      </w:pPr>
      <w:hyperlink r:id="rId10" w:history="1">
        <w:r w:rsidRPr="00B13F1C">
          <w:rPr>
            <w:rStyle w:val="Hyperlink"/>
            <w:rFonts w:cs="Courier New"/>
          </w:rPr>
          <w:t>https://github.com/oblique/create_ap</w:t>
        </w:r>
      </w:hyperlink>
    </w:p>
    <w:p w:rsidR="000E159C" w:rsidRDefault="00164355" w:rsidP="00FB46EE">
      <w:pPr>
        <w:spacing w:after="120"/>
        <w:rPr>
          <w:rFonts w:cs="Courier New"/>
        </w:rPr>
      </w:pPr>
      <w:r>
        <w:rPr>
          <w:rFonts w:cs="Courier New"/>
        </w:rPr>
        <w:t>Our method utilized the WPA + WPA2 passphrase:</w:t>
      </w:r>
    </w:p>
    <w:p w:rsidR="00164355" w:rsidRDefault="00164355" w:rsidP="00FB46EE">
      <w:pPr>
        <w:spacing w:after="120"/>
        <w:rPr>
          <w:rFonts w:ascii="Courier New" w:hAnsi="Courier New" w:cs="Courier New"/>
        </w:rPr>
      </w:pPr>
      <w:r>
        <w:rPr>
          <w:rFonts w:ascii="Courier New" w:hAnsi="Courier New" w:cs="Courier New"/>
        </w:rPr>
        <w:lastRenderedPageBreak/>
        <w:t xml:space="preserve"># </w:t>
      </w:r>
      <w:proofErr w:type="spellStart"/>
      <w:r w:rsidRPr="00164355">
        <w:rPr>
          <w:rFonts w:ascii="Courier New" w:hAnsi="Courier New" w:cs="Courier New"/>
        </w:rPr>
        <w:t>create_ap</w:t>
      </w:r>
      <w:proofErr w:type="spellEnd"/>
      <w:r w:rsidRPr="00164355">
        <w:rPr>
          <w:rFonts w:ascii="Courier New" w:hAnsi="Courier New" w:cs="Courier New"/>
        </w:rPr>
        <w:t xml:space="preserve"> wlan0 eth0 </w:t>
      </w:r>
      <w:proofErr w:type="spellStart"/>
      <w:r w:rsidRPr="00164355">
        <w:rPr>
          <w:rFonts w:ascii="Courier New" w:hAnsi="Courier New" w:cs="Courier New"/>
          <w:i/>
        </w:rPr>
        <w:t>MyAccessPoint</w:t>
      </w:r>
      <w:proofErr w:type="spellEnd"/>
      <w:r w:rsidRPr="00164355">
        <w:rPr>
          <w:rFonts w:ascii="Courier New" w:hAnsi="Courier New" w:cs="Courier New"/>
        </w:rPr>
        <w:t xml:space="preserve"> </w:t>
      </w:r>
      <w:proofErr w:type="spellStart"/>
      <w:r w:rsidRPr="00164355">
        <w:rPr>
          <w:rFonts w:ascii="Courier New" w:hAnsi="Courier New" w:cs="Courier New"/>
          <w:i/>
        </w:rPr>
        <w:t>MyPassPhrase</w:t>
      </w:r>
      <w:proofErr w:type="spellEnd"/>
    </w:p>
    <w:p w:rsidR="009718DB" w:rsidRDefault="00164355" w:rsidP="00164355">
      <w:pPr>
        <w:rPr>
          <w:rFonts w:cs="Courier New"/>
        </w:rPr>
      </w:pPr>
      <w:r>
        <w:rPr>
          <w:rFonts w:cs="Courier New"/>
        </w:rPr>
        <w:t>“</w:t>
      </w:r>
      <w:r w:rsidRPr="00164355">
        <w:rPr>
          <w:rFonts w:ascii="Courier New" w:hAnsi="Courier New" w:cs="Courier New"/>
        </w:rPr>
        <w:t>eth0</w:t>
      </w:r>
      <w:r>
        <w:rPr>
          <w:rFonts w:cs="Courier New"/>
        </w:rPr>
        <w:t xml:space="preserve">” is there to set where the </w:t>
      </w:r>
      <w:r w:rsidRPr="00164355">
        <w:rPr>
          <w:rFonts w:ascii="Courier New" w:hAnsi="Courier New" w:cs="Courier New"/>
        </w:rPr>
        <w:t>wlan0</w:t>
      </w:r>
      <w:r>
        <w:rPr>
          <w:rFonts w:cs="Courier New"/>
        </w:rPr>
        <w:t xml:space="preserve"> interface will get internet connectivity, if one is available.</w:t>
      </w:r>
      <w:r w:rsidR="006E3B2B">
        <w:rPr>
          <w:rFonts w:cs="Courier New"/>
        </w:rPr>
        <w:t xml:space="preserve"> </w:t>
      </w:r>
      <w:r w:rsidR="009718DB">
        <w:rPr>
          <w:rFonts w:cs="Courier New"/>
        </w:rPr>
        <w:t>Typing the line above will run the script. The script will not run again when you restart unless you type that line again. In order to set it to start at boot, type the following:</w:t>
      </w:r>
    </w:p>
    <w:p w:rsidR="009718DB" w:rsidRDefault="009718DB" w:rsidP="00164355">
      <w:pPr>
        <w:rPr>
          <w:rFonts w:cs="Courier New"/>
        </w:rPr>
      </w:pPr>
      <w:r>
        <w:rPr>
          <w:rFonts w:ascii="Courier New" w:hAnsi="Courier New" w:cs="Courier New"/>
        </w:rPr>
        <w:t xml:space="preserve"># </w:t>
      </w:r>
      <w:proofErr w:type="spellStart"/>
      <w:proofErr w:type="gramStart"/>
      <w:r>
        <w:rPr>
          <w:rFonts w:ascii="Courier New" w:hAnsi="Courier New" w:cs="Courier New"/>
        </w:rPr>
        <w:t>systemctl</w:t>
      </w:r>
      <w:proofErr w:type="spellEnd"/>
      <w:proofErr w:type="gramEnd"/>
      <w:r>
        <w:rPr>
          <w:rFonts w:ascii="Courier New" w:hAnsi="Courier New" w:cs="Courier New"/>
        </w:rPr>
        <w:t xml:space="preserve"> enable </w:t>
      </w:r>
      <w:proofErr w:type="spellStart"/>
      <w:r>
        <w:rPr>
          <w:rFonts w:ascii="Courier New" w:hAnsi="Courier New" w:cs="Courier New"/>
        </w:rPr>
        <w:t>create_ap</w:t>
      </w:r>
      <w:proofErr w:type="spellEnd"/>
    </w:p>
    <w:p w:rsidR="009718DB" w:rsidRDefault="009718DB" w:rsidP="00164355">
      <w:pPr>
        <w:rPr>
          <w:rFonts w:cs="Courier New"/>
        </w:rPr>
      </w:pPr>
      <w:r>
        <w:rPr>
          <w:rFonts w:cs="Courier New"/>
        </w:rPr>
        <w:t xml:space="preserve">To configure what AP is being created by the script running on boot, using a program such as </w:t>
      </w:r>
      <w:proofErr w:type="spellStart"/>
      <w:r>
        <w:rPr>
          <w:rFonts w:cs="Courier New"/>
        </w:rPr>
        <w:t>WinSCP</w:t>
      </w:r>
      <w:proofErr w:type="spellEnd"/>
      <w:r>
        <w:rPr>
          <w:rFonts w:cs="Courier New"/>
        </w:rPr>
        <w:t>, edit the file “</w:t>
      </w:r>
      <w:proofErr w:type="spellStart"/>
      <w:r>
        <w:rPr>
          <w:rFonts w:cs="Courier New"/>
        </w:rPr>
        <w:t>create_ap.service</w:t>
      </w:r>
      <w:proofErr w:type="spellEnd"/>
      <w:r>
        <w:rPr>
          <w:rFonts w:cs="Courier New"/>
        </w:rPr>
        <w:t xml:space="preserve">” </w:t>
      </w:r>
      <w:r w:rsidR="00C41F78">
        <w:rPr>
          <w:rFonts w:cs="Courier New"/>
        </w:rPr>
        <w:t xml:space="preserve">found in the bin under ~/root </w:t>
      </w:r>
      <w:r>
        <w:rPr>
          <w:rFonts w:cs="Courier New"/>
        </w:rPr>
        <w:t>and ch</w:t>
      </w:r>
      <w:bookmarkStart w:id="0" w:name="_GoBack"/>
      <w:bookmarkEnd w:id="0"/>
      <w:r>
        <w:rPr>
          <w:rFonts w:cs="Courier New"/>
        </w:rPr>
        <w:t>ange the “</w:t>
      </w:r>
      <w:proofErr w:type="spellStart"/>
      <w:r>
        <w:rPr>
          <w:rFonts w:cs="Courier New"/>
        </w:rPr>
        <w:t>ExecStart</w:t>
      </w:r>
      <w:proofErr w:type="spellEnd"/>
      <w:r>
        <w:rPr>
          <w:rFonts w:cs="Courier New"/>
        </w:rPr>
        <w:t xml:space="preserve">” line. The command already there should look similar to the examples on the </w:t>
      </w:r>
      <w:proofErr w:type="spellStart"/>
      <w:r>
        <w:rPr>
          <w:rFonts w:cs="Courier New"/>
        </w:rPr>
        <w:t>github</w:t>
      </w:r>
      <w:proofErr w:type="spellEnd"/>
      <w:r>
        <w:rPr>
          <w:rFonts w:cs="Courier New"/>
        </w:rPr>
        <w:t xml:space="preserve"> page.</w:t>
      </w:r>
    </w:p>
    <w:p w:rsidR="00164355" w:rsidRDefault="006E3B2B" w:rsidP="00164355">
      <w:pPr>
        <w:rPr>
          <w:rFonts w:cs="Courier New"/>
        </w:rPr>
      </w:pPr>
      <w:r>
        <w:rPr>
          <w:rFonts w:cs="Courier New"/>
        </w:rPr>
        <w:t>Your AP will only allow you to connect to the Beaglebone wirelessly and independent of any internet connection or router. To connect your AP to the internet, the Beaglebone will need to be connected via the Ethernet port to an internet-connected devic</w:t>
      </w:r>
      <w:r w:rsidR="0091390C">
        <w:rPr>
          <w:rFonts w:cs="Courier New"/>
        </w:rPr>
        <w:t>e with internet sharing enabled (laptop).</w:t>
      </w:r>
      <w:r w:rsidR="00331012">
        <w:rPr>
          <w:rFonts w:cs="Courier New"/>
        </w:rPr>
        <w:t xml:space="preserve"> You do not need an internet connection to SSH to the Beaglebone.</w:t>
      </w:r>
    </w:p>
    <w:p w:rsidR="006E3B2B" w:rsidRPr="00164355" w:rsidRDefault="006E3B2B" w:rsidP="00164355">
      <w:pPr>
        <w:rPr>
          <w:rFonts w:cs="Courier New"/>
        </w:rPr>
      </w:pPr>
      <w:r>
        <w:rPr>
          <w:rFonts w:cs="Courier New"/>
        </w:rPr>
        <w:t xml:space="preserve">To enable Ethernet port internet sharing on a Windows computer, simply right-click the </w:t>
      </w:r>
      <w:proofErr w:type="spellStart"/>
      <w:r>
        <w:rPr>
          <w:rFonts w:cs="Courier New"/>
        </w:rPr>
        <w:t>wifi</w:t>
      </w:r>
      <w:proofErr w:type="spellEnd"/>
      <w:r>
        <w:rPr>
          <w:rFonts w:cs="Courier New"/>
        </w:rPr>
        <w:t xml:space="preserve"> icon in the bottom right corner and open the “Network and Sharing Center.” On the left side of that window, select to “Change adapter settings.” You should be in the Network Connections window now, under Control Panel\Network and Internet\Network Connections. Next, right-click on the adapter built into your laptop with the </w:t>
      </w:r>
      <w:proofErr w:type="spellStart"/>
      <w:r>
        <w:rPr>
          <w:rFonts w:cs="Courier New"/>
        </w:rPr>
        <w:t>wifi</w:t>
      </w:r>
      <w:proofErr w:type="spellEnd"/>
      <w:r>
        <w:rPr>
          <w:rFonts w:cs="Courier New"/>
        </w:rPr>
        <w:t xml:space="preserve"> connection on it and </w:t>
      </w:r>
      <w:proofErr w:type="gramStart"/>
      <w:r>
        <w:rPr>
          <w:rFonts w:cs="Courier New"/>
        </w:rPr>
        <w:t>open</w:t>
      </w:r>
      <w:proofErr w:type="gramEnd"/>
      <w:r>
        <w:rPr>
          <w:rFonts w:cs="Courier New"/>
        </w:rPr>
        <w:t xml:space="preserve"> “Properties.” Navigate to the “Sharing” tab and check the box next to enable Ethernet connection sharing. </w:t>
      </w:r>
      <w:r w:rsidR="00FC0A8C">
        <w:rPr>
          <w:rFonts w:cs="Courier New"/>
        </w:rPr>
        <w:t>Your AP should now have internet access while your Ethernet cable is connected and you will be free to download packages.</w:t>
      </w:r>
    </w:p>
    <w:sectPr w:rsidR="006E3B2B" w:rsidRPr="0016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D33F9"/>
    <w:multiLevelType w:val="hybridMultilevel"/>
    <w:tmpl w:val="D7BE2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7222E"/>
    <w:multiLevelType w:val="hybridMultilevel"/>
    <w:tmpl w:val="DD88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47B"/>
    <w:rsid w:val="000A631B"/>
    <w:rsid w:val="000E159C"/>
    <w:rsid w:val="00164355"/>
    <w:rsid w:val="002B7E74"/>
    <w:rsid w:val="00331012"/>
    <w:rsid w:val="003A2711"/>
    <w:rsid w:val="003F7FBA"/>
    <w:rsid w:val="0050335C"/>
    <w:rsid w:val="005412A2"/>
    <w:rsid w:val="005466E3"/>
    <w:rsid w:val="005823A2"/>
    <w:rsid w:val="005A31AF"/>
    <w:rsid w:val="00606802"/>
    <w:rsid w:val="006E3B2B"/>
    <w:rsid w:val="00794EDE"/>
    <w:rsid w:val="008519C8"/>
    <w:rsid w:val="00880CE4"/>
    <w:rsid w:val="0091390C"/>
    <w:rsid w:val="009718DB"/>
    <w:rsid w:val="009A64B6"/>
    <w:rsid w:val="00A14F6C"/>
    <w:rsid w:val="00C41F78"/>
    <w:rsid w:val="00C9056D"/>
    <w:rsid w:val="00D74015"/>
    <w:rsid w:val="00E76F7E"/>
    <w:rsid w:val="00F8747B"/>
    <w:rsid w:val="00FB43E0"/>
    <w:rsid w:val="00FB46EE"/>
    <w:rsid w:val="00FC0A8C"/>
    <w:rsid w:val="00FD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015"/>
    <w:rPr>
      <w:color w:val="0000FF" w:themeColor="hyperlink"/>
      <w:u w:val="single"/>
    </w:rPr>
  </w:style>
  <w:style w:type="paragraph" w:styleId="BalloonText">
    <w:name w:val="Balloon Text"/>
    <w:basedOn w:val="Normal"/>
    <w:link w:val="BalloonTextChar"/>
    <w:uiPriority w:val="99"/>
    <w:semiHidden/>
    <w:unhideWhenUsed/>
    <w:rsid w:val="00D74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015"/>
    <w:rPr>
      <w:rFonts w:ascii="Tahoma" w:hAnsi="Tahoma" w:cs="Tahoma"/>
      <w:sz w:val="16"/>
      <w:szCs w:val="16"/>
    </w:rPr>
  </w:style>
  <w:style w:type="character" w:styleId="HTMLCode">
    <w:name w:val="HTML Code"/>
    <w:basedOn w:val="DefaultParagraphFont"/>
    <w:uiPriority w:val="99"/>
    <w:semiHidden/>
    <w:unhideWhenUsed/>
    <w:rsid w:val="00C9056D"/>
    <w:rPr>
      <w:rFonts w:ascii="Courier New" w:eastAsia="Times New Roman" w:hAnsi="Courier New" w:cs="Courier New"/>
      <w:sz w:val="20"/>
      <w:szCs w:val="20"/>
    </w:rPr>
  </w:style>
  <w:style w:type="paragraph" w:styleId="ListParagraph">
    <w:name w:val="List Paragraph"/>
    <w:basedOn w:val="Normal"/>
    <w:uiPriority w:val="34"/>
    <w:qFormat/>
    <w:rsid w:val="00FC0A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015"/>
    <w:rPr>
      <w:color w:val="0000FF" w:themeColor="hyperlink"/>
      <w:u w:val="single"/>
    </w:rPr>
  </w:style>
  <w:style w:type="paragraph" w:styleId="BalloonText">
    <w:name w:val="Balloon Text"/>
    <w:basedOn w:val="Normal"/>
    <w:link w:val="BalloonTextChar"/>
    <w:uiPriority w:val="99"/>
    <w:semiHidden/>
    <w:unhideWhenUsed/>
    <w:rsid w:val="00D74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015"/>
    <w:rPr>
      <w:rFonts w:ascii="Tahoma" w:hAnsi="Tahoma" w:cs="Tahoma"/>
      <w:sz w:val="16"/>
      <w:szCs w:val="16"/>
    </w:rPr>
  </w:style>
  <w:style w:type="character" w:styleId="HTMLCode">
    <w:name w:val="HTML Code"/>
    <w:basedOn w:val="DefaultParagraphFont"/>
    <w:uiPriority w:val="99"/>
    <w:semiHidden/>
    <w:unhideWhenUsed/>
    <w:rsid w:val="00C9056D"/>
    <w:rPr>
      <w:rFonts w:ascii="Courier New" w:eastAsia="Times New Roman" w:hAnsi="Courier New" w:cs="Courier New"/>
      <w:sz w:val="20"/>
      <w:szCs w:val="20"/>
    </w:rPr>
  </w:style>
  <w:style w:type="paragraph" w:styleId="ListParagraph">
    <w:name w:val="List Paragraph"/>
    <w:basedOn w:val="Normal"/>
    <w:uiPriority w:val="34"/>
    <w:qFormat/>
    <w:rsid w:val="00FC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tp-link.com/resources/document/TL-WN7200ND_V1_User_Guide_191001085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blique/create_ap" TargetMode="External"/><Relationship Id="rId4" Type="http://schemas.microsoft.com/office/2007/relationships/stylesWithEffects" Target="stylesWithEffects.xml"/><Relationship Id="rId9" Type="http://schemas.openxmlformats.org/officeDocument/2006/relationships/hyperlink" Target="https://wiki.archlinux.org/index.php/Wireless_network_configuration#Manual_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2A87E-FFCE-4A48-B854-B3EF9D2B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27</cp:revision>
  <cp:lastPrinted>2015-05-07T19:54:00Z</cp:lastPrinted>
  <dcterms:created xsi:type="dcterms:W3CDTF">2015-05-07T17:28:00Z</dcterms:created>
  <dcterms:modified xsi:type="dcterms:W3CDTF">2015-05-07T19:58:00Z</dcterms:modified>
</cp:coreProperties>
</file>