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80C4" w14:textId="77777777" w:rsidR="0006598F" w:rsidRPr="00E87611" w:rsidRDefault="0006598F">
      <w:pPr>
        <w:widowControl w:val="0"/>
        <w:pBdr>
          <w:top w:val="nil"/>
          <w:left w:val="nil"/>
          <w:bottom w:val="nil"/>
          <w:right w:val="nil"/>
          <w:between w:val="nil"/>
        </w:pBdr>
        <w:spacing w:after="0" w:line="276" w:lineRule="auto"/>
        <w:rPr>
          <w:rFonts w:ascii="CMU Bright" w:eastAsia="Arial" w:hAnsi="CMU Bright" w:cs="CMU Bright"/>
          <w:color w:val="000000"/>
        </w:rPr>
      </w:pPr>
    </w:p>
    <w:tbl>
      <w:tblPr>
        <w:tblStyle w:val="a"/>
        <w:tblW w:w="10627" w:type="dxa"/>
        <w:tblLayout w:type="fixed"/>
        <w:tblLook w:val="0400" w:firstRow="0" w:lastRow="0" w:firstColumn="0" w:lastColumn="0" w:noHBand="0" w:noVBand="1"/>
      </w:tblPr>
      <w:tblGrid>
        <w:gridCol w:w="1975"/>
        <w:gridCol w:w="8652"/>
      </w:tblGrid>
      <w:tr w:rsidR="00A705A9" w:rsidRPr="00E87611" w14:paraId="54E0B261" w14:textId="77777777" w:rsidTr="00963249">
        <w:tc>
          <w:tcPr>
            <w:tcW w:w="1975" w:type="dxa"/>
            <w:vAlign w:val="center"/>
          </w:tcPr>
          <w:p w14:paraId="4EAAA7E2" w14:textId="77777777" w:rsidR="00A705A9" w:rsidRPr="00E87611" w:rsidRDefault="00A705A9">
            <w:pPr>
              <w:jc w:val="both"/>
              <w:rPr>
                <w:rFonts w:ascii="CMU Bright" w:hAnsi="CMU Bright" w:cs="CMU Bright"/>
              </w:rPr>
            </w:pPr>
            <w:r w:rsidRPr="00E87611">
              <w:rPr>
                <w:rFonts w:ascii="CMU Bright" w:hAnsi="CMU Bright" w:cs="CMU Bright"/>
                <w:noProof/>
              </w:rPr>
              <w:drawing>
                <wp:inline distT="0" distB="0" distL="0" distR="0" wp14:anchorId="27B76705" wp14:editId="41F7ED94">
                  <wp:extent cx="518250" cy="508260"/>
                  <wp:effectExtent l="0" t="0" r="0" b="0"/>
                  <wp:docPr id="2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18250" cy="508260"/>
                          </a:xfrm>
                          <a:prstGeom prst="rect">
                            <a:avLst/>
                          </a:prstGeom>
                          <a:ln/>
                        </pic:spPr>
                      </pic:pic>
                    </a:graphicData>
                  </a:graphic>
                </wp:inline>
              </w:drawing>
            </w:r>
          </w:p>
        </w:tc>
        <w:tc>
          <w:tcPr>
            <w:tcW w:w="8652" w:type="dxa"/>
            <w:vAlign w:val="center"/>
          </w:tcPr>
          <w:p w14:paraId="45B53C8C" w14:textId="64F14A60" w:rsidR="00A705A9" w:rsidRPr="00955931" w:rsidRDefault="00C508BD" w:rsidP="00C508BD">
            <w:pPr>
              <w:rPr>
                <w:rFonts w:ascii="Arial Rounded MT Bold" w:hAnsi="Arial Rounded MT Bold" w:cs="CMU Sans Serif"/>
                <w:u w:val="single"/>
              </w:rPr>
            </w:pPr>
            <w:r>
              <w:rPr>
                <w:b/>
                <w:color w:val="1F4E79"/>
                <w:sz w:val="36"/>
                <w:szCs w:val="36"/>
              </w:rPr>
              <w:t xml:space="preserve">            </w:t>
            </w:r>
            <w:r w:rsidR="000A170E" w:rsidRPr="00955931">
              <w:rPr>
                <w:rFonts w:ascii="Arial Rounded MT Bold" w:hAnsi="Arial Rounded MT Bold"/>
                <w:b/>
                <w:color w:val="1F4E79"/>
                <w:sz w:val="36"/>
                <w:szCs w:val="36"/>
                <w:u w:val="single"/>
              </w:rPr>
              <w:t>Land Cover and Bathymetric Survey</w:t>
            </w:r>
          </w:p>
        </w:tc>
      </w:tr>
      <w:tr w:rsidR="0006598F" w:rsidRPr="00E94B53" w14:paraId="208610EB" w14:textId="77777777" w:rsidTr="00963249">
        <w:tc>
          <w:tcPr>
            <w:tcW w:w="10627" w:type="dxa"/>
            <w:gridSpan w:val="2"/>
          </w:tcPr>
          <w:p w14:paraId="4B28262E" w14:textId="788C4B05" w:rsidR="0006598F" w:rsidRPr="00E94B53" w:rsidRDefault="0006598F">
            <w:pPr>
              <w:jc w:val="both"/>
              <w:rPr>
                <w:rFonts w:ascii="CMU Sans Serif" w:eastAsia="Times New Roman" w:hAnsi="CMU Sans Serif" w:cs="CMU Sans Serif"/>
                <w:b/>
                <w:sz w:val="24"/>
                <w:szCs w:val="24"/>
              </w:rPr>
            </w:pPr>
          </w:p>
          <w:p w14:paraId="508DF77C" w14:textId="77777777" w:rsidR="00E94B53" w:rsidRPr="00E94B53" w:rsidRDefault="00E94B53" w:rsidP="00E94B53">
            <w:pPr>
              <w:jc w:val="both"/>
              <w:rPr>
                <w:rFonts w:ascii="CMU Sans Serif" w:eastAsia="Times New Roman" w:hAnsi="CMU Sans Serif" w:cs="CMU Sans Serif"/>
                <w:sz w:val="24"/>
                <w:szCs w:val="24"/>
              </w:rPr>
            </w:pPr>
            <w:r w:rsidRPr="00E94B53">
              <w:rPr>
                <w:rFonts w:ascii="CMU Sans Serif" w:eastAsia="Times New Roman" w:hAnsi="CMU Sans Serif" w:cs="CMU Sans Serif"/>
                <w:sz w:val="24"/>
                <w:szCs w:val="24"/>
              </w:rPr>
              <w:t xml:space="preserve">Physical coverage of the Earth’s surface has different types or classes and each class and their sub classes have different optical properties. Theses optical properties can be measured remotely using satellites or air-borne vehicles to capture information of the constituents in a given area. Zone mapping and land cover retrieves spatial information on these different classes, </w:t>
            </w:r>
            <w:proofErr w:type="gramStart"/>
            <w:r w:rsidRPr="00E94B53">
              <w:rPr>
                <w:rFonts w:ascii="CMU Sans Serif" w:eastAsia="Times New Roman" w:hAnsi="CMU Sans Serif" w:cs="CMU Sans Serif"/>
                <w:sz w:val="24"/>
                <w:szCs w:val="24"/>
              </w:rPr>
              <w:t>e.g.</w:t>
            </w:r>
            <w:proofErr w:type="gramEnd"/>
            <w:r w:rsidRPr="00E94B53">
              <w:rPr>
                <w:rFonts w:ascii="CMU Sans Serif" w:eastAsia="Times New Roman" w:hAnsi="CMU Sans Serif" w:cs="CMU Sans Serif"/>
                <w:sz w:val="24"/>
                <w:szCs w:val="24"/>
              </w:rPr>
              <w:t xml:space="preserve"> forests, grasslands, croplands, lakes, wetlands. Zone and land cover maps primarily target detection and their changes, and to find optimal spatial boundaries for different land use classes. Feature extraction, clustering, and classification are important to identify boundaries for land cover using remote sensing. Moreover, in bathymetric surveys, the optical properties are primarily used to determine the depth of water bodies. In addition to that, satellite images of water bodies could be used to identify constituents subsumed in the water body. </w:t>
            </w:r>
          </w:p>
          <w:p w14:paraId="5DFF26F3" w14:textId="77777777" w:rsidR="0006598F" w:rsidRPr="00E94B53" w:rsidRDefault="0006598F" w:rsidP="000A170E">
            <w:pPr>
              <w:jc w:val="both"/>
              <w:rPr>
                <w:rFonts w:ascii="CMU Sans Serif" w:hAnsi="CMU Sans Serif" w:cs="CMU Sans Serif"/>
              </w:rPr>
            </w:pPr>
          </w:p>
        </w:tc>
      </w:tr>
      <w:tr w:rsidR="0006598F" w:rsidRPr="00E87611" w14:paraId="786435B7" w14:textId="77777777" w:rsidTr="00963249">
        <w:trPr>
          <w:trHeight w:val="6236"/>
        </w:trPr>
        <w:tc>
          <w:tcPr>
            <w:tcW w:w="10627" w:type="dxa"/>
            <w:gridSpan w:val="2"/>
          </w:tcPr>
          <w:p w14:paraId="5243DCA4" w14:textId="42C1FEE6" w:rsidR="0006598F" w:rsidRDefault="00963249">
            <w:pPr>
              <w:jc w:val="both"/>
              <w:rPr>
                <w:rFonts w:ascii="Arial Rounded MT Bold" w:eastAsia="Times New Roman" w:hAnsi="Arial Rounded MT Bold" w:cs="CMU Sans Serif"/>
                <w:b/>
                <w:sz w:val="28"/>
                <w:szCs w:val="28"/>
              </w:rPr>
            </w:pPr>
            <w:r w:rsidRPr="007E4DC5">
              <w:rPr>
                <w:rFonts w:ascii="Arial Rounded MT Bold" w:eastAsia="Times New Roman" w:hAnsi="Arial Rounded MT Bold" w:cs="CMU Sans Serif"/>
                <w:b/>
                <w:sz w:val="28"/>
                <w:szCs w:val="28"/>
              </w:rPr>
              <w:t xml:space="preserve">Key </w:t>
            </w:r>
            <w:proofErr w:type="gramStart"/>
            <w:r w:rsidRPr="007E4DC5">
              <w:rPr>
                <w:rFonts w:ascii="Arial Rounded MT Bold" w:eastAsia="Times New Roman" w:hAnsi="Arial Rounded MT Bold" w:cs="CMU Sans Serif"/>
                <w:b/>
                <w:sz w:val="28"/>
                <w:szCs w:val="28"/>
              </w:rPr>
              <w:t>results</w:t>
            </w:r>
            <w:r w:rsidR="00B01E83">
              <w:rPr>
                <w:rFonts w:ascii="Arial Rounded MT Bold" w:eastAsia="Times New Roman" w:hAnsi="Arial Rounded MT Bold" w:cs="CMU Sans Serif"/>
                <w:b/>
                <w:sz w:val="28"/>
                <w:szCs w:val="28"/>
              </w:rPr>
              <w:t xml:space="preserve"> </w:t>
            </w:r>
            <w:r w:rsidRPr="007E4DC5">
              <w:rPr>
                <w:rFonts w:ascii="Arial Rounded MT Bold" w:eastAsia="Times New Roman" w:hAnsi="Arial Rounded MT Bold" w:cs="CMU Sans Serif"/>
                <w:b/>
                <w:sz w:val="28"/>
                <w:szCs w:val="28"/>
              </w:rPr>
              <w:t>:</w:t>
            </w:r>
            <w:proofErr w:type="gramEnd"/>
          </w:p>
          <w:p w14:paraId="275C9D64" w14:textId="77777777" w:rsidR="0057467F" w:rsidRPr="007E4DC5" w:rsidRDefault="0057467F">
            <w:pPr>
              <w:jc w:val="both"/>
              <w:rPr>
                <w:rFonts w:ascii="Arial Rounded MT Bold" w:eastAsia="Times New Roman" w:hAnsi="Arial Rounded MT Bold" w:cs="CMU Sans Serif"/>
                <w:b/>
                <w:sz w:val="28"/>
                <w:szCs w:val="28"/>
              </w:rPr>
            </w:pPr>
          </w:p>
          <w:p w14:paraId="10744E2E" w14:textId="77777777" w:rsidR="0006598F" w:rsidRPr="00E87611" w:rsidRDefault="00963249">
            <w:pPr>
              <w:numPr>
                <w:ilvl w:val="0"/>
                <w:numId w:val="2"/>
              </w:numPr>
              <w:pBdr>
                <w:top w:val="nil"/>
                <w:left w:val="nil"/>
                <w:bottom w:val="nil"/>
                <w:right w:val="nil"/>
                <w:between w:val="nil"/>
              </w:pBdr>
              <w:spacing w:line="259" w:lineRule="auto"/>
              <w:jc w:val="both"/>
              <w:rPr>
                <w:rFonts w:ascii="CMU Bright" w:eastAsia="Times New Roman" w:hAnsi="CMU Bright" w:cs="CMU Bright"/>
                <w:color w:val="000000"/>
                <w:sz w:val="24"/>
                <w:szCs w:val="24"/>
              </w:rPr>
            </w:pPr>
            <w:r w:rsidRPr="00E87611">
              <w:rPr>
                <w:rFonts w:ascii="CMU Bright" w:eastAsia="Times New Roman" w:hAnsi="CMU Bright" w:cs="CMU Bright"/>
                <w:color w:val="000000"/>
                <w:sz w:val="24"/>
                <w:szCs w:val="24"/>
              </w:rPr>
              <w:t>Clustering, feature extraction, and classification algorithms for land cover and zone mapping using hyperspectral satellite images.</w:t>
            </w:r>
          </w:p>
          <w:p w14:paraId="58E802F1" w14:textId="77777777" w:rsidR="0006598F" w:rsidRPr="00E87611" w:rsidRDefault="00963249">
            <w:pPr>
              <w:numPr>
                <w:ilvl w:val="0"/>
                <w:numId w:val="2"/>
              </w:numPr>
              <w:pBdr>
                <w:top w:val="nil"/>
                <w:left w:val="nil"/>
                <w:bottom w:val="nil"/>
                <w:right w:val="nil"/>
                <w:between w:val="nil"/>
              </w:pBdr>
              <w:spacing w:line="259" w:lineRule="auto"/>
              <w:jc w:val="both"/>
              <w:rPr>
                <w:rFonts w:ascii="CMU Bright" w:eastAsia="Times New Roman" w:hAnsi="CMU Bright" w:cs="CMU Bright"/>
                <w:color w:val="000000"/>
                <w:sz w:val="24"/>
                <w:szCs w:val="24"/>
              </w:rPr>
            </w:pPr>
            <w:r w:rsidRPr="00E87611">
              <w:rPr>
                <w:rFonts w:ascii="CMU Bright" w:eastAsia="Times New Roman" w:hAnsi="CMU Bright" w:cs="CMU Bright"/>
                <w:color w:val="000000"/>
                <w:sz w:val="24"/>
                <w:szCs w:val="24"/>
              </w:rPr>
              <w:t>Mapping of vegetation zones using hyperspectral data from the Hyperion sensor.</w:t>
            </w:r>
          </w:p>
          <w:p w14:paraId="57C5B549" w14:textId="77777777" w:rsidR="0006598F" w:rsidRPr="00E87611" w:rsidRDefault="00963249">
            <w:pPr>
              <w:numPr>
                <w:ilvl w:val="0"/>
                <w:numId w:val="2"/>
              </w:numPr>
              <w:pBdr>
                <w:top w:val="nil"/>
                <w:left w:val="nil"/>
                <w:bottom w:val="nil"/>
                <w:right w:val="nil"/>
                <w:between w:val="nil"/>
              </w:pBdr>
              <w:spacing w:line="259" w:lineRule="auto"/>
              <w:jc w:val="both"/>
              <w:rPr>
                <w:rFonts w:ascii="CMU Bright" w:eastAsia="Times New Roman" w:hAnsi="CMU Bright" w:cs="CMU Bright"/>
                <w:color w:val="000000"/>
                <w:sz w:val="24"/>
                <w:szCs w:val="24"/>
              </w:rPr>
            </w:pPr>
            <w:r w:rsidRPr="00E87611">
              <w:rPr>
                <w:rFonts w:ascii="CMU Bright" w:eastAsia="Times New Roman" w:hAnsi="CMU Bright" w:cs="CMU Bright"/>
                <w:color w:val="000000"/>
                <w:sz w:val="24"/>
                <w:szCs w:val="24"/>
              </w:rPr>
              <w:t>Development and analysis of zone mapping algorithms for hyperspectral data.</w:t>
            </w:r>
          </w:p>
          <w:p w14:paraId="56C89446" w14:textId="30C4C362" w:rsidR="0006598F" w:rsidRPr="00E87611" w:rsidRDefault="00963249">
            <w:pPr>
              <w:pBdr>
                <w:top w:val="nil"/>
                <w:left w:val="nil"/>
                <w:bottom w:val="nil"/>
                <w:right w:val="nil"/>
                <w:between w:val="nil"/>
              </w:pBdr>
              <w:spacing w:line="259" w:lineRule="auto"/>
              <w:ind w:left="720"/>
              <w:jc w:val="both"/>
              <w:rPr>
                <w:rFonts w:ascii="CMU Bright" w:eastAsia="Times New Roman" w:hAnsi="CMU Bright" w:cs="CMU Bright"/>
                <w:color w:val="000000"/>
                <w:sz w:val="24"/>
                <w:szCs w:val="24"/>
              </w:rPr>
            </w:pPr>
            <w:r w:rsidRPr="00E87611">
              <w:rPr>
                <w:rFonts w:ascii="CMU Bright" w:hAnsi="CMU Bright" w:cs="CMU Bright"/>
                <w:color w:val="000000"/>
              </w:rPr>
              <w:t xml:space="preserve"> </w:t>
            </w:r>
          </w:p>
          <w:p w14:paraId="67ED2AB4" w14:textId="77777777" w:rsidR="0006598F" w:rsidRPr="00E87611" w:rsidRDefault="00963249">
            <w:pPr>
              <w:pBdr>
                <w:top w:val="nil"/>
                <w:left w:val="nil"/>
                <w:bottom w:val="nil"/>
                <w:right w:val="nil"/>
                <w:between w:val="nil"/>
              </w:pBdr>
              <w:spacing w:line="259" w:lineRule="auto"/>
              <w:ind w:left="-113"/>
              <w:jc w:val="both"/>
              <w:rPr>
                <w:rFonts w:ascii="CMU Bright" w:hAnsi="CMU Bright" w:cs="CMU Bright"/>
                <w:color w:val="000000"/>
              </w:rPr>
            </w:pPr>
            <w:r w:rsidRPr="00E87611">
              <w:rPr>
                <w:rFonts w:ascii="CMU Bright" w:hAnsi="CMU Bright" w:cs="CMU Bright"/>
                <w:color w:val="000000"/>
              </w:rPr>
              <w:t xml:space="preserve">     </w:t>
            </w:r>
            <w:r w:rsidRPr="00E87611">
              <w:rPr>
                <w:rFonts w:ascii="CMU Bright" w:hAnsi="CMU Bright" w:cs="CMU Bright"/>
                <w:noProof/>
                <w:color w:val="000000"/>
              </w:rPr>
              <w:drawing>
                <wp:inline distT="0" distB="0" distL="0" distR="0" wp14:anchorId="2250146E" wp14:editId="2B31CE51">
                  <wp:extent cx="6377050" cy="3705102"/>
                  <wp:effectExtent l="0" t="0" r="5080" b="0"/>
                  <wp:docPr id="2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86655" cy="3710683"/>
                          </a:xfrm>
                          <a:prstGeom prst="rect">
                            <a:avLst/>
                          </a:prstGeom>
                          <a:ln/>
                        </pic:spPr>
                      </pic:pic>
                    </a:graphicData>
                  </a:graphic>
                </wp:inline>
              </w:drawing>
            </w:r>
          </w:p>
          <w:p w14:paraId="108C1D1A" w14:textId="77777777" w:rsidR="0006598F" w:rsidRPr="00E87611" w:rsidRDefault="0006598F">
            <w:pPr>
              <w:pBdr>
                <w:top w:val="nil"/>
                <w:left w:val="nil"/>
                <w:bottom w:val="nil"/>
                <w:right w:val="nil"/>
                <w:between w:val="nil"/>
              </w:pBdr>
              <w:spacing w:after="160" w:line="259" w:lineRule="auto"/>
              <w:ind w:left="-113"/>
              <w:jc w:val="both"/>
              <w:rPr>
                <w:rFonts w:ascii="CMU Bright" w:hAnsi="CMU Bright" w:cs="CMU Bright"/>
                <w:color w:val="000000"/>
              </w:rPr>
            </w:pPr>
          </w:p>
          <w:p w14:paraId="6A451C86" w14:textId="77777777" w:rsidR="0006598F" w:rsidRPr="00E87611" w:rsidRDefault="0006598F">
            <w:pPr>
              <w:jc w:val="both"/>
              <w:rPr>
                <w:rFonts w:ascii="CMU Bright" w:hAnsi="CMU Bright" w:cs="CMU Bright"/>
              </w:rPr>
            </w:pPr>
          </w:p>
        </w:tc>
      </w:tr>
      <w:tr w:rsidR="0006598F" w:rsidRPr="00E87611" w14:paraId="29B141AD" w14:textId="77777777" w:rsidTr="002833B3">
        <w:trPr>
          <w:trHeight w:val="5103"/>
        </w:trPr>
        <w:tc>
          <w:tcPr>
            <w:tcW w:w="10627" w:type="dxa"/>
            <w:gridSpan w:val="2"/>
          </w:tcPr>
          <w:p w14:paraId="376DA30B" w14:textId="380CC0D9" w:rsidR="0006598F" w:rsidRPr="00E87611" w:rsidRDefault="00963249">
            <w:pPr>
              <w:jc w:val="both"/>
              <w:rPr>
                <w:rFonts w:ascii="CMU Bright" w:eastAsia="Times New Roman" w:hAnsi="CMU Bright" w:cs="CMU Bright"/>
                <w:b/>
                <w:sz w:val="24"/>
                <w:szCs w:val="24"/>
              </w:rPr>
            </w:pPr>
            <w:r w:rsidRPr="00E87611">
              <w:rPr>
                <w:rFonts w:ascii="CMU Bright" w:eastAsia="Times New Roman" w:hAnsi="CMU Bright" w:cs="CMU Bright"/>
                <w:b/>
                <w:sz w:val="24"/>
                <w:szCs w:val="24"/>
              </w:rPr>
              <w:lastRenderedPageBreak/>
              <w:t xml:space="preserve"> </w:t>
            </w:r>
          </w:p>
          <w:p w14:paraId="30EBE385" w14:textId="77777777" w:rsidR="00963249" w:rsidRPr="00E87611" w:rsidRDefault="00963249" w:rsidP="00963249">
            <w:pPr>
              <w:jc w:val="center"/>
              <w:rPr>
                <w:rFonts w:ascii="CMU Bright" w:eastAsia="Times New Roman" w:hAnsi="CMU Bright" w:cs="CMU Bright"/>
                <w:noProof/>
                <w:sz w:val="24"/>
                <w:szCs w:val="24"/>
              </w:rPr>
            </w:pPr>
          </w:p>
          <w:p w14:paraId="0414B6B0" w14:textId="76D3A849" w:rsidR="0006598F" w:rsidRPr="00E87611" w:rsidRDefault="00963249" w:rsidP="00963249">
            <w:pPr>
              <w:jc w:val="center"/>
              <w:rPr>
                <w:rFonts w:ascii="CMU Bright" w:eastAsia="Times New Roman" w:hAnsi="CMU Bright" w:cs="CMU Bright"/>
                <w:b/>
                <w:sz w:val="24"/>
                <w:szCs w:val="24"/>
              </w:rPr>
            </w:pPr>
            <w:r w:rsidRPr="00E87611">
              <w:rPr>
                <w:rFonts w:ascii="CMU Bright" w:eastAsia="Times New Roman" w:hAnsi="CMU Bright" w:cs="CMU Bright"/>
                <w:noProof/>
                <w:sz w:val="24"/>
                <w:szCs w:val="24"/>
              </w:rPr>
              <w:drawing>
                <wp:inline distT="0" distB="0" distL="0" distR="0" wp14:anchorId="39E21A9D" wp14:editId="05807DF8">
                  <wp:extent cx="3557270" cy="2628900"/>
                  <wp:effectExtent l="0" t="0" r="5080" b="0"/>
                  <wp:docPr id="2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8"/>
                          <a:srcRect b="4403"/>
                          <a:stretch/>
                        </pic:blipFill>
                        <pic:spPr bwMode="auto">
                          <a:xfrm>
                            <a:off x="0" y="0"/>
                            <a:ext cx="3563143" cy="2633240"/>
                          </a:xfrm>
                          <a:prstGeom prst="rect">
                            <a:avLst/>
                          </a:prstGeom>
                          <a:ln>
                            <a:noFill/>
                          </a:ln>
                          <a:extLst>
                            <a:ext uri="{53640926-AAD7-44D8-BBD7-CCE9431645EC}">
                              <a14:shadowObscured xmlns:a14="http://schemas.microsoft.com/office/drawing/2010/main"/>
                            </a:ext>
                          </a:extLst>
                        </pic:spPr>
                      </pic:pic>
                    </a:graphicData>
                  </a:graphic>
                </wp:inline>
              </w:drawing>
            </w:r>
          </w:p>
        </w:tc>
      </w:tr>
      <w:tr w:rsidR="0006598F" w:rsidRPr="00E87611" w14:paraId="6575DB4F" w14:textId="77777777" w:rsidTr="00963249">
        <w:tc>
          <w:tcPr>
            <w:tcW w:w="10627" w:type="dxa"/>
            <w:gridSpan w:val="2"/>
          </w:tcPr>
          <w:p w14:paraId="1031451F" w14:textId="04CEAB7A" w:rsidR="0006598F" w:rsidRDefault="00963249">
            <w:pPr>
              <w:jc w:val="both"/>
              <w:rPr>
                <w:rFonts w:ascii="Arial Rounded MT Bold" w:eastAsia="Times New Roman" w:hAnsi="Arial Rounded MT Bold" w:cs="CMU Sans Serif"/>
                <w:b/>
                <w:sz w:val="28"/>
                <w:szCs w:val="28"/>
              </w:rPr>
            </w:pPr>
            <w:r w:rsidRPr="007E4DC5">
              <w:rPr>
                <w:rFonts w:ascii="Arial Rounded MT Bold" w:eastAsia="Times New Roman" w:hAnsi="Arial Rounded MT Bold" w:cs="CMU Sans Serif"/>
                <w:b/>
                <w:sz w:val="28"/>
                <w:szCs w:val="28"/>
              </w:rPr>
              <w:t xml:space="preserve">Beneficiaries of the </w:t>
            </w:r>
            <w:proofErr w:type="gramStart"/>
            <w:r w:rsidRPr="007E4DC5">
              <w:rPr>
                <w:rFonts w:ascii="Arial Rounded MT Bold" w:eastAsia="Times New Roman" w:hAnsi="Arial Rounded MT Bold" w:cs="CMU Sans Serif"/>
                <w:b/>
                <w:sz w:val="28"/>
                <w:szCs w:val="28"/>
              </w:rPr>
              <w:t>research</w:t>
            </w:r>
            <w:r w:rsidR="00B01E83">
              <w:rPr>
                <w:rFonts w:ascii="Arial Rounded MT Bold" w:eastAsia="Times New Roman" w:hAnsi="Arial Rounded MT Bold" w:cs="CMU Sans Serif"/>
                <w:b/>
                <w:sz w:val="28"/>
                <w:szCs w:val="28"/>
              </w:rPr>
              <w:t xml:space="preserve"> </w:t>
            </w:r>
            <w:r w:rsidRPr="007E4DC5">
              <w:rPr>
                <w:rFonts w:ascii="Arial Rounded MT Bold" w:eastAsia="Times New Roman" w:hAnsi="Arial Rounded MT Bold" w:cs="CMU Sans Serif"/>
                <w:b/>
                <w:sz w:val="28"/>
                <w:szCs w:val="28"/>
              </w:rPr>
              <w:t>:</w:t>
            </w:r>
            <w:proofErr w:type="gramEnd"/>
          </w:p>
          <w:p w14:paraId="07952C7C" w14:textId="77777777" w:rsidR="00096BC8" w:rsidRPr="007E4DC5" w:rsidRDefault="00096BC8">
            <w:pPr>
              <w:jc w:val="both"/>
              <w:rPr>
                <w:rFonts w:ascii="Arial Rounded MT Bold" w:eastAsia="Times New Roman" w:hAnsi="Arial Rounded MT Bold" w:cs="CMU Sans Serif"/>
                <w:b/>
                <w:sz w:val="28"/>
                <w:szCs w:val="28"/>
              </w:rPr>
            </w:pPr>
          </w:p>
          <w:p w14:paraId="4D355D60" w14:textId="77777777" w:rsidR="0006598F" w:rsidRPr="00E87611" w:rsidRDefault="00963249">
            <w:pPr>
              <w:numPr>
                <w:ilvl w:val="0"/>
                <w:numId w:val="3"/>
              </w:numPr>
              <w:pBdr>
                <w:top w:val="nil"/>
                <w:left w:val="nil"/>
                <w:bottom w:val="nil"/>
                <w:right w:val="nil"/>
                <w:between w:val="nil"/>
              </w:pBdr>
              <w:spacing w:line="259" w:lineRule="auto"/>
              <w:jc w:val="both"/>
              <w:rPr>
                <w:rFonts w:ascii="CMU Bright" w:eastAsia="Times New Roman" w:hAnsi="CMU Bright" w:cs="CMU Bright"/>
                <w:color w:val="000000"/>
              </w:rPr>
            </w:pPr>
            <w:r w:rsidRPr="00E87611">
              <w:rPr>
                <w:rFonts w:ascii="CMU Bright" w:eastAsia="Times New Roman" w:hAnsi="CMU Bright" w:cs="CMU Bright"/>
                <w:color w:val="000000"/>
              </w:rPr>
              <w:t xml:space="preserve">Scholars/ </w:t>
            </w:r>
            <w:r w:rsidRPr="00E87611">
              <w:rPr>
                <w:rFonts w:ascii="CMU Bright" w:eastAsia="Times New Roman" w:hAnsi="CMU Bright" w:cs="CMU Bright"/>
              </w:rPr>
              <w:t>researchers</w:t>
            </w:r>
            <w:r w:rsidRPr="00E87611">
              <w:rPr>
                <w:rFonts w:ascii="CMU Bright" w:eastAsia="Times New Roman" w:hAnsi="CMU Bright" w:cs="CMU Bright"/>
                <w:color w:val="000000"/>
              </w:rPr>
              <w:t xml:space="preserve"> working on zone mapping using satellite images</w:t>
            </w:r>
          </w:p>
          <w:p w14:paraId="134BFEAC" w14:textId="77777777" w:rsidR="0006598F" w:rsidRPr="00E87611" w:rsidRDefault="00963249">
            <w:pPr>
              <w:numPr>
                <w:ilvl w:val="0"/>
                <w:numId w:val="3"/>
              </w:numPr>
              <w:pBdr>
                <w:top w:val="nil"/>
                <w:left w:val="nil"/>
                <w:bottom w:val="nil"/>
                <w:right w:val="nil"/>
                <w:between w:val="nil"/>
              </w:pBdr>
              <w:spacing w:after="160" w:line="259" w:lineRule="auto"/>
              <w:jc w:val="both"/>
              <w:rPr>
                <w:rFonts w:ascii="CMU Bright" w:eastAsia="Times New Roman" w:hAnsi="CMU Bright" w:cs="CMU Bright"/>
                <w:color w:val="000000"/>
              </w:rPr>
            </w:pPr>
            <w:r w:rsidRPr="00E87611">
              <w:rPr>
                <w:rFonts w:ascii="CMU Bright" w:eastAsia="Times New Roman" w:hAnsi="CMU Bright" w:cs="CMU Bright"/>
                <w:color w:val="000000"/>
              </w:rPr>
              <w:t xml:space="preserve">Bathymetric surveyors </w:t>
            </w:r>
            <w:r w:rsidRPr="00E87611">
              <w:rPr>
                <w:rFonts w:ascii="CMU Bright" w:eastAsia="Times New Roman" w:hAnsi="CMU Bright" w:cs="CMU Bright"/>
              </w:rPr>
              <w:t>performing</w:t>
            </w:r>
            <w:r w:rsidRPr="00E87611">
              <w:rPr>
                <w:rFonts w:ascii="CMU Bright" w:eastAsia="Times New Roman" w:hAnsi="CMU Bright" w:cs="CMU Bright"/>
                <w:color w:val="000000"/>
              </w:rPr>
              <w:t xml:space="preserve"> field surveys for bathymetry mapping</w:t>
            </w:r>
          </w:p>
        </w:tc>
      </w:tr>
      <w:tr w:rsidR="0006598F" w:rsidRPr="00E87611" w14:paraId="373529C7" w14:textId="77777777" w:rsidTr="00963249">
        <w:tc>
          <w:tcPr>
            <w:tcW w:w="10627" w:type="dxa"/>
            <w:gridSpan w:val="2"/>
            <w:shd w:val="clear" w:color="auto" w:fill="auto"/>
          </w:tcPr>
          <w:p w14:paraId="756B42D5" w14:textId="130491E8" w:rsidR="0006598F" w:rsidRDefault="00963249">
            <w:pPr>
              <w:jc w:val="both"/>
              <w:rPr>
                <w:rFonts w:ascii="Arial Rounded MT Bold" w:eastAsia="Times New Roman" w:hAnsi="Arial Rounded MT Bold" w:cs="CMU Sans Serif"/>
                <w:b/>
                <w:sz w:val="28"/>
                <w:szCs w:val="28"/>
              </w:rPr>
            </w:pPr>
            <w:proofErr w:type="gramStart"/>
            <w:r w:rsidRPr="007E4DC5">
              <w:rPr>
                <w:rFonts w:ascii="Arial Rounded MT Bold" w:eastAsia="Times New Roman" w:hAnsi="Arial Rounded MT Bold" w:cs="CMU Sans Serif"/>
                <w:b/>
                <w:sz w:val="28"/>
                <w:szCs w:val="28"/>
              </w:rPr>
              <w:t>Outcome</w:t>
            </w:r>
            <w:r w:rsidR="009A74F0" w:rsidRPr="007E4DC5">
              <w:rPr>
                <w:rFonts w:ascii="Arial Rounded MT Bold" w:eastAsia="Times New Roman" w:hAnsi="Arial Rounded MT Bold" w:cs="CMU Sans Serif"/>
                <w:b/>
                <w:sz w:val="28"/>
                <w:szCs w:val="28"/>
              </w:rPr>
              <w:t>s</w:t>
            </w:r>
            <w:r w:rsidR="007E4DC5">
              <w:rPr>
                <w:rFonts w:ascii="Arial Rounded MT Bold" w:eastAsia="Times New Roman" w:hAnsi="Arial Rounded MT Bold" w:cs="CMU Sans Serif"/>
                <w:b/>
                <w:sz w:val="28"/>
                <w:szCs w:val="28"/>
              </w:rPr>
              <w:t xml:space="preserve"> :</w:t>
            </w:r>
            <w:proofErr w:type="gramEnd"/>
          </w:p>
          <w:p w14:paraId="315E2C1A" w14:textId="77777777" w:rsidR="00096BC8" w:rsidRPr="007E4DC5" w:rsidRDefault="00096BC8">
            <w:pPr>
              <w:jc w:val="both"/>
              <w:rPr>
                <w:rFonts w:ascii="Arial Rounded MT Bold" w:eastAsia="Times New Roman" w:hAnsi="Arial Rounded MT Bold" w:cs="CMU Sans Serif"/>
                <w:b/>
                <w:sz w:val="28"/>
                <w:szCs w:val="28"/>
              </w:rPr>
            </w:pPr>
          </w:p>
          <w:p w14:paraId="43028591" w14:textId="0547A821" w:rsidR="0006598F" w:rsidRPr="00E16B28" w:rsidRDefault="00963249" w:rsidP="00981F5C">
            <w:pPr>
              <w:numPr>
                <w:ilvl w:val="0"/>
                <w:numId w:val="5"/>
              </w:numPr>
              <w:pBdr>
                <w:top w:val="nil"/>
                <w:left w:val="nil"/>
                <w:bottom w:val="nil"/>
                <w:right w:val="nil"/>
                <w:between w:val="nil"/>
              </w:pBdr>
              <w:spacing w:line="259" w:lineRule="auto"/>
              <w:jc w:val="both"/>
              <w:rPr>
                <w:rFonts w:ascii="CMU Bright" w:eastAsia="Times New Roman" w:hAnsi="CMU Bright" w:cs="CMU Bright"/>
                <w:color w:val="000000"/>
                <w:sz w:val="24"/>
                <w:szCs w:val="24"/>
              </w:rPr>
            </w:pPr>
            <w:r w:rsidRPr="00E87611">
              <w:rPr>
                <w:rFonts w:ascii="CMU Bright" w:hAnsi="CMU Bright" w:cs="CMU Bright"/>
                <w:color w:val="000000"/>
              </w:rPr>
              <w:t xml:space="preserve">S.S.P. </w:t>
            </w:r>
            <w:proofErr w:type="spellStart"/>
            <w:r w:rsidRPr="00E87611">
              <w:rPr>
                <w:rFonts w:ascii="CMU Bright" w:hAnsi="CMU Bright" w:cs="CMU Bright"/>
                <w:color w:val="000000"/>
              </w:rPr>
              <w:t>Vithana</w:t>
            </w:r>
            <w:proofErr w:type="spellEnd"/>
            <w:r w:rsidRPr="00E87611">
              <w:rPr>
                <w:rFonts w:ascii="CMU Bright" w:hAnsi="CMU Bright" w:cs="CMU Bright"/>
                <w:color w:val="000000"/>
              </w:rPr>
              <w:t xml:space="preserve">, E.M.M.B. Ekanayake, E.M.H.E.B. Ekanayake, A.R.M.A.N. </w:t>
            </w:r>
            <w:proofErr w:type="spellStart"/>
            <w:r w:rsidRPr="00E87611">
              <w:rPr>
                <w:rFonts w:ascii="CMU Bright" w:hAnsi="CMU Bright" w:cs="CMU Bright"/>
                <w:color w:val="000000"/>
              </w:rPr>
              <w:t>Rathnayake</w:t>
            </w:r>
            <w:proofErr w:type="spellEnd"/>
            <w:r w:rsidRPr="00E87611">
              <w:rPr>
                <w:rFonts w:ascii="CMU Bright" w:hAnsi="CMU Bright" w:cs="CMU Bright"/>
                <w:color w:val="000000"/>
              </w:rPr>
              <w:t xml:space="preserve">, G.C. </w:t>
            </w:r>
            <w:proofErr w:type="spellStart"/>
            <w:r w:rsidRPr="00E87611">
              <w:rPr>
                <w:rFonts w:ascii="CMU Bright" w:hAnsi="CMU Bright" w:cs="CMU Bright"/>
                <w:color w:val="000000"/>
              </w:rPr>
              <w:t>Jayatilaka</w:t>
            </w:r>
            <w:proofErr w:type="spellEnd"/>
            <w:r w:rsidRPr="00E87611">
              <w:rPr>
                <w:rFonts w:ascii="CMU Bright" w:hAnsi="CMU Bright" w:cs="CMU Bright"/>
                <w:color w:val="000000"/>
              </w:rPr>
              <w:t>, H.M.V.R. Herath, G.M.R.I. Godaliyadda and M.P.B. Ekanayake, “Adaptive hierarchical clustering for hyperspectral image classification: Umbrella Clustering”, Journal of Spectral Imaging, Vol. 8, Article ID aa1 (2019), July, 2019.</w:t>
            </w:r>
            <w:r w:rsidRPr="00E16B28">
              <w:rPr>
                <w:rFonts w:ascii="CMU Bright" w:hAnsi="CMU Bright" w:cs="CMU Bright"/>
                <w:color w:val="000000"/>
              </w:rPr>
              <w:t>DOI: 10.1255/</w:t>
            </w:r>
            <w:proofErr w:type="gramStart"/>
            <w:r w:rsidRPr="00E16B28">
              <w:rPr>
                <w:rFonts w:ascii="CMU Bright" w:hAnsi="CMU Bright" w:cs="CMU Bright"/>
                <w:color w:val="000000"/>
              </w:rPr>
              <w:t>jsi.2019.a</w:t>
            </w:r>
            <w:proofErr w:type="gramEnd"/>
            <w:r w:rsidRPr="00E16B28">
              <w:rPr>
                <w:rFonts w:ascii="CMU Bright" w:hAnsi="CMU Bright" w:cs="CMU Bright"/>
                <w:color w:val="000000"/>
              </w:rPr>
              <w:t>11</w:t>
            </w:r>
          </w:p>
          <w:p w14:paraId="52CAD1F5" w14:textId="77777777" w:rsidR="0006598F" w:rsidRPr="00E87611" w:rsidRDefault="00963249" w:rsidP="00981F5C">
            <w:pPr>
              <w:numPr>
                <w:ilvl w:val="0"/>
                <w:numId w:val="5"/>
              </w:numPr>
              <w:pBdr>
                <w:top w:val="nil"/>
                <w:left w:val="nil"/>
                <w:bottom w:val="nil"/>
                <w:right w:val="nil"/>
                <w:between w:val="nil"/>
              </w:pBdr>
              <w:spacing w:line="259" w:lineRule="auto"/>
              <w:jc w:val="both"/>
              <w:rPr>
                <w:rFonts w:ascii="CMU Bright" w:hAnsi="CMU Bright" w:cs="CMU Bright"/>
                <w:color w:val="000000"/>
              </w:rPr>
            </w:pPr>
            <w:proofErr w:type="spellStart"/>
            <w:r w:rsidRPr="00E87611">
              <w:rPr>
                <w:rFonts w:ascii="CMU Bright" w:hAnsi="CMU Bright" w:cs="CMU Bright"/>
                <w:color w:val="000000"/>
              </w:rPr>
              <w:t>Sajani</w:t>
            </w:r>
            <w:proofErr w:type="spellEnd"/>
            <w:r w:rsidRPr="00E87611">
              <w:rPr>
                <w:rFonts w:ascii="CMU Bright" w:hAnsi="CMU Bright" w:cs="CMU Bright"/>
                <w:color w:val="000000"/>
              </w:rPr>
              <w:t xml:space="preserve"> </w:t>
            </w:r>
            <w:proofErr w:type="spellStart"/>
            <w:r w:rsidRPr="00E87611">
              <w:rPr>
                <w:rFonts w:ascii="CMU Bright" w:hAnsi="CMU Bright" w:cs="CMU Bright"/>
                <w:color w:val="000000"/>
              </w:rPr>
              <w:t>Pallegoda</w:t>
            </w:r>
            <w:proofErr w:type="spellEnd"/>
            <w:r w:rsidRPr="00E87611">
              <w:rPr>
                <w:rFonts w:ascii="CMU Bright" w:hAnsi="CMU Bright" w:cs="CMU Bright"/>
                <w:color w:val="000000"/>
              </w:rPr>
              <w:t xml:space="preserve"> </w:t>
            </w:r>
            <w:proofErr w:type="spellStart"/>
            <w:r w:rsidRPr="00E87611">
              <w:rPr>
                <w:rFonts w:ascii="CMU Bright" w:hAnsi="CMU Bright" w:cs="CMU Bright"/>
                <w:color w:val="000000"/>
              </w:rPr>
              <w:t>Vithana</w:t>
            </w:r>
            <w:proofErr w:type="spellEnd"/>
            <w:r w:rsidRPr="00E87611">
              <w:rPr>
                <w:rFonts w:ascii="CMU Bright" w:hAnsi="CMU Bright" w:cs="CMU Bright"/>
                <w:color w:val="000000"/>
              </w:rPr>
              <w:t xml:space="preserve">, </w:t>
            </w:r>
            <w:proofErr w:type="spellStart"/>
            <w:r w:rsidRPr="00E87611">
              <w:rPr>
                <w:rFonts w:ascii="CMU Bright" w:hAnsi="CMU Bright" w:cs="CMU Bright"/>
                <w:color w:val="000000"/>
              </w:rPr>
              <w:t>Ruwanthi</w:t>
            </w:r>
            <w:proofErr w:type="spellEnd"/>
            <w:r w:rsidRPr="00E87611">
              <w:rPr>
                <w:rFonts w:ascii="CMU Bright" w:hAnsi="CMU Bright" w:cs="CMU Bright"/>
                <w:color w:val="000000"/>
              </w:rPr>
              <w:t xml:space="preserve"> </w:t>
            </w:r>
            <w:proofErr w:type="spellStart"/>
            <w:r w:rsidRPr="00E87611">
              <w:rPr>
                <w:rFonts w:ascii="CMU Bright" w:hAnsi="CMU Bright" w:cs="CMU Bright"/>
                <w:color w:val="000000"/>
              </w:rPr>
              <w:t>Abeysekara</w:t>
            </w:r>
            <w:proofErr w:type="spellEnd"/>
            <w:r w:rsidRPr="00E87611">
              <w:rPr>
                <w:rFonts w:ascii="CMU Bright" w:hAnsi="CMU Bright" w:cs="CMU Bright"/>
                <w:color w:val="000000"/>
              </w:rPr>
              <w:t xml:space="preserve">, Shane </w:t>
            </w:r>
            <w:proofErr w:type="spellStart"/>
            <w:r w:rsidRPr="00E87611">
              <w:rPr>
                <w:rFonts w:ascii="CMU Bright" w:hAnsi="CMU Bright" w:cs="CMU Bright"/>
                <w:color w:val="000000"/>
              </w:rPr>
              <w:t>Oorloff</w:t>
            </w:r>
            <w:proofErr w:type="spellEnd"/>
            <w:r w:rsidRPr="00E87611">
              <w:rPr>
                <w:rFonts w:ascii="CMU Bright" w:hAnsi="CMU Bright" w:cs="CMU Bright"/>
                <w:color w:val="000000"/>
              </w:rPr>
              <w:t xml:space="preserve">, Vijitha Herath, Roshan Godaliyadda, </w:t>
            </w:r>
            <w:proofErr w:type="spellStart"/>
            <w:r w:rsidRPr="00E87611">
              <w:rPr>
                <w:rFonts w:ascii="CMU Bright" w:hAnsi="CMU Bright" w:cs="CMU Bright"/>
                <w:color w:val="000000"/>
              </w:rPr>
              <w:t>Parakrama</w:t>
            </w:r>
            <w:proofErr w:type="spellEnd"/>
            <w:r w:rsidRPr="00E87611">
              <w:rPr>
                <w:rFonts w:ascii="CMU Bright" w:hAnsi="CMU Bright" w:cs="CMU Bright"/>
                <w:color w:val="000000"/>
              </w:rPr>
              <w:t xml:space="preserve"> Ekanayake, </w:t>
            </w:r>
            <w:proofErr w:type="spellStart"/>
            <w:r w:rsidRPr="00E87611">
              <w:rPr>
                <w:rFonts w:ascii="CMU Bright" w:hAnsi="CMU Bright" w:cs="CMU Bright"/>
                <w:color w:val="000000"/>
              </w:rPr>
              <w:t>Anuththara</w:t>
            </w:r>
            <w:proofErr w:type="spellEnd"/>
            <w:r w:rsidRPr="00E87611">
              <w:rPr>
                <w:rFonts w:ascii="CMU Bright" w:hAnsi="CMU Bright" w:cs="CMU Bright"/>
                <w:color w:val="000000"/>
              </w:rPr>
              <w:t xml:space="preserve"> </w:t>
            </w:r>
            <w:proofErr w:type="spellStart"/>
            <w:r w:rsidRPr="00E87611">
              <w:rPr>
                <w:rFonts w:ascii="CMU Bright" w:hAnsi="CMU Bright" w:cs="CMU Bright"/>
                <w:color w:val="000000"/>
              </w:rPr>
              <w:t>Rupasinghe</w:t>
            </w:r>
            <w:proofErr w:type="spellEnd"/>
            <w:r w:rsidRPr="00E87611">
              <w:rPr>
                <w:rFonts w:ascii="CMU Bright" w:hAnsi="CMU Bright" w:cs="CMU Bright"/>
                <w:color w:val="000000"/>
              </w:rPr>
              <w:t>. “Comparison of Two Algorithms for Land Cover Mapping Based on Hyperspectral Imagery,” in The International Journal on Advances in ICT for Emerging Regions (</w:t>
            </w:r>
            <w:proofErr w:type="spellStart"/>
            <w:r w:rsidRPr="00E87611">
              <w:rPr>
                <w:rFonts w:ascii="CMU Bright" w:hAnsi="CMU Bright" w:cs="CMU Bright"/>
                <w:color w:val="000000"/>
              </w:rPr>
              <w:t>ICTer</w:t>
            </w:r>
            <w:proofErr w:type="spellEnd"/>
            <w:r w:rsidRPr="00E87611">
              <w:rPr>
                <w:rFonts w:ascii="CMU Bright" w:hAnsi="CMU Bright" w:cs="CMU Bright"/>
                <w:color w:val="000000"/>
              </w:rPr>
              <w:t>) – 2018 Special Issue, Vol. 11, No. 1, pp. 1-1, July, 2018.</w:t>
            </w:r>
          </w:p>
          <w:p w14:paraId="49E58C61" w14:textId="77777777" w:rsidR="0006598F" w:rsidRPr="00E87611" w:rsidRDefault="00963249" w:rsidP="00981F5C">
            <w:pPr>
              <w:numPr>
                <w:ilvl w:val="0"/>
                <w:numId w:val="5"/>
              </w:numPr>
              <w:pBdr>
                <w:top w:val="nil"/>
                <w:left w:val="nil"/>
                <w:bottom w:val="nil"/>
                <w:right w:val="nil"/>
                <w:between w:val="nil"/>
              </w:pBdr>
              <w:spacing w:line="259" w:lineRule="auto"/>
              <w:jc w:val="both"/>
              <w:rPr>
                <w:rFonts w:ascii="CMU Bright" w:eastAsia="Arial" w:hAnsi="CMU Bright" w:cs="CMU Bright"/>
                <w:color w:val="000000"/>
              </w:rPr>
            </w:pPr>
            <w:r w:rsidRPr="00E87611">
              <w:rPr>
                <w:rFonts w:ascii="CMU Bright" w:hAnsi="CMU Bright" w:cs="CMU Bright"/>
                <w:color w:val="000000"/>
              </w:rPr>
              <w:t xml:space="preserve">E.M.M.B. Ekanayake, W.G.C. Bandara, G.W.K. </w:t>
            </w:r>
            <w:proofErr w:type="spellStart"/>
            <w:r w:rsidRPr="00E87611">
              <w:rPr>
                <w:rFonts w:ascii="CMU Bright" w:hAnsi="CMU Bright" w:cs="CMU Bright"/>
                <w:color w:val="000000"/>
              </w:rPr>
              <w:t>Prabhath</w:t>
            </w:r>
            <w:proofErr w:type="spellEnd"/>
            <w:r w:rsidRPr="00E87611">
              <w:rPr>
                <w:rFonts w:ascii="CMU Bright" w:hAnsi="CMU Bright" w:cs="CMU Bright"/>
                <w:color w:val="000000"/>
              </w:rPr>
              <w:t>, H.M.V.R. Herath, G.M.R.I. Godaliyadda, M.P.B. Ekanayake, “Feature Extraction Using Minor Scatter Directions of Data to Distinguish Between Classes with Minute Differences of a Hyperspectral Image,” in proceedings of 14th IEEE International Conference on Industrial and Information Systems (ICIIS-2019), Peradeniya, Sri Lanka, December, 2019.</w:t>
            </w:r>
          </w:p>
          <w:p w14:paraId="0647400E" w14:textId="77777777" w:rsidR="0006598F" w:rsidRPr="00E87611" w:rsidRDefault="00963249" w:rsidP="00981F5C">
            <w:pPr>
              <w:numPr>
                <w:ilvl w:val="0"/>
                <w:numId w:val="5"/>
              </w:numPr>
              <w:pBdr>
                <w:top w:val="nil"/>
                <w:left w:val="nil"/>
                <w:bottom w:val="nil"/>
                <w:right w:val="nil"/>
                <w:between w:val="nil"/>
              </w:pBdr>
              <w:spacing w:line="259" w:lineRule="auto"/>
              <w:jc w:val="both"/>
              <w:rPr>
                <w:rFonts w:ascii="CMU Bright" w:eastAsia="Arial" w:hAnsi="CMU Bright" w:cs="CMU Bright"/>
                <w:color w:val="000000"/>
              </w:rPr>
            </w:pPr>
            <w:r w:rsidRPr="00E87611">
              <w:rPr>
                <w:rFonts w:ascii="CMU Bright" w:hAnsi="CMU Bright" w:cs="CMU Bright"/>
                <w:color w:val="000000"/>
              </w:rPr>
              <w:t xml:space="preserve">E. M. M. B. Ekanayake, A. R. M. A. N. </w:t>
            </w:r>
            <w:proofErr w:type="spellStart"/>
            <w:r w:rsidRPr="00E87611">
              <w:rPr>
                <w:rFonts w:ascii="CMU Bright" w:hAnsi="CMU Bright" w:cs="CMU Bright"/>
                <w:color w:val="000000"/>
              </w:rPr>
              <w:t>Rathnayake</w:t>
            </w:r>
            <w:proofErr w:type="spellEnd"/>
            <w:r w:rsidRPr="00E87611">
              <w:rPr>
                <w:rFonts w:ascii="CMU Bright" w:hAnsi="CMU Bright" w:cs="CMU Bright"/>
                <w:color w:val="000000"/>
              </w:rPr>
              <w:t>, E. M. H. E. B. Ekanayake, G. M. R. I. Godaliyadda, H. M. V. R. Herath, M. P. B. Ekanayake, “Locally Linear Embedding for Dimensionality Reduction in Hyperspectral Image Classification”, Proceedings of the Peradeniya University International Research Sessions (iPURSE-2019), pp. 21, Vol. 22, Peradeniya, Sri Lanka, September, 2019.</w:t>
            </w:r>
          </w:p>
          <w:p w14:paraId="76711241" w14:textId="77777777" w:rsidR="0006598F" w:rsidRPr="00E87611" w:rsidRDefault="00963249" w:rsidP="00981F5C">
            <w:pPr>
              <w:numPr>
                <w:ilvl w:val="0"/>
                <w:numId w:val="5"/>
              </w:numPr>
              <w:pBdr>
                <w:top w:val="nil"/>
                <w:left w:val="nil"/>
                <w:bottom w:val="nil"/>
                <w:right w:val="nil"/>
                <w:between w:val="nil"/>
              </w:pBdr>
              <w:spacing w:line="259" w:lineRule="auto"/>
              <w:jc w:val="both"/>
              <w:rPr>
                <w:rFonts w:ascii="CMU Bright" w:eastAsia="Arial" w:hAnsi="CMU Bright" w:cs="CMU Bright"/>
                <w:color w:val="000000"/>
              </w:rPr>
            </w:pPr>
            <w:proofErr w:type="spellStart"/>
            <w:r w:rsidRPr="00E87611">
              <w:rPr>
                <w:rFonts w:ascii="CMU Bright" w:hAnsi="CMU Bright" w:cs="CMU Bright"/>
                <w:color w:val="000000"/>
              </w:rPr>
              <w:t>Mevan</w:t>
            </w:r>
            <w:proofErr w:type="spellEnd"/>
            <w:r w:rsidRPr="00E87611">
              <w:rPr>
                <w:rFonts w:ascii="CMU Bright" w:hAnsi="CMU Bright" w:cs="CMU Bright"/>
                <w:color w:val="000000"/>
              </w:rPr>
              <w:t xml:space="preserve"> Ekanayake, </w:t>
            </w:r>
            <w:proofErr w:type="spellStart"/>
            <w:r w:rsidRPr="00E87611">
              <w:rPr>
                <w:rFonts w:ascii="CMU Bright" w:hAnsi="CMU Bright" w:cs="CMU Bright"/>
                <w:color w:val="000000"/>
              </w:rPr>
              <w:t>Hasantha</w:t>
            </w:r>
            <w:proofErr w:type="spellEnd"/>
            <w:r w:rsidRPr="00E87611">
              <w:rPr>
                <w:rFonts w:ascii="CMU Bright" w:hAnsi="CMU Bright" w:cs="CMU Bright"/>
                <w:color w:val="000000"/>
              </w:rPr>
              <w:t xml:space="preserve"> Ekanayake, Anusha </w:t>
            </w:r>
            <w:proofErr w:type="spellStart"/>
            <w:r w:rsidRPr="00E87611">
              <w:rPr>
                <w:rFonts w:ascii="CMU Bright" w:hAnsi="CMU Bright" w:cs="CMU Bright"/>
                <w:color w:val="000000"/>
              </w:rPr>
              <w:t>Rathnayake</w:t>
            </w:r>
            <w:proofErr w:type="spellEnd"/>
            <w:r w:rsidRPr="00E87611">
              <w:rPr>
                <w:rFonts w:ascii="CMU Bright" w:hAnsi="CMU Bright" w:cs="CMU Bright"/>
                <w:color w:val="000000"/>
              </w:rPr>
              <w:t xml:space="preserve">, </w:t>
            </w:r>
            <w:proofErr w:type="spellStart"/>
            <w:r w:rsidRPr="00E87611">
              <w:rPr>
                <w:rFonts w:ascii="CMU Bright" w:hAnsi="CMU Bright" w:cs="CMU Bright"/>
                <w:color w:val="000000"/>
              </w:rPr>
              <w:t>Sajani</w:t>
            </w:r>
            <w:proofErr w:type="spellEnd"/>
            <w:r w:rsidRPr="00E87611">
              <w:rPr>
                <w:rFonts w:ascii="CMU Bright" w:hAnsi="CMU Bright" w:cs="CMU Bright"/>
                <w:color w:val="000000"/>
              </w:rPr>
              <w:t xml:space="preserve"> </w:t>
            </w:r>
            <w:proofErr w:type="spellStart"/>
            <w:r w:rsidRPr="00E87611">
              <w:rPr>
                <w:rFonts w:ascii="CMU Bright" w:hAnsi="CMU Bright" w:cs="CMU Bright"/>
                <w:color w:val="000000"/>
              </w:rPr>
              <w:t>Vithana</w:t>
            </w:r>
            <w:proofErr w:type="spellEnd"/>
            <w:r w:rsidRPr="00E87611">
              <w:rPr>
                <w:rFonts w:ascii="CMU Bright" w:hAnsi="CMU Bright" w:cs="CMU Bright"/>
                <w:color w:val="000000"/>
              </w:rPr>
              <w:t xml:space="preserve">, Vijitha Herath, Roshan Godaliyadda and </w:t>
            </w:r>
            <w:proofErr w:type="spellStart"/>
            <w:r w:rsidRPr="00E87611">
              <w:rPr>
                <w:rFonts w:ascii="CMU Bright" w:hAnsi="CMU Bright" w:cs="CMU Bright"/>
                <w:color w:val="000000"/>
              </w:rPr>
              <w:t>Parakrama</w:t>
            </w:r>
            <w:proofErr w:type="spellEnd"/>
            <w:r w:rsidRPr="00E87611">
              <w:rPr>
                <w:rFonts w:ascii="CMU Bright" w:hAnsi="CMU Bright" w:cs="CMU Bright"/>
                <w:color w:val="000000"/>
              </w:rPr>
              <w:t xml:space="preserve"> Ekanayake, “A Semi-Supervised Algorithm to Map Major Vegetation Zones using Satellite Hyperspectral Data,” in 9th Workshop on Hyperspectral Image and Signal Processing (WHISPERS 2018), Amsterdam, The Netherlands, Sep. 2018.</w:t>
            </w:r>
          </w:p>
          <w:p w14:paraId="6AD63827" w14:textId="77777777" w:rsidR="0006598F" w:rsidRPr="00E87611" w:rsidRDefault="00963249" w:rsidP="00981F5C">
            <w:pPr>
              <w:numPr>
                <w:ilvl w:val="0"/>
                <w:numId w:val="5"/>
              </w:numPr>
              <w:pBdr>
                <w:top w:val="nil"/>
                <w:left w:val="nil"/>
                <w:bottom w:val="nil"/>
                <w:right w:val="nil"/>
                <w:between w:val="nil"/>
              </w:pBdr>
              <w:spacing w:after="160" w:line="259" w:lineRule="auto"/>
              <w:jc w:val="both"/>
              <w:rPr>
                <w:rFonts w:ascii="CMU Bright" w:eastAsia="Arial" w:hAnsi="CMU Bright" w:cs="CMU Bright"/>
                <w:color w:val="000000"/>
              </w:rPr>
            </w:pPr>
            <w:r w:rsidRPr="00E87611">
              <w:rPr>
                <w:rFonts w:ascii="CMU Bright" w:hAnsi="CMU Bright" w:cs="CMU Bright"/>
                <w:color w:val="000000"/>
              </w:rPr>
              <w:t xml:space="preserve">S.S.P. </w:t>
            </w:r>
            <w:proofErr w:type="spellStart"/>
            <w:r w:rsidRPr="00E87611">
              <w:rPr>
                <w:rFonts w:ascii="CMU Bright" w:hAnsi="CMU Bright" w:cs="CMU Bright"/>
                <w:color w:val="000000"/>
              </w:rPr>
              <w:t>Vithana</w:t>
            </w:r>
            <w:proofErr w:type="spellEnd"/>
            <w:r w:rsidRPr="00E87611">
              <w:rPr>
                <w:rFonts w:ascii="CMU Bright" w:hAnsi="CMU Bright" w:cs="CMU Bright"/>
                <w:color w:val="000000"/>
              </w:rPr>
              <w:t xml:space="preserve">, A.M.R. </w:t>
            </w:r>
            <w:proofErr w:type="spellStart"/>
            <w:r w:rsidRPr="00E87611">
              <w:rPr>
                <w:rFonts w:ascii="CMU Bright" w:hAnsi="CMU Bright" w:cs="CMU Bright"/>
                <w:color w:val="000000"/>
              </w:rPr>
              <w:t>Abeysekara</w:t>
            </w:r>
            <w:proofErr w:type="spellEnd"/>
            <w:r w:rsidRPr="00E87611">
              <w:rPr>
                <w:rFonts w:ascii="CMU Bright" w:hAnsi="CMU Bright" w:cs="CMU Bright"/>
                <w:color w:val="000000"/>
              </w:rPr>
              <w:t xml:space="preserve">, T.S.J. </w:t>
            </w:r>
            <w:proofErr w:type="spellStart"/>
            <w:r w:rsidRPr="00E87611">
              <w:rPr>
                <w:rFonts w:ascii="CMU Bright" w:hAnsi="CMU Bright" w:cs="CMU Bright"/>
                <w:color w:val="000000"/>
              </w:rPr>
              <w:t>Oorloff</w:t>
            </w:r>
            <w:proofErr w:type="spellEnd"/>
            <w:r w:rsidRPr="00E87611">
              <w:rPr>
                <w:rFonts w:ascii="CMU Bright" w:hAnsi="CMU Bright" w:cs="CMU Bright"/>
                <w:color w:val="000000"/>
              </w:rPr>
              <w:t xml:space="preserve">, R.A.A. </w:t>
            </w:r>
            <w:proofErr w:type="spellStart"/>
            <w:r w:rsidRPr="00E87611">
              <w:rPr>
                <w:rFonts w:ascii="CMU Bright" w:hAnsi="CMU Bright" w:cs="CMU Bright"/>
                <w:color w:val="000000"/>
              </w:rPr>
              <w:t>Rupasinghe</w:t>
            </w:r>
            <w:proofErr w:type="spellEnd"/>
            <w:r w:rsidRPr="00E87611">
              <w:rPr>
                <w:rFonts w:ascii="CMU Bright" w:hAnsi="CMU Bright" w:cs="CMU Bright"/>
                <w:color w:val="000000"/>
              </w:rPr>
              <w:t xml:space="preserve">, H.M.V.R. Herath, G.M.R.I. Godaliyadda and M.P.B. Ekanayake, “Hyperspectral Imaging Based Land Cover Mapping Using Data Obtained by the Hyperion Sensor”, 17th International Conference on Advances in ICT for Emerging Regions (ICTer2017), Colombo, Sri </w:t>
            </w:r>
            <w:proofErr w:type="spellStart"/>
            <w:r w:rsidRPr="00E87611">
              <w:rPr>
                <w:rFonts w:ascii="CMU Bright" w:hAnsi="CMU Bright" w:cs="CMU Bright"/>
                <w:color w:val="000000"/>
              </w:rPr>
              <w:t>lanka</w:t>
            </w:r>
            <w:proofErr w:type="spellEnd"/>
            <w:r w:rsidRPr="00E87611">
              <w:rPr>
                <w:rFonts w:ascii="CMU Bright" w:hAnsi="CMU Bright" w:cs="CMU Bright"/>
                <w:color w:val="000000"/>
              </w:rPr>
              <w:t>, September, 2017.</w:t>
            </w:r>
          </w:p>
        </w:tc>
      </w:tr>
      <w:tr w:rsidR="0006598F" w:rsidRPr="00E87611" w14:paraId="44584489" w14:textId="77777777" w:rsidTr="00963249">
        <w:tc>
          <w:tcPr>
            <w:tcW w:w="10627" w:type="dxa"/>
            <w:gridSpan w:val="2"/>
          </w:tcPr>
          <w:p w14:paraId="412136AD" w14:textId="77777777" w:rsidR="00963249" w:rsidRPr="00E87611" w:rsidRDefault="00963249">
            <w:pPr>
              <w:jc w:val="both"/>
              <w:rPr>
                <w:rFonts w:ascii="CMU Bright" w:hAnsi="CMU Bright" w:cs="CMU Bright"/>
                <w:b/>
                <w:sz w:val="24"/>
                <w:szCs w:val="24"/>
              </w:rPr>
            </w:pPr>
          </w:p>
          <w:p w14:paraId="2B3689C0" w14:textId="6CB7B44F" w:rsidR="00963249" w:rsidRDefault="00963249">
            <w:pPr>
              <w:jc w:val="both"/>
              <w:rPr>
                <w:rFonts w:ascii="CMU Bright" w:hAnsi="CMU Bright" w:cs="CMU Bright"/>
                <w:b/>
                <w:sz w:val="24"/>
                <w:szCs w:val="24"/>
              </w:rPr>
            </w:pPr>
          </w:p>
          <w:p w14:paraId="5E8D2253" w14:textId="676AAC15" w:rsidR="00366AB7" w:rsidRDefault="00366AB7">
            <w:pPr>
              <w:jc w:val="both"/>
              <w:rPr>
                <w:rFonts w:ascii="CMU Bright" w:hAnsi="CMU Bright" w:cs="CMU Bright"/>
                <w:b/>
                <w:sz w:val="24"/>
                <w:szCs w:val="24"/>
              </w:rPr>
            </w:pPr>
          </w:p>
          <w:p w14:paraId="02588AFB" w14:textId="19D8817F" w:rsidR="00366AB7" w:rsidRDefault="00366AB7">
            <w:pPr>
              <w:jc w:val="both"/>
              <w:rPr>
                <w:rFonts w:ascii="CMU Bright" w:hAnsi="CMU Bright" w:cs="CMU Bright"/>
                <w:b/>
                <w:sz w:val="24"/>
                <w:szCs w:val="24"/>
              </w:rPr>
            </w:pPr>
          </w:p>
          <w:p w14:paraId="21ECB577" w14:textId="77777777" w:rsidR="00366AB7" w:rsidRPr="00E87611" w:rsidRDefault="00366AB7">
            <w:pPr>
              <w:jc w:val="both"/>
              <w:rPr>
                <w:rFonts w:ascii="CMU Bright" w:hAnsi="CMU Bright" w:cs="CMU Bright"/>
                <w:b/>
                <w:sz w:val="24"/>
                <w:szCs w:val="24"/>
              </w:rPr>
            </w:pPr>
          </w:p>
          <w:p w14:paraId="0D9089A4" w14:textId="5C020ABD" w:rsidR="0006598F" w:rsidRDefault="00963249">
            <w:pPr>
              <w:jc w:val="both"/>
              <w:rPr>
                <w:rFonts w:ascii="Arial Rounded MT Bold" w:hAnsi="Arial Rounded MT Bold" w:cs="CMU Sans Serif"/>
                <w:b/>
                <w:sz w:val="28"/>
                <w:szCs w:val="28"/>
              </w:rPr>
            </w:pPr>
            <w:r w:rsidRPr="00B01E83">
              <w:rPr>
                <w:rFonts w:ascii="Arial Rounded MT Bold" w:hAnsi="Arial Rounded MT Bold" w:cs="CMU Sans Serif"/>
                <w:b/>
                <w:sz w:val="28"/>
                <w:szCs w:val="28"/>
              </w:rPr>
              <w:lastRenderedPageBreak/>
              <w:t xml:space="preserve">Research </w:t>
            </w:r>
            <w:proofErr w:type="gramStart"/>
            <w:r w:rsidRPr="00B01E83">
              <w:rPr>
                <w:rFonts w:ascii="Arial Rounded MT Bold" w:hAnsi="Arial Rounded MT Bold" w:cs="CMU Sans Serif"/>
                <w:b/>
                <w:sz w:val="28"/>
                <w:szCs w:val="28"/>
              </w:rPr>
              <w:t>team</w:t>
            </w:r>
            <w:r w:rsidR="00B01E83" w:rsidRPr="00B01E83">
              <w:rPr>
                <w:rFonts w:ascii="Arial Rounded MT Bold" w:hAnsi="Arial Rounded MT Bold" w:cs="CMU Sans Serif"/>
                <w:b/>
                <w:sz w:val="28"/>
                <w:szCs w:val="28"/>
              </w:rPr>
              <w:t xml:space="preserve"> :</w:t>
            </w:r>
            <w:proofErr w:type="gramEnd"/>
            <w:r w:rsidR="00B01E83" w:rsidRPr="00B01E83">
              <w:rPr>
                <w:rFonts w:ascii="Arial Rounded MT Bold" w:hAnsi="Arial Rounded MT Bold" w:cs="CMU Sans Serif"/>
                <w:b/>
                <w:sz w:val="28"/>
                <w:szCs w:val="28"/>
              </w:rPr>
              <w:t xml:space="preserve"> </w:t>
            </w:r>
          </w:p>
          <w:p w14:paraId="5562DCA9" w14:textId="77777777" w:rsidR="002833B3" w:rsidRPr="00B01E83" w:rsidRDefault="002833B3">
            <w:pPr>
              <w:jc w:val="both"/>
              <w:rPr>
                <w:rFonts w:ascii="Arial Rounded MT Bold" w:hAnsi="Arial Rounded MT Bold" w:cs="CMU Sans Serif"/>
                <w:b/>
                <w:sz w:val="28"/>
                <w:szCs w:val="28"/>
              </w:rPr>
            </w:pPr>
          </w:p>
          <w:p w14:paraId="0E6C3EBB" w14:textId="76EB19EE" w:rsidR="00E87611" w:rsidRPr="00FC2E50" w:rsidRDefault="00963249" w:rsidP="00FC2E50">
            <w:pPr>
              <w:pStyle w:val="ListParagraph"/>
              <w:numPr>
                <w:ilvl w:val="0"/>
                <w:numId w:val="6"/>
              </w:numPr>
              <w:rPr>
                <w:rFonts w:ascii="CMU Bright" w:hAnsi="CMU Bright" w:cs="CMU Bright"/>
              </w:rPr>
            </w:pPr>
            <w:r w:rsidRPr="005A2D38">
              <w:rPr>
                <w:rFonts w:ascii="CMU Bright" w:hAnsi="CMU Bright" w:cs="CMU Bright"/>
              </w:rPr>
              <w:t>Prof. Vijitha Herath</w:t>
            </w:r>
          </w:p>
          <w:p w14:paraId="16593D81" w14:textId="77777777" w:rsidR="0006598F" w:rsidRPr="005A2D38" w:rsidRDefault="00963249" w:rsidP="005A2D38">
            <w:pPr>
              <w:pStyle w:val="ListParagraph"/>
              <w:numPr>
                <w:ilvl w:val="0"/>
                <w:numId w:val="6"/>
              </w:numPr>
              <w:rPr>
                <w:rFonts w:ascii="CMU Bright" w:hAnsi="CMU Bright" w:cs="CMU Bright"/>
              </w:rPr>
            </w:pPr>
            <w:proofErr w:type="spellStart"/>
            <w:r w:rsidRPr="005A2D38">
              <w:rPr>
                <w:rFonts w:ascii="CMU Bright" w:hAnsi="CMU Bright" w:cs="CMU Bright"/>
              </w:rPr>
              <w:t>Dr.</w:t>
            </w:r>
            <w:proofErr w:type="spellEnd"/>
            <w:r w:rsidRPr="005A2D38">
              <w:rPr>
                <w:rFonts w:ascii="CMU Bright" w:hAnsi="CMU Bright" w:cs="CMU Bright"/>
              </w:rPr>
              <w:t xml:space="preserve"> Roshan Godaliyadda</w:t>
            </w:r>
          </w:p>
          <w:p w14:paraId="78994D0F" w14:textId="77777777" w:rsidR="0006598F" w:rsidRPr="005A2D38" w:rsidRDefault="00963249" w:rsidP="005A2D38">
            <w:pPr>
              <w:pStyle w:val="ListParagraph"/>
              <w:numPr>
                <w:ilvl w:val="0"/>
                <w:numId w:val="6"/>
              </w:numPr>
              <w:rPr>
                <w:rFonts w:ascii="CMU Bright" w:hAnsi="CMU Bright" w:cs="CMU Bright"/>
              </w:rPr>
            </w:pPr>
            <w:proofErr w:type="spellStart"/>
            <w:r w:rsidRPr="005A2D38">
              <w:rPr>
                <w:rFonts w:ascii="CMU Bright" w:hAnsi="CMU Bright" w:cs="CMU Bright"/>
              </w:rPr>
              <w:t>Dr.</w:t>
            </w:r>
            <w:proofErr w:type="spellEnd"/>
            <w:r w:rsidRPr="005A2D38">
              <w:rPr>
                <w:rFonts w:ascii="CMU Bright" w:hAnsi="CMU Bright" w:cs="CMU Bright"/>
              </w:rPr>
              <w:t xml:space="preserve"> </w:t>
            </w:r>
            <w:proofErr w:type="spellStart"/>
            <w:r w:rsidRPr="005A2D38">
              <w:rPr>
                <w:rFonts w:ascii="CMU Bright" w:hAnsi="CMU Bright" w:cs="CMU Bright"/>
              </w:rPr>
              <w:t>Parakrama</w:t>
            </w:r>
            <w:proofErr w:type="spellEnd"/>
            <w:r w:rsidRPr="005A2D38">
              <w:rPr>
                <w:rFonts w:ascii="CMU Bright" w:hAnsi="CMU Bright" w:cs="CMU Bright"/>
              </w:rPr>
              <w:t xml:space="preserve"> Ekanayake</w:t>
            </w:r>
          </w:p>
          <w:p w14:paraId="2C2E386E" w14:textId="77777777" w:rsidR="0006598F" w:rsidRPr="005A2D38" w:rsidRDefault="00963249" w:rsidP="005A2D38">
            <w:pPr>
              <w:pStyle w:val="ListParagraph"/>
              <w:numPr>
                <w:ilvl w:val="0"/>
                <w:numId w:val="6"/>
              </w:numPr>
              <w:rPr>
                <w:rFonts w:ascii="CMU Bright" w:hAnsi="CMU Bright" w:cs="CMU Bright"/>
              </w:rPr>
            </w:pPr>
            <w:proofErr w:type="spellStart"/>
            <w:r w:rsidRPr="005A2D38">
              <w:rPr>
                <w:rFonts w:ascii="CMU Bright" w:hAnsi="CMU Bright" w:cs="CMU Bright"/>
              </w:rPr>
              <w:t>Anuththara</w:t>
            </w:r>
            <w:proofErr w:type="spellEnd"/>
            <w:r w:rsidRPr="005A2D38">
              <w:rPr>
                <w:rFonts w:ascii="CMU Bright" w:hAnsi="CMU Bright" w:cs="CMU Bright"/>
              </w:rPr>
              <w:t xml:space="preserve"> </w:t>
            </w:r>
            <w:proofErr w:type="spellStart"/>
            <w:r w:rsidRPr="005A2D38">
              <w:rPr>
                <w:rFonts w:ascii="CMU Bright" w:hAnsi="CMU Bright" w:cs="CMU Bright"/>
              </w:rPr>
              <w:t>Rupasinghe</w:t>
            </w:r>
            <w:proofErr w:type="spellEnd"/>
          </w:p>
          <w:p w14:paraId="043790BB" w14:textId="77777777" w:rsidR="0006598F" w:rsidRPr="005A2D38" w:rsidRDefault="00963249" w:rsidP="005A2D38">
            <w:pPr>
              <w:pStyle w:val="ListParagraph"/>
              <w:numPr>
                <w:ilvl w:val="0"/>
                <w:numId w:val="6"/>
              </w:numPr>
              <w:rPr>
                <w:rFonts w:ascii="CMU Bright" w:hAnsi="CMU Bright" w:cs="CMU Bright"/>
              </w:rPr>
            </w:pPr>
            <w:proofErr w:type="spellStart"/>
            <w:r w:rsidRPr="005A2D38">
              <w:rPr>
                <w:rFonts w:ascii="CMU Bright" w:hAnsi="CMU Bright" w:cs="CMU Bright"/>
              </w:rPr>
              <w:t>Sajani</w:t>
            </w:r>
            <w:proofErr w:type="spellEnd"/>
            <w:r w:rsidRPr="005A2D38">
              <w:rPr>
                <w:rFonts w:ascii="CMU Bright" w:hAnsi="CMU Bright" w:cs="CMU Bright"/>
              </w:rPr>
              <w:t xml:space="preserve"> </w:t>
            </w:r>
            <w:proofErr w:type="spellStart"/>
            <w:r w:rsidRPr="005A2D38">
              <w:rPr>
                <w:rFonts w:ascii="CMU Bright" w:hAnsi="CMU Bright" w:cs="CMU Bright"/>
              </w:rPr>
              <w:t>Vithana</w:t>
            </w:r>
            <w:proofErr w:type="spellEnd"/>
          </w:p>
          <w:p w14:paraId="62B81552" w14:textId="77777777" w:rsidR="0006598F" w:rsidRPr="005A2D38" w:rsidRDefault="00963249" w:rsidP="005A2D38">
            <w:pPr>
              <w:pStyle w:val="ListParagraph"/>
              <w:numPr>
                <w:ilvl w:val="0"/>
                <w:numId w:val="6"/>
              </w:numPr>
              <w:rPr>
                <w:rFonts w:ascii="CMU Bright" w:hAnsi="CMU Bright" w:cs="CMU Bright"/>
              </w:rPr>
            </w:pPr>
            <w:r w:rsidRPr="005A2D38">
              <w:rPr>
                <w:rFonts w:ascii="CMU Bright" w:hAnsi="CMU Bright" w:cs="CMU Bright"/>
              </w:rPr>
              <w:t xml:space="preserve">Shane </w:t>
            </w:r>
            <w:proofErr w:type="spellStart"/>
            <w:r w:rsidRPr="005A2D38">
              <w:rPr>
                <w:rFonts w:ascii="CMU Bright" w:hAnsi="CMU Bright" w:cs="CMU Bright"/>
              </w:rPr>
              <w:t>Oorloff</w:t>
            </w:r>
            <w:proofErr w:type="spellEnd"/>
          </w:p>
          <w:p w14:paraId="4B16DE41" w14:textId="77777777" w:rsidR="0006598F" w:rsidRPr="005A2D38" w:rsidRDefault="00963249" w:rsidP="005A2D38">
            <w:pPr>
              <w:pStyle w:val="ListParagraph"/>
              <w:numPr>
                <w:ilvl w:val="0"/>
                <w:numId w:val="6"/>
              </w:numPr>
              <w:rPr>
                <w:rFonts w:ascii="CMU Bright" w:hAnsi="CMU Bright" w:cs="CMU Bright"/>
              </w:rPr>
            </w:pPr>
            <w:bookmarkStart w:id="0" w:name="_heading=h.gjdgxs" w:colFirst="0" w:colLast="0"/>
            <w:bookmarkEnd w:id="0"/>
            <w:proofErr w:type="spellStart"/>
            <w:r w:rsidRPr="005A2D38">
              <w:rPr>
                <w:rFonts w:ascii="CMU Bright" w:hAnsi="CMU Bright" w:cs="CMU Bright"/>
              </w:rPr>
              <w:t>Ruwanthi</w:t>
            </w:r>
            <w:proofErr w:type="spellEnd"/>
            <w:r w:rsidRPr="005A2D38">
              <w:rPr>
                <w:rFonts w:ascii="CMU Bright" w:hAnsi="CMU Bright" w:cs="CMU Bright"/>
              </w:rPr>
              <w:t xml:space="preserve"> </w:t>
            </w:r>
            <w:proofErr w:type="spellStart"/>
            <w:r w:rsidRPr="005A2D38">
              <w:rPr>
                <w:rFonts w:ascii="CMU Bright" w:hAnsi="CMU Bright" w:cs="CMU Bright"/>
              </w:rPr>
              <w:t>Abeysekara</w:t>
            </w:r>
            <w:proofErr w:type="spellEnd"/>
          </w:p>
          <w:p w14:paraId="475939EE" w14:textId="77777777" w:rsidR="0006598F" w:rsidRPr="005A2D38" w:rsidRDefault="00963249" w:rsidP="005A2D38">
            <w:pPr>
              <w:pStyle w:val="ListParagraph"/>
              <w:numPr>
                <w:ilvl w:val="0"/>
                <w:numId w:val="6"/>
              </w:numPr>
              <w:rPr>
                <w:rFonts w:ascii="CMU Bright" w:hAnsi="CMU Bright" w:cs="CMU Bright"/>
              </w:rPr>
            </w:pPr>
            <w:proofErr w:type="spellStart"/>
            <w:r w:rsidRPr="005A2D38">
              <w:rPr>
                <w:rFonts w:ascii="CMU Bright" w:hAnsi="CMU Bright" w:cs="CMU Bright"/>
              </w:rPr>
              <w:t>Mevan</w:t>
            </w:r>
            <w:proofErr w:type="spellEnd"/>
            <w:r w:rsidRPr="005A2D38">
              <w:rPr>
                <w:rFonts w:ascii="CMU Bright" w:hAnsi="CMU Bright" w:cs="CMU Bright"/>
              </w:rPr>
              <w:t xml:space="preserve"> Ekanayake</w:t>
            </w:r>
          </w:p>
          <w:p w14:paraId="451042E4" w14:textId="77777777" w:rsidR="0006598F" w:rsidRPr="005A2D38" w:rsidRDefault="00963249" w:rsidP="005A2D38">
            <w:pPr>
              <w:pStyle w:val="ListParagraph"/>
              <w:numPr>
                <w:ilvl w:val="0"/>
                <w:numId w:val="6"/>
              </w:numPr>
              <w:rPr>
                <w:rFonts w:ascii="CMU Bright" w:hAnsi="CMU Bright" w:cs="CMU Bright"/>
              </w:rPr>
            </w:pPr>
            <w:proofErr w:type="spellStart"/>
            <w:r w:rsidRPr="005A2D38">
              <w:rPr>
                <w:rFonts w:ascii="CMU Bright" w:hAnsi="CMU Bright" w:cs="CMU Bright"/>
              </w:rPr>
              <w:t>Hasantha</w:t>
            </w:r>
            <w:proofErr w:type="spellEnd"/>
            <w:r w:rsidRPr="005A2D38">
              <w:rPr>
                <w:rFonts w:ascii="CMU Bright" w:hAnsi="CMU Bright" w:cs="CMU Bright"/>
              </w:rPr>
              <w:t xml:space="preserve"> Ekanayake</w:t>
            </w:r>
          </w:p>
          <w:p w14:paraId="1BE30018" w14:textId="77777777" w:rsidR="0006598F" w:rsidRPr="005A2D38" w:rsidRDefault="00963249" w:rsidP="005A2D38">
            <w:pPr>
              <w:pStyle w:val="ListParagraph"/>
              <w:numPr>
                <w:ilvl w:val="0"/>
                <w:numId w:val="6"/>
              </w:numPr>
              <w:rPr>
                <w:rFonts w:ascii="CMU Bright" w:hAnsi="CMU Bright" w:cs="CMU Bright"/>
              </w:rPr>
            </w:pPr>
            <w:r w:rsidRPr="005A2D38">
              <w:rPr>
                <w:rFonts w:ascii="CMU Bright" w:hAnsi="CMU Bright" w:cs="CMU Bright"/>
              </w:rPr>
              <w:t xml:space="preserve">Anusha </w:t>
            </w:r>
            <w:proofErr w:type="spellStart"/>
            <w:r w:rsidRPr="005A2D38">
              <w:rPr>
                <w:rFonts w:ascii="CMU Bright" w:hAnsi="CMU Bright" w:cs="CMU Bright"/>
              </w:rPr>
              <w:t>Rathnayake</w:t>
            </w:r>
            <w:proofErr w:type="spellEnd"/>
          </w:p>
          <w:p w14:paraId="6E875555" w14:textId="77777777" w:rsidR="0006598F" w:rsidRPr="005A2D38" w:rsidRDefault="00963249" w:rsidP="005A2D38">
            <w:pPr>
              <w:pStyle w:val="ListParagraph"/>
              <w:numPr>
                <w:ilvl w:val="0"/>
                <w:numId w:val="6"/>
              </w:numPr>
              <w:rPr>
                <w:rFonts w:ascii="CMU Bright" w:hAnsi="CMU Bright" w:cs="CMU Bright"/>
              </w:rPr>
            </w:pPr>
            <w:r w:rsidRPr="005A2D38">
              <w:rPr>
                <w:rFonts w:ascii="CMU Bright" w:hAnsi="CMU Bright" w:cs="CMU Bright"/>
              </w:rPr>
              <w:t xml:space="preserve">Gihan </w:t>
            </w:r>
            <w:proofErr w:type="spellStart"/>
            <w:r w:rsidRPr="005A2D38">
              <w:rPr>
                <w:rFonts w:ascii="CMU Bright" w:hAnsi="CMU Bright" w:cs="CMU Bright"/>
              </w:rPr>
              <w:t>Jayatilaka</w:t>
            </w:r>
            <w:proofErr w:type="spellEnd"/>
          </w:p>
          <w:p w14:paraId="58E19C0F" w14:textId="77777777" w:rsidR="0006598F" w:rsidRPr="005A2D38" w:rsidRDefault="00963249" w:rsidP="005A2D38">
            <w:pPr>
              <w:pStyle w:val="ListParagraph"/>
              <w:numPr>
                <w:ilvl w:val="0"/>
                <w:numId w:val="6"/>
              </w:numPr>
              <w:rPr>
                <w:rFonts w:ascii="CMU Bright" w:hAnsi="CMU Bright" w:cs="CMU Bright"/>
              </w:rPr>
            </w:pPr>
            <w:proofErr w:type="spellStart"/>
            <w:r w:rsidRPr="005A2D38">
              <w:rPr>
                <w:rFonts w:ascii="CMU Bright" w:hAnsi="CMU Bright" w:cs="CMU Bright"/>
              </w:rPr>
              <w:t>Yasiru</w:t>
            </w:r>
            <w:proofErr w:type="spellEnd"/>
            <w:r w:rsidRPr="005A2D38">
              <w:rPr>
                <w:rFonts w:ascii="CMU Bright" w:hAnsi="CMU Bright" w:cs="CMU Bright"/>
              </w:rPr>
              <w:t xml:space="preserve"> Ranasinghe</w:t>
            </w:r>
          </w:p>
          <w:p w14:paraId="622CC0CA" w14:textId="77777777" w:rsidR="0006598F" w:rsidRPr="005A2D38" w:rsidRDefault="00963249" w:rsidP="005A2D38">
            <w:pPr>
              <w:pStyle w:val="ListParagraph"/>
              <w:numPr>
                <w:ilvl w:val="0"/>
                <w:numId w:val="6"/>
              </w:numPr>
              <w:rPr>
                <w:rFonts w:ascii="CMU Bright" w:hAnsi="CMU Bright" w:cs="CMU Bright"/>
              </w:rPr>
            </w:pPr>
            <w:r w:rsidRPr="005A2D38">
              <w:rPr>
                <w:rFonts w:ascii="CMU Bright" w:hAnsi="CMU Bright" w:cs="CMU Bright"/>
              </w:rPr>
              <w:t>Sanjaya Herath</w:t>
            </w:r>
          </w:p>
          <w:p w14:paraId="69ED0150" w14:textId="77777777" w:rsidR="0006598F" w:rsidRPr="005A2D38" w:rsidRDefault="00963249" w:rsidP="005A2D38">
            <w:pPr>
              <w:pStyle w:val="ListParagraph"/>
              <w:numPr>
                <w:ilvl w:val="0"/>
                <w:numId w:val="6"/>
              </w:numPr>
              <w:rPr>
                <w:rFonts w:ascii="CMU Bright" w:hAnsi="CMU Bright" w:cs="CMU Bright"/>
              </w:rPr>
            </w:pPr>
            <w:r w:rsidRPr="005A2D38">
              <w:rPr>
                <w:rFonts w:ascii="CMU Bright" w:hAnsi="CMU Bright" w:cs="CMU Bright"/>
              </w:rPr>
              <w:t>Kavinga Weerasooriya</w:t>
            </w:r>
          </w:p>
        </w:tc>
      </w:tr>
      <w:tr w:rsidR="0006598F" w:rsidRPr="00E87611" w14:paraId="4113635B" w14:textId="77777777" w:rsidTr="00963249">
        <w:tc>
          <w:tcPr>
            <w:tcW w:w="10627" w:type="dxa"/>
            <w:gridSpan w:val="2"/>
          </w:tcPr>
          <w:p w14:paraId="59BCD2DB" w14:textId="77777777" w:rsidR="00963249" w:rsidRPr="00E87611" w:rsidRDefault="00963249">
            <w:pPr>
              <w:jc w:val="both"/>
              <w:rPr>
                <w:rFonts w:ascii="CMU Bright" w:hAnsi="CMU Bright" w:cs="CMU Bright"/>
                <w:b/>
                <w:sz w:val="24"/>
                <w:szCs w:val="24"/>
              </w:rPr>
            </w:pPr>
          </w:p>
          <w:p w14:paraId="4B57A7A0" w14:textId="77777777" w:rsidR="00963249" w:rsidRPr="00E87611" w:rsidRDefault="00963249">
            <w:pPr>
              <w:jc w:val="both"/>
              <w:rPr>
                <w:rFonts w:ascii="CMU Bright" w:hAnsi="CMU Bright" w:cs="CMU Bright"/>
                <w:b/>
                <w:sz w:val="24"/>
                <w:szCs w:val="24"/>
              </w:rPr>
            </w:pPr>
          </w:p>
          <w:p w14:paraId="094A19E2" w14:textId="4CB81DBB" w:rsidR="0006598F" w:rsidRDefault="00963249">
            <w:pPr>
              <w:jc w:val="both"/>
              <w:rPr>
                <w:rFonts w:ascii="Arial Rounded MT Bold" w:hAnsi="Arial Rounded MT Bold" w:cs="CMU Sans Serif"/>
                <w:b/>
                <w:sz w:val="28"/>
                <w:szCs w:val="28"/>
              </w:rPr>
            </w:pPr>
            <w:proofErr w:type="gramStart"/>
            <w:r w:rsidRPr="00B01E83">
              <w:rPr>
                <w:rFonts w:ascii="Arial Rounded MT Bold" w:hAnsi="Arial Rounded MT Bold" w:cs="CMU Sans Serif"/>
                <w:b/>
                <w:sz w:val="28"/>
                <w:szCs w:val="28"/>
              </w:rPr>
              <w:t>Acknowledgments</w:t>
            </w:r>
            <w:r w:rsidR="00B01E83">
              <w:rPr>
                <w:rFonts w:ascii="Arial Rounded MT Bold" w:hAnsi="Arial Rounded MT Bold" w:cs="CMU Sans Serif"/>
                <w:b/>
                <w:sz w:val="28"/>
                <w:szCs w:val="28"/>
              </w:rPr>
              <w:t xml:space="preserve"> :</w:t>
            </w:r>
            <w:proofErr w:type="gramEnd"/>
            <w:r w:rsidR="00B01E83">
              <w:rPr>
                <w:rFonts w:ascii="Arial Rounded MT Bold" w:hAnsi="Arial Rounded MT Bold" w:cs="CMU Sans Serif"/>
                <w:b/>
                <w:sz w:val="28"/>
                <w:szCs w:val="28"/>
              </w:rPr>
              <w:t xml:space="preserve"> </w:t>
            </w:r>
          </w:p>
          <w:p w14:paraId="4E595CB5" w14:textId="77777777" w:rsidR="002833B3" w:rsidRPr="00B01E83" w:rsidRDefault="002833B3">
            <w:pPr>
              <w:jc w:val="both"/>
              <w:rPr>
                <w:rFonts w:ascii="Arial Rounded MT Bold" w:hAnsi="Arial Rounded MT Bold" w:cs="CMU Sans Serif"/>
                <w:b/>
                <w:sz w:val="28"/>
                <w:szCs w:val="28"/>
              </w:rPr>
            </w:pPr>
          </w:p>
          <w:p w14:paraId="7ACFABF8" w14:textId="77777777" w:rsidR="0006598F" w:rsidRPr="00E87611" w:rsidRDefault="00963249">
            <w:pPr>
              <w:numPr>
                <w:ilvl w:val="0"/>
                <w:numId w:val="4"/>
              </w:numPr>
              <w:pBdr>
                <w:top w:val="nil"/>
                <w:left w:val="nil"/>
                <w:bottom w:val="nil"/>
                <w:right w:val="nil"/>
                <w:between w:val="nil"/>
              </w:pBdr>
              <w:spacing w:line="259" w:lineRule="auto"/>
              <w:rPr>
                <w:rFonts w:ascii="CMU Bright" w:eastAsia="Times New Roman" w:hAnsi="CMU Bright" w:cs="CMU Bright"/>
                <w:b/>
                <w:color w:val="000000"/>
                <w:sz w:val="24"/>
                <w:szCs w:val="24"/>
              </w:rPr>
            </w:pPr>
            <w:r w:rsidRPr="00E87611">
              <w:rPr>
                <w:rFonts w:ascii="CMU Bright" w:hAnsi="CMU Bright" w:cs="CMU Bright"/>
                <w:color w:val="000000"/>
              </w:rPr>
              <w:t xml:space="preserve">USGS for providing hyperspectral images from the EO-1 satellite’s Hyperion sensor, and relevant documents for standard </w:t>
            </w:r>
            <w:proofErr w:type="spellStart"/>
            <w:r w:rsidRPr="00E87611">
              <w:rPr>
                <w:rFonts w:ascii="CMU Bright" w:hAnsi="CMU Bright" w:cs="CMU Bright"/>
                <w:color w:val="000000"/>
              </w:rPr>
              <w:t>preprocessing</w:t>
            </w:r>
            <w:proofErr w:type="spellEnd"/>
            <w:r w:rsidRPr="00E87611">
              <w:rPr>
                <w:rFonts w:ascii="CMU Bright" w:hAnsi="CMU Bright" w:cs="CMU Bright"/>
                <w:color w:val="000000"/>
              </w:rPr>
              <w:t xml:space="preserve"> of the images.</w:t>
            </w:r>
          </w:p>
          <w:p w14:paraId="0C054421" w14:textId="77777777" w:rsidR="0006598F" w:rsidRPr="00E87611" w:rsidRDefault="00963249">
            <w:pPr>
              <w:numPr>
                <w:ilvl w:val="0"/>
                <w:numId w:val="4"/>
              </w:numPr>
              <w:pBdr>
                <w:top w:val="nil"/>
                <w:left w:val="nil"/>
                <w:bottom w:val="nil"/>
                <w:right w:val="nil"/>
                <w:between w:val="nil"/>
              </w:pBdr>
              <w:spacing w:after="160" w:line="259" w:lineRule="auto"/>
              <w:rPr>
                <w:rFonts w:ascii="CMU Bright" w:eastAsia="Times New Roman" w:hAnsi="CMU Bright" w:cs="CMU Bright"/>
                <w:b/>
                <w:color w:val="000000"/>
                <w:sz w:val="24"/>
                <w:szCs w:val="24"/>
              </w:rPr>
            </w:pPr>
            <w:r w:rsidRPr="00E87611">
              <w:rPr>
                <w:rFonts w:ascii="CMU Bright" w:hAnsi="CMU Bright" w:cs="CMU Bright"/>
                <w:color w:val="000000"/>
              </w:rPr>
              <w:t xml:space="preserve">The Department of Geology, University of Peradeniya and Dr N.W.B. </w:t>
            </w:r>
            <w:proofErr w:type="spellStart"/>
            <w:r w:rsidRPr="00E87611">
              <w:rPr>
                <w:rFonts w:ascii="CMU Bright" w:hAnsi="CMU Bright" w:cs="CMU Bright"/>
                <w:color w:val="000000"/>
              </w:rPr>
              <w:t>Balasuriya</w:t>
            </w:r>
            <w:proofErr w:type="spellEnd"/>
            <w:r w:rsidRPr="00E87611">
              <w:rPr>
                <w:rFonts w:ascii="CMU Bright" w:hAnsi="CMU Bright" w:cs="CMU Bright"/>
                <w:color w:val="000000"/>
              </w:rPr>
              <w:t xml:space="preserve"> of the Department for making arrangements and providing equipment to perform lab testing.</w:t>
            </w:r>
          </w:p>
        </w:tc>
      </w:tr>
      <w:tr w:rsidR="0006598F" w:rsidRPr="00E87611" w14:paraId="2C95ABD3" w14:textId="77777777" w:rsidTr="00963249">
        <w:tc>
          <w:tcPr>
            <w:tcW w:w="10627" w:type="dxa"/>
            <w:gridSpan w:val="2"/>
          </w:tcPr>
          <w:p w14:paraId="6543E3F0" w14:textId="77777777" w:rsidR="00963249" w:rsidRPr="00E87611" w:rsidRDefault="00963249">
            <w:pPr>
              <w:jc w:val="both"/>
              <w:rPr>
                <w:rFonts w:ascii="CMU Bright" w:hAnsi="CMU Bright" w:cs="CMU Bright"/>
              </w:rPr>
            </w:pPr>
          </w:p>
          <w:p w14:paraId="1FD76AD5" w14:textId="55467A6C" w:rsidR="0006598F" w:rsidRDefault="00E87611">
            <w:pPr>
              <w:jc w:val="both"/>
              <w:rPr>
                <w:rFonts w:ascii="Arial Rounded MT Bold" w:hAnsi="Arial Rounded MT Bold" w:cs="CMU Sans Serif"/>
                <w:b/>
                <w:bCs/>
                <w:sz w:val="28"/>
                <w:szCs w:val="28"/>
              </w:rPr>
            </w:pPr>
            <w:proofErr w:type="gramStart"/>
            <w:r w:rsidRPr="00B01E83">
              <w:rPr>
                <w:rFonts w:ascii="Arial Rounded MT Bold" w:hAnsi="Arial Rounded MT Bold" w:cs="CMU Sans Serif"/>
                <w:b/>
                <w:bCs/>
                <w:sz w:val="28"/>
                <w:szCs w:val="28"/>
              </w:rPr>
              <w:t>C</w:t>
            </w:r>
            <w:r w:rsidR="00963249" w:rsidRPr="00B01E83">
              <w:rPr>
                <w:rFonts w:ascii="Arial Rounded MT Bold" w:hAnsi="Arial Rounded MT Bold" w:cs="CMU Sans Serif"/>
                <w:b/>
                <w:bCs/>
                <w:sz w:val="28"/>
                <w:szCs w:val="28"/>
              </w:rPr>
              <w:t xml:space="preserve">ollaborators </w:t>
            </w:r>
            <w:r w:rsidR="00B01E83">
              <w:rPr>
                <w:rFonts w:ascii="Arial Rounded MT Bold" w:hAnsi="Arial Rounded MT Bold" w:cs="CMU Sans Serif"/>
                <w:b/>
                <w:bCs/>
                <w:sz w:val="28"/>
                <w:szCs w:val="28"/>
              </w:rPr>
              <w:t>:</w:t>
            </w:r>
            <w:proofErr w:type="gramEnd"/>
          </w:p>
          <w:p w14:paraId="0BD365F1" w14:textId="77777777" w:rsidR="002833B3" w:rsidRPr="00B01E83" w:rsidRDefault="002833B3">
            <w:pPr>
              <w:jc w:val="both"/>
              <w:rPr>
                <w:rFonts w:ascii="Arial Rounded MT Bold" w:hAnsi="Arial Rounded MT Bold" w:cs="CMU Sans Serif"/>
                <w:b/>
                <w:bCs/>
                <w:sz w:val="28"/>
                <w:szCs w:val="28"/>
              </w:rPr>
            </w:pPr>
          </w:p>
          <w:p w14:paraId="262A3FE0" w14:textId="77777777" w:rsidR="0006598F" w:rsidRPr="00E87611" w:rsidRDefault="0006598F">
            <w:pPr>
              <w:jc w:val="both"/>
              <w:rPr>
                <w:rFonts w:ascii="CMU Bright" w:hAnsi="CMU Bright" w:cs="CMU Bright"/>
              </w:rPr>
            </w:pPr>
          </w:p>
          <w:p w14:paraId="3DE14DB1" w14:textId="3374AF43" w:rsidR="0006598F" w:rsidRPr="00E87611" w:rsidRDefault="004A1B28">
            <w:pPr>
              <w:jc w:val="both"/>
              <w:rPr>
                <w:rFonts w:ascii="CMU Bright" w:hAnsi="CMU Bright" w:cs="CMU Bright"/>
                <w:b/>
                <w:sz w:val="24"/>
                <w:szCs w:val="24"/>
              </w:rPr>
            </w:pPr>
            <w:r>
              <w:rPr>
                <w:rFonts w:ascii="CMU Bright" w:hAnsi="CMU Bright" w:cs="CMU Bright"/>
                <w:b/>
                <w:noProof/>
                <w:sz w:val="24"/>
                <w:szCs w:val="24"/>
              </w:rPr>
              <w:drawing>
                <wp:inline distT="0" distB="0" distL="0" distR="0" wp14:anchorId="1E745C78" wp14:editId="4B62EA20">
                  <wp:extent cx="2006600" cy="46981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025316" cy="474199"/>
                          </a:xfrm>
                          <a:prstGeom prst="rect">
                            <a:avLst/>
                          </a:prstGeom>
                        </pic:spPr>
                      </pic:pic>
                    </a:graphicData>
                  </a:graphic>
                </wp:inline>
              </w:drawing>
            </w:r>
          </w:p>
          <w:p w14:paraId="181D898B" w14:textId="09F0F189" w:rsidR="0006598F" w:rsidRDefault="00963249">
            <w:pPr>
              <w:jc w:val="both"/>
              <w:rPr>
                <w:rFonts w:ascii="CMU Bright" w:eastAsia="Times New Roman" w:hAnsi="CMU Bright" w:cs="CMU Bright"/>
                <w:sz w:val="24"/>
                <w:szCs w:val="24"/>
              </w:rPr>
            </w:pPr>
            <w:r w:rsidRPr="00E87611">
              <w:rPr>
                <w:rFonts w:ascii="CMU Bright" w:eastAsia="Times New Roman" w:hAnsi="CMU Bright" w:cs="CMU Bright"/>
                <w:sz w:val="24"/>
                <w:szCs w:val="24"/>
              </w:rPr>
              <w:t>Department of Electrical and Electronic</w:t>
            </w:r>
            <w:r w:rsidR="008A7294">
              <w:rPr>
                <w:rFonts w:ascii="CMU Bright" w:eastAsia="Times New Roman" w:hAnsi="CMU Bright" w:cs="CMU Bright"/>
                <w:sz w:val="24"/>
                <w:szCs w:val="24"/>
              </w:rPr>
              <w:t>,</w:t>
            </w:r>
            <w:r w:rsidRPr="00E87611">
              <w:rPr>
                <w:rFonts w:ascii="CMU Bright" w:eastAsia="Times New Roman" w:hAnsi="CMU Bright" w:cs="CMU Bright"/>
                <w:sz w:val="24"/>
                <w:szCs w:val="24"/>
              </w:rPr>
              <w:t xml:space="preserve"> </w:t>
            </w:r>
            <w:r w:rsidR="008A7294">
              <w:rPr>
                <w:rFonts w:ascii="CMU Bright" w:eastAsia="Times New Roman" w:hAnsi="CMU Bright" w:cs="CMU Bright"/>
                <w:sz w:val="24"/>
                <w:szCs w:val="24"/>
              </w:rPr>
              <w:t xml:space="preserve">Faculty of </w:t>
            </w:r>
            <w:r w:rsidR="008A7294" w:rsidRPr="00E87611">
              <w:rPr>
                <w:rFonts w:ascii="CMU Bright" w:eastAsia="Times New Roman" w:hAnsi="CMU Bright" w:cs="CMU Bright"/>
                <w:sz w:val="24"/>
                <w:szCs w:val="24"/>
              </w:rPr>
              <w:t>Engineer</w:t>
            </w:r>
            <w:r w:rsidR="008A7294">
              <w:rPr>
                <w:rFonts w:ascii="CMU Bright" w:eastAsia="Times New Roman" w:hAnsi="CMU Bright" w:cs="CMU Bright"/>
                <w:sz w:val="24"/>
                <w:szCs w:val="24"/>
              </w:rPr>
              <w:t xml:space="preserve">ing, </w:t>
            </w:r>
            <w:r w:rsidRPr="00E87611">
              <w:rPr>
                <w:rFonts w:ascii="CMU Bright" w:eastAsia="Times New Roman" w:hAnsi="CMU Bright" w:cs="CMU Bright"/>
                <w:sz w:val="24"/>
                <w:szCs w:val="24"/>
              </w:rPr>
              <w:t>University of Peradeniya</w:t>
            </w:r>
          </w:p>
          <w:p w14:paraId="67ADFC5F" w14:textId="77777777" w:rsidR="00E87611" w:rsidRDefault="00E87611">
            <w:pPr>
              <w:jc w:val="both"/>
              <w:rPr>
                <w:rFonts w:ascii="CMU Bright" w:eastAsia="Times New Roman" w:hAnsi="CMU Bright" w:cs="CMU Bright"/>
                <w:sz w:val="24"/>
                <w:szCs w:val="24"/>
              </w:rPr>
            </w:pPr>
          </w:p>
          <w:p w14:paraId="076E4690" w14:textId="0449BC1D" w:rsidR="00E87611" w:rsidRPr="00E87611" w:rsidRDefault="00E87611">
            <w:pPr>
              <w:jc w:val="both"/>
              <w:rPr>
                <w:rFonts w:ascii="CMU Bright" w:hAnsi="CMU Bright" w:cs="CMU Bright"/>
                <w:b/>
                <w:sz w:val="24"/>
                <w:szCs w:val="24"/>
              </w:rPr>
            </w:pPr>
          </w:p>
        </w:tc>
      </w:tr>
    </w:tbl>
    <w:p w14:paraId="7406BC10" w14:textId="77777777" w:rsidR="00E87611" w:rsidRPr="00E87611" w:rsidRDefault="00E87611">
      <w:pPr>
        <w:jc w:val="both"/>
        <w:rPr>
          <w:rFonts w:ascii="CMU Bright" w:hAnsi="CMU Bright" w:cs="CMU Bright"/>
        </w:rPr>
      </w:pPr>
    </w:p>
    <w:sectPr w:rsidR="00E87611" w:rsidRPr="00E87611" w:rsidSect="00963249">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MU Bright">
    <w:altName w:val="Mongolian Baiti"/>
    <w:charset w:val="00"/>
    <w:family w:val="auto"/>
    <w:pitch w:val="variable"/>
    <w:sig w:usb0="E10002FF" w:usb1="5201E9EB" w:usb2="00020004" w:usb3="00000000" w:csb0="0000011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MU Sans Serif">
    <w:altName w:val="Mongolian Baiti"/>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92C9A"/>
    <w:multiLevelType w:val="hybridMultilevel"/>
    <w:tmpl w:val="BD6AFEA4"/>
    <w:lvl w:ilvl="0" w:tplc="04090001">
      <w:start w:val="1"/>
      <w:numFmt w:val="bullet"/>
      <w:lvlText w:val=""/>
      <w:lvlJc w:val="left"/>
      <w:pPr>
        <w:ind w:left="967" w:hanging="360"/>
      </w:pPr>
      <w:rPr>
        <w:rFonts w:ascii="Symbol" w:hAnsi="Symbol"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1" w15:restartNumberingAfterBreak="0">
    <w:nsid w:val="47763576"/>
    <w:multiLevelType w:val="multilevel"/>
    <w:tmpl w:val="42809F2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6722B28"/>
    <w:multiLevelType w:val="multilevel"/>
    <w:tmpl w:val="BDA4F7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29D772F"/>
    <w:multiLevelType w:val="hybridMultilevel"/>
    <w:tmpl w:val="34E4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451F5"/>
    <w:multiLevelType w:val="multilevel"/>
    <w:tmpl w:val="DB0E3C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FF07030"/>
    <w:multiLevelType w:val="multilevel"/>
    <w:tmpl w:val="5EA0B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MjE2NDOxNDU2tzRU0lEKTi0uzszPAykwqwUALKM1zCwAAAA="/>
  </w:docVars>
  <w:rsids>
    <w:rsidRoot w:val="0006598F"/>
    <w:rsid w:val="0006598F"/>
    <w:rsid w:val="00096BC8"/>
    <w:rsid w:val="000A170E"/>
    <w:rsid w:val="002833B3"/>
    <w:rsid w:val="00290AC8"/>
    <w:rsid w:val="00366AB7"/>
    <w:rsid w:val="003A1B1D"/>
    <w:rsid w:val="004A1B28"/>
    <w:rsid w:val="0057467F"/>
    <w:rsid w:val="005A2D38"/>
    <w:rsid w:val="007E4DC5"/>
    <w:rsid w:val="008A7294"/>
    <w:rsid w:val="00955931"/>
    <w:rsid w:val="00963249"/>
    <w:rsid w:val="00981F5C"/>
    <w:rsid w:val="009A74F0"/>
    <w:rsid w:val="00A30A6C"/>
    <w:rsid w:val="00A705A9"/>
    <w:rsid w:val="00B01E83"/>
    <w:rsid w:val="00C508BD"/>
    <w:rsid w:val="00E16B28"/>
    <w:rsid w:val="00E87611"/>
    <w:rsid w:val="00E94B53"/>
    <w:rsid w:val="00E973AC"/>
    <w:rsid w:val="00F94A59"/>
    <w:rsid w:val="00FA4610"/>
    <w:rsid w:val="00FC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90D5"/>
  <w15:docId w15:val="{BA23EC02-ECDE-4CE5-A7A1-C8881BB3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61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83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37D3"/>
    <w:rPr>
      <w:color w:val="0000FF"/>
      <w:u w:val="single"/>
    </w:rPr>
  </w:style>
  <w:style w:type="paragraph" w:styleId="NormalWeb">
    <w:name w:val="Normal (Web)"/>
    <w:basedOn w:val="Normal"/>
    <w:uiPriority w:val="99"/>
    <w:unhideWhenUsed/>
    <w:rsid w:val="002837D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C0292"/>
    <w:pPr>
      <w:ind w:left="720"/>
      <w:contextualSpacing/>
    </w:p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DphhF5EnWmzOgEYIyntSrsqgpw==">AMUW2mVYMd/YINKrJkv/awfsI6DQ/n+CO2kiO70AbK4dA1l8D0YVHlcAFOrCUHMFjfa1aqRcc75BVnj12AgOJpNgnK5vVI3Am457kbJ3TK05QR5Yw+A2uH2nzITz61+tNOwUAuR/E74Y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Janaka</dc:creator>
  <cp:lastModifiedBy>Kavinga Weerasooriya</cp:lastModifiedBy>
  <cp:revision>25</cp:revision>
  <cp:lastPrinted>2021-12-23T09:21:00Z</cp:lastPrinted>
  <dcterms:created xsi:type="dcterms:W3CDTF">2021-11-14T18:06:00Z</dcterms:created>
  <dcterms:modified xsi:type="dcterms:W3CDTF">2021-12-23T15:52:00Z</dcterms:modified>
</cp:coreProperties>
</file>