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08"/>
        <w:gridCol w:w="5378"/>
      </w:tblGrid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Field Name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"https://www.geeksforgeeks.org/autofield-django-models/"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AutoField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 is an IntegerField that automatically increments.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"https://www.geeksforgeeks.org/bigautofield-django-models/"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BigAutoField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 is a 64-bit integer, much like an AutoField except that it is guaranteed to fit numbers from 1 to 9223372036854775807.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"https://www.geeksforgeeks.org/bigintegerfield-django-models/"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BigIntegerField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 is a 64-bit integer, much like an IntegerField except that it is guaranteed to fit numbers from -9223372036854775808 to 9223372036854775807.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"https://www.geeksforgeeks.org/binaryfield-django-models/"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BinaryField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 field to store raw binary data. 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"https://www.geeksforgeeks.org/booleanfield-django-models/"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BooleanField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 true/false field. 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The default form widget for this field is a CheckboxInput.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"https://www.geeksforgeeks.org/charfield-django-models/"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CharField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 field to store text-based values.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"https://www.geeksforgeeks.org/datefield-django-models/"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DateField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 date, represented in Python by a datetime.date instance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"https://www.geeksforgeeks.org/datetimefield-django-models/"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DateTimeField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 is used for date and time, represented in Python by a datetime.datetime instance.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"https://www.geeksforgeeks.org/decimalfield-django-models/"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DecimalField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 is a fixed-precision decimal number, represented in Python by a Decimal instance.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"https://www.geeksforgeeks.org/durationfield-django-models/"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DurationField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 field for storing periods of time.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"https://www.geeksforgeeks.org/emailfield-django-models/"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EmailField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 is a CharField that checks that the value is a valid email address.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"https://www.geeksforgeeks.org/filefield-django-models/"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FileField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 is a file-upload field.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"https://www.geeksforgeeks.org/floatfield-django-models/"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FloatField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 is a floating-point number represented in Python by a float instance.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"https://www.geeksforgeeks.org/imagefield-django-models/"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ImageField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 inherits all attributes and methods from FileField, but also validates that the uploaded object is a valid image.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"https://www.geeksforgeeks.org/integerfield-django-models/"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IntegerField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 is an integer field. Values from -2147483648 to 2147483647 are safe in all databases supported by Django.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"https://www.geeksforgeeks.org/genericipaddressfield-django-models/"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GenericIPAddressField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An IPv4 or IPv6 address, in string format (e.g. 192.0.2.30 or 2a02:42fe::4).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"https://www.geeksforgeeks.org/nullbooleanfield-django-forms/"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NullBooleanField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Like a BooleanField, but allows NULL as one of the options.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"https://www.geeksforgeeks.org/positiveintegerfield-django-models/"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PositiveIntegerField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Like an IntegerField, but must be either positive or zero (0).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"https://www.geeksforgeeks.org/positivesmallintegerfield-django-models/"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PositiveSmallIntegerField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Like a PositiveIntegerField, but only allows values under a certain (database-dependent) point.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"https://www.geeksforgeeks.org/slugfield-django-models/"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SlugField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Slug is a newspaper term. A slug is a short label for something, containing only letters, numbers, underscores or hyphens. They’re generally used in URLs.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"https://www.geeksforgeeks.org/smallintegerfield-django-models/"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SmallIntegerField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 is like an IntegerField, but only allows values under a certain (database-dependent) point.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"https://www.geeksforgeeks.org/textfield-django-models/"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TextField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 large text field. The default form widget for this field is a Textarea.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"https://www.geeksforgeeks.org/timefield-django-models/"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TimeField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 time, represented in Python by a datetime.time instance.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"https://www.geeksforgeeks.org/urlfield-django-models/"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URLField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 CharField for a URL, validated by URLValidator.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"https://www.geeksforgeeks.org/uuidfield-django-models/" </w:instrTex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sz w:val="28"/>
                <w:szCs w:val="28"/>
                <w:u w:val="single"/>
                <w:bdr w:val="none" w:color="auto" w:sz="0" w:space="0"/>
                <w:vertAlign w:val="baseline"/>
              </w:rPr>
              <w:t>UUIDField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 field for storing universally unique identifiers. Uses Python’s UUID class. When used on PostgreSQL, this stores in a uuid datatype, otherwise in a char(32).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31417"/>
        <w:spacing w:before="0" w:beforeAutospacing="0" w:after="12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FFFFFF"/>
          <w:spacing w:val="2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FFFF"/>
          <w:spacing w:val="2"/>
          <w:sz w:val="20"/>
          <w:szCs w:val="20"/>
          <w:bdr w:val="none" w:color="auto" w:sz="0" w:space="0"/>
          <w:shd w:val="clear" w:fill="131417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31417"/>
        <w:spacing w:before="288" w:beforeAutospacing="0" w:after="288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bdr w:val="none" w:color="auto" w:sz="0" w:space="0"/>
          <w:shd w:val="clear" w:fill="131417"/>
          <w:vertAlign w:val="baseline"/>
        </w:rPr>
        <w:t>Relationship Fields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31417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bdr w:val="none" w:color="auto" w:sz="0" w:space="0"/>
          <w:shd w:val="clear" w:fill="131417"/>
          <w:vertAlign w:val="baseline"/>
        </w:rPr>
        <w:t>Django also defines a set of fields that represent relations. </w:t>
      </w:r>
    </w:p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15"/>
        <w:gridCol w:w="6371"/>
      </w:tblGrid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Field Name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25"/>
                <w:szCs w:val="25"/>
              </w:rPr>
            </w:pPr>
            <w:r>
              <w:rPr>
                <w:rFonts w:ascii="SimSun" w:hAnsi="SimSun" w:eastAsia="SimSun" w:cs="SimSun"/>
                <w:kern w:val="0"/>
                <w:sz w:val="25"/>
                <w:szCs w:val="25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5"/>
                <w:szCs w:val="25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"https://www.geeksforgeeks.org/python-relational-fields-in-django-models/" </w:instrText>
            </w:r>
            <w:r>
              <w:rPr>
                <w:rFonts w:ascii="SimSun" w:hAnsi="SimSun" w:eastAsia="SimSun" w:cs="SimSun"/>
                <w:kern w:val="0"/>
                <w:sz w:val="25"/>
                <w:szCs w:val="25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5"/>
                <w:szCs w:val="25"/>
                <w:u w:val="single"/>
                <w:bdr w:val="none" w:color="auto" w:sz="0" w:space="0"/>
                <w:vertAlign w:val="baseline"/>
              </w:rPr>
              <w:t>ForeignKey</w:t>
            </w:r>
            <w:r>
              <w:rPr>
                <w:rFonts w:ascii="SimSun" w:hAnsi="SimSun" w:eastAsia="SimSun" w:cs="SimSun"/>
                <w:kern w:val="0"/>
                <w:sz w:val="25"/>
                <w:szCs w:val="25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25"/>
                <w:szCs w:val="25"/>
              </w:rPr>
            </w:pPr>
            <w:r>
              <w:rPr>
                <w:rFonts w:ascii="SimSun" w:hAnsi="SimSun" w:eastAsia="SimSun" w:cs="SimSun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A many-to-one relationship. Requires two positional arguments: the class to which the model is related and the on_delete option.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25"/>
                <w:szCs w:val="25"/>
              </w:rPr>
            </w:pPr>
            <w:r>
              <w:rPr>
                <w:rFonts w:ascii="SimSun" w:hAnsi="SimSun" w:eastAsia="SimSun" w:cs="SimSun"/>
                <w:kern w:val="0"/>
                <w:sz w:val="25"/>
                <w:szCs w:val="25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5"/>
                <w:szCs w:val="25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"https://www.geeksforgeeks.org/python-relational-fields-in-django-models/" </w:instrText>
            </w:r>
            <w:r>
              <w:rPr>
                <w:rFonts w:ascii="SimSun" w:hAnsi="SimSun" w:eastAsia="SimSun" w:cs="SimSun"/>
                <w:kern w:val="0"/>
                <w:sz w:val="25"/>
                <w:szCs w:val="25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5"/>
                <w:szCs w:val="25"/>
                <w:u w:val="single"/>
                <w:bdr w:val="none" w:color="auto" w:sz="0" w:space="0"/>
                <w:vertAlign w:val="baseline"/>
              </w:rPr>
              <w:t>ManyToManyField</w:t>
            </w:r>
            <w:r>
              <w:rPr>
                <w:rFonts w:ascii="SimSun" w:hAnsi="SimSun" w:eastAsia="SimSun" w:cs="SimSun"/>
                <w:kern w:val="0"/>
                <w:sz w:val="25"/>
                <w:szCs w:val="25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25"/>
                <w:szCs w:val="25"/>
              </w:rPr>
            </w:pPr>
            <w:r>
              <w:rPr>
                <w:rFonts w:ascii="SimSun" w:hAnsi="SimSun" w:eastAsia="SimSun" w:cs="SimSun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A many-to-many relationship. Requires a positional argument: the class to which the model is related, which works exactly the same as it does for ForeignKey, including recursive and lazy relationships.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25"/>
                <w:szCs w:val="25"/>
              </w:rPr>
            </w:pPr>
            <w:r>
              <w:rPr>
                <w:rFonts w:ascii="SimSun" w:hAnsi="SimSun" w:eastAsia="SimSun" w:cs="SimSun"/>
                <w:kern w:val="0"/>
                <w:sz w:val="25"/>
                <w:szCs w:val="25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5"/>
                <w:szCs w:val="25"/>
                <w:u w:val="singl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"https://www.geeksforgeeks.org/python-relational-fields-in-django-models/" </w:instrText>
            </w:r>
            <w:r>
              <w:rPr>
                <w:rFonts w:ascii="SimSun" w:hAnsi="SimSun" w:eastAsia="SimSun" w:cs="SimSun"/>
                <w:kern w:val="0"/>
                <w:sz w:val="25"/>
                <w:szCs w:val="25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5"/>
                <w:szCs w:val="25"/>
                <w:u w:val="single"/>
                <w:bdr w:val="none" w:color="auto" w:sz="0" w:space="0"/>
                <w:vertAlign w:val="baseline"/>
              </w:rPr>
              <w:t>OneToOneField</w:t>
            </w:r>
            <w:r>
              <w:rPr>
                <w:rFonts w:ascii="SimSun" w:hAnsi="SimSun" w:eastAsia="SimSun" w:cs="SimSun"/>
                <w:kern w:val="0"/>
                <w:sz w:val="25"/>
                <w:szCs w:val="25"/>
                <w:u w:val="singl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25"/>
                <w:szCs w:val="25"/>
              </w:rPr>
            </w:pPr>
            <w:r>
              <w:rPr>
                <w:rFonts w:ascii="SimSun" w:hAnsi="SimSun" w:eastAsia="SimSun" w:cs="SimSun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A one-to-one relationship. Conceptually, this is similar to a ForeignKey with unique=True, but the “reverse” side of the relation will directly return a single object.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A29CC"/>
    <w:rsid w:val="706A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2023-12-10T13:05:00Z</dcterms:created>
  <dc:creator>Bhagavaan Ch</dc:creator>
  <cp:lastModifiedBy>Bhagavaan Ch</cp:lastModifiedBy>
  <dcterms:modified xsi:type="dcterms:W3CDTF">2023-12-10T13:10:31Z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B6F0AAB046B44E5D99DCC80D4C4561D0_11</vt:lpwstr>
  </property>
</Properties>
</file>