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C20C" w14:textId="77777777" w:rsidR="00BA5A36" w:rsidRPr="002A5617" w:rsidRDefault="00BA5A36" w:rsidP="003C4534">
      <w:pPr>
        <w:ind w:left="360"/>
      </w:pPr>
      <w:r w:rsidRPr="002A5617">
        <w:rPr>
          <w:lang w:val="en-US"/>
        </w:rPr>
        <w:t>Result</w:t>
      </w:r>
      <w:r w:rsidRPr="002A5617">
        <w:t xml:space="preserve"> - проект поддержан фондом (0-нет, 1 –да</w:t>
      </w:r>
      <w:proofErr w:type="gramStart"/>
      <w:r w:rsidRPr="002A5617">
        <w:t>);</w:t>
      </w:r>
      <w:proofErr w:type="gramEnd"/>
    </w:p>
    <w:p w14:paraId="16CA32B5" w14:textId="77777777" w:rsidR="00BA5A36" w:rsidRPr="002A5617" w:rsidRDefault="00BA5A36" w:rsidP="003C4534">
      <w:pPr>
        <w:ind w:left="360"/>
      </w:pPr>
    </w:p>
    <w:p w14:paraId="66081667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age</w:t>
      </w:r>
      <w:r w:rsidR="003C4534" w:rsidRPr="002A5617">
        <w:t xml:space="preserve"> - </w:t>
      </w:r>
      <w:r w:rsidRPr="002A5617">
        <w:t xml:space="preserve">возраст </w:t>
      </w:r>
      <w:proofErr w:type="gramStart"/>
      <w:r w:rsidRPr="002A5617">
        <w:t>руководителя;</w:t>
      </w:r>
      <w:proofErr w:type="gramEnd"/>
    </w:p>
    <w:p w14:paraId="5F5066A6" w14:textId="77777777" w:rsidR="00BA5A36" w:rsidRPr="002A5617" w:rsidRDefault="00BA5A36" w:rsidP="003C4534">
      <w:pPr>
        <w:ind w:left="360"/>
      </w:pPr>
      <w:r w:rsidRPr="002A5617">
        <w:t xml:space="preserve"> </w:t>
      </w:r>
      <w:proofErr w:type="spellStart"/>
      <w:r w:rsidR="003C4534" w:rsidRPr="002A5617">
        <w:rPr>
          <w:lang w:val="en-US"/>
        </w:rPr>
        <w:t>compet</w:t>
      </w:r>
      <w:proofErr w:type="spellEnd"/>
      <w:r w:rsidR="003C4534" w:rsidRPr="002A5617">
        <w:t xml:space="preserve"> -</w:t>
      </w:r>
      <w:r w:rsidRPr="002A5617">
        <w:t>оценка уровня конкуренции (1-5</w:t>
      </w:r>
      <w:proofErr w:type="gramStart"/>
      <w:r w:rsidRPr="002A5617">
        <w:t>);</w:t>
      </w:r>
      <w:proofErr w:type="gramEnd"/>
    </w:p>
    <w:p w14:paraId="2A7EEA76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complexity</w:t>
      </w:r>
      <w:r w:rsidR="003C4534" w:rsidRPr="002A5617">
        <w:t xml:space="preserve">- </w:t>
      </w:r>
      <w:r w:rsidRPr="002A5617">
        <w:t>оценка технологической сложности проекта (1-5</w:t>
      </w:r>
      <w:proofErr w:type="gramStart"/>
      <w:r w:rsidRPr="002A5617">
        <w:t>);</w:t>
      </w:r>
      <w:proofErr w:type="gramEnd"/>
    </w:p>
    <w:p w14:paraId="61F589E1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cost</w:t>
      </w:r>
      <w:r w:rsidR="003C4534" w:rsidRPr="002A5617">
        <w:t xml:space="preserve">- </w:t>
      </w:r>
      <w:r w:rsidRPr="002A5617">
        <w:t xml:space="preserve">объем денежных средств, необходимых для поддержки проекта, млн. </w:t>
      </w:r>
      <w:proofErr w:type="gramStart"/>
      <w:r w:rsidRPr="002A5617">
        <w:t>руб.;</w:t>
      </w:r>
      <w:proofErr w:type="gramEnd"/>
    </w:p>
    <w:p w14:paraId="23B774DA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eco</w:t>
      </w:r>
      <w:r w:rsidR="003C4534" w:rsidRPr="002A5617">
        <w:t xml:space="preserve">- </w:t>
      </w:r>
      <w:r w:rsidRPr="002A5617">
        <w:t>влияние используемой технологии на окружающую среду (0-негативное, 5-нейтральное, 10- экологичное решение</w:t>
      </w:r>
      <w:proofErr w:type="gramStart"/>
      <w:r w:rsidRPr="002A5617">
        <w:t>)</w:t>
      </w:r>
      <w:r w:rsidR="003C4534" w:rsidRPr="002A5617">
        <w:t>;</w:t>
      </w:r>
      <w:proofErr w:type="gramEnd"/>
    </w:p>
    <w:p w14:paraId="500A8930" w14:textId="77777777" w:rsidR="00BA5A36" w:rsidRPr="002A5617" w:rsidRDefault="003C4534" w:rsidP="003C4534">
      <w:pPr>
        <w:ind w:left="360"/>
      </w:pPr>
      <w:r w:rsidRPr="002A5617">
        <w:rPr>
          <w:lang w:val="en-US"/>
        </w:rPr>
        <w:t>fin</w:t>
      </w:r>
      <w:r w:rsidRPr="002A5617">
        <w:t>_</w:t>
      </w:r>
      <w:r w:rsidRPr="002A5617">
        <w:rPr>
          <w:lang w:val="en-US"/>
        </w:rPr>
        <w:t>support</w:t>
      </w:r>
      <w:r w:rsidRPr="002A5617">
        <w:t xml:space="preserve"> - </w:t>
      </w:r>
      <w:r w:rsidR="00BA5A36" w:rsidRPr="002A5617">
        <w:t xml:space="preserve">финансовая поддержка </w:t>
      </w:r>
      <w:proofErr w:type="gramStart"/>
      <w:r w:rsidR="00BA5A36" w:rsidRPr="002A5617">
        <w:t>правительства;</w:t>
      </w:r>
      <w:proofErr w:type="gramEnd"/>
    </w:p>
    <w:p w14:paraId="3F3DE6E8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f</w:t>
      </w:r>
      <w:proofErr w:type="spellStart"/>
      <w:r w:rsidR="003C4534" w:rsidRPr="002A5617">
        <w:t>oreigners</w:t>
      </w:r>
      <w:proofErr w:type="spellEnd"/>
      <w:r w:rsidR="003C4534" w:rsidRPr="002A5617">
        <w:t xml:space="preserve">- </w:t>
      </w:r>
      <w:r w:rsidRPr="002A5617">
        <w:t>наличие иностранных участников (1- есть, 0 –нет</w:t>
      </w:r>
      <w:proofErr w:type="gramStart"/>
      <w:r w:rsidRPr="002A5617">
        <w:t>);</w:t>
      </w:r>
      <w:proofErr w:type="gramEnd"/>
    </w:p>
    <w:p w14:paraId="44D01E69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investors</w:t>
      </w:r>
      <w:r w:rsidR="003C4534" w:rsidRPr="002A5617">
        <w:t xml:space="preserve"> - </w:t>
      </w:r>
      <w:r w:rsidRPr="002A5617">
        <w:t xml:space="preserve">количество </w:t>
      </w:r>
      <w:proofErr w:type="gramStart"/>
      <w:r w:rsidRPr="002A5617">
        <w:t>инвесторов;</w:t>
      </w:r>
      <w:proofErr w:type="gramEnd"/>
    </w:p>
    <w:p w14:paraId="7F2B6A99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market</w:t>
      </w:r>
      <w:r w:rsidR="003C4534" w:rsidRPr="002A5617">
        <w:t xml:space="preserve">- </w:t>
      </w:r>
      <w:r w:rsidRPr="002A5617">
        <w:t>наиболее важный рынок сбыта 1- местный, региональный, 2-общероссийский, 3-стран СНГ, 4 – европейский, 5 –</w:t>
      </w:r>
      <w:proofErr w:type="gramStart"/>
      <w:r w:rsidRPr="002A5617">
        <w:t>другие;</w:t>
      </w:r>
      <w:proofErr w:type="gramEnd"/>
    </w:p>
    <w:p w14:paraId="3FA56239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non</w:t>
      </w:r>
      <w:r w:rsidR="003C4534" w:rsidRPr="002A5617">
        <w:t>-</w:t>
      </w:r>
      <w:proofErr w:type="spellStart"/>
      <w:r w:rsidR="003C4534" w:rsidRPr="002A5617">
        <w:rPr>
          <w:lang w:val="en-US"/>
        </w:rPr>
        <w:t>discl</w:t>
      </w:r>
      <w:proofErr w:type="spellEnd"/>
      <w:r w:rsidR="003C4534" w:rsidRPr="002A5617">
        <w:t xml:space="preserve">- </w:t>
      </w:r>
      <w:r w:rsidRPr="002A5617">
        <w:t>наличие соглашений о неразглашении (с персоналом или партнерами</w:t>
      </w:r>
      <w:proofErr w:type="gramStart"/>
      <w:r w:rsidRPr="002A5617">
        <w:t>);</w:t>
      </w:r>
      <w:proofErr w:type="gramEnd"/>
    </w:p>
    <w:p w14:paraId="46B5FB40" w14:textId="77777777" w:rsidR="00BA5A36" w:rsidRPr="002A5617" w:rsidRDefault="00BA5A36" w:rsidP="003C4534">
      <w:pPr>
        <w:ind w:left="360"/>
      </w:pPr>
      <w:r w:rsidRPr="002A5617">
        <w:t xml:space="preserve"> </w:t>
      </w:r>
      <w:proofErr w:type="spellStart"/>
      <w:r w:rsidR="003C4534" w:rsidRPr="002A5617">
        <w:rPr>
          <w:lang w:val="en-US"/>
        </w:rPr>
        <w:t>npv</w:t>
      </w:r>
      <w:proofErr w:type="spellEnd"/>
      <w:r w:rsidR="003C4534" w:rsidRPr="002A5617">
        <w:t xml:space="preserve">- </w:t>
      </w:r>
      <w:r w:rsidRPr="002A5617">
        <w:t xml:space="preserve">чистая приведенная стоимость проекта, млн. </w:t>
      </w:r>
      <w:proofErr w:type="gramStart"/>
      <w:r w:rsidRPr="002A5617">
        <w:t>руб.;</w:t>
      </w:r>
      <w:proofErr w:type="gramEnd"/>
    </w:p>
    <w:p w14:paraId="4E749839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own</w:t>
      </w:r>
      <w:r w:rsidR="003C4534" w:rsidRPr="002A5617">
        <w:t>_</w:t>
      </w:r>
      <w:r w:rsidR="003C4534" w:rsidRPr="002A5617">
        <w:rPr>
          <w:lang w:val="en-US"/>
        </w:rPr>
        <w:t>res</w:t>
      </w:r>
      <w:r w:rsidR="003C4534" w:rsidRPr="002A5617">
        <w:t xml:space="preserve"> - </w:t>
      </w:r>
      <w:r w:rsidRPr="002A5617">
        <w:t xml:space="preserve">доля собственных ресурсов, </w:t>
      </w:r>
      <w:proofErr w:type="gramStart"/>
      <w:r w:rsidRPr="002A5617">
        <w:t>%;</w:t>
      </w:r>
      <w:proofErr w:type="gramEnd"/>
    </w:p>
    <w:p w14:paraId="6A00919B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patent</w:t>
      </w:r>
      <w:r w:rsidR="003C4534" w:rsidRPr="002A5617">
        <w:t xml:space="preserve"> - </w:t>
      </w:r>
      <w:r w:rsidRPr="002A5617">
        <w:t>существует ли возможность получения патента (1-существует, 0-нет</w:t>
      </w:r>
      <w:proofErr w:type="gramStart"/>
      <w:r w:rsidRPr="002A5617">
        <w:t>);</w:t>
      </w:r>
      <w:proofErr w:type="gramEnd"/>
    </w:p>
    <w:p w14:paraId="32DECB6A" w14:textId="77777777" w:rsidR="00BA5A36" w:rsidRPr="002A5617" w:rsidRDefault="00BA5A36" w:rsidP="003C4534">
      <w:pPr>
        <w:ind w:left="360"/>
      </w:pPr>
      <w:r w:rsidRPr="002A5617">
        <w:t xml:space="preserve"> </w:t>
      </w:r>
      <w:proofErr w:type="spellStart"/>
      <w:r w:rsidR="003C4534" w:rsidRPr="002A5617">
        <w:rPr>
          <w:lang w:val="en-US"/>
        </w:rPr>
        <w:t>phd</w:t>
      </w:r>
      <w:proofErr w:type="spellEnd"/>
      <w:r w:rsidR="003C4534" w:rsidRPr="002A5617">
        <w:t xml:space="preserve"> - </w:t>
      </w:r>
      <w:r w:rsidRPr="002A5617">
        <w:t xml:space="preserve">доля персонала с ученой </w:t>
      </w:r>
      <w:proofErr w:type="gramStart"/>
      <w:r w:rsidRPr="002A5617">
        <w:t>степенью;</w:t>
      </w:r>
      <w:proofErr w:type="gramEnd"/>
    </w:p>
    <w:p w14:paraId="282E6EC3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potential</w:t>
      </w:r>
      <w:r w:rsidR="003C4534" w:rsidRPr="002A5617">
        <w:t xml:space="preserve"> - </w:t>
      </w:r>
      <w:r w:rsidRPr="002A5617">
        <w:t>оценка потенциала рынка (% возможной доли рынка)</w:t>
      </w:r>
    </w:p>
    <w:p w14:paraId="185BECBC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pp</w:t>
      </w:r>
      <w:r w:rsidR="003C4534" w:rsidRPr="002A5617">
        <w:t xml:space="preserve">- </w:t>
      </w:r>
      <w:r w:rsidRPr="002A5617">
        <w:t xml:space="preserve">срок окупаемости проекта, </w:t>
      </w:r>
      <w:proofErr w:type="gramStart"/>
      <w:r w:rsidRPr="002A5617">
        <w:t>мес.;</w:t>
      </w:r>
      <w:proofErr w:type="gramEnd"/>
    </w:p>
    <w:p w14:paraId="19959D20" w14:textId="77777777" w:rsidR="00BA5A36" w:rsidRPr="002A5617" w:rsidRDefault="00BA5A36" w:rsidP="003C4534">
      <w:pPr>
        <w:ind w:left="360"/>
      </w:pPr>
      <w:r w:rsidRPr="002A5617">
        <w:t xml:space="preserve"> </w:t>
      </w:r>
      <w:proofErr w:type="spellStart"/>
      <w:r w:rsidR="003C4534" w:rsidRPr="002A5617">
        <w:rPr>
          <w:lang w:val="en-US"/>
        </w:rPr>
        <w:t>rd</w:t>
      </w:r>
      <w:proofErr w:type="spellEnd"/>
      <w:r w:rsidR="003C4534" w:rsidRPr="002A5617">
        <w:t xml:space="preserve"> - </w:t>
      </w:r>
      <w:r w:rsidRPr="002A5617">
        <w:t>потребность в проведении дополнительных исследований и разработок (0-нет, 1- необходимы</w:t>
      </w:r>
      <w:proofErr w:type="gramStart"/>
      <w:r w:rsidRPr="002A5617">
        <w:t>)</w:t>
      </w:r>
      <w:r w:rsidR="003C4534" w:rsidRPr="002A5617">
        <w:t>;</w:t>
      </w:r>
      <w:proofErr w:type="gramEnd"/>
    </w:p>
    <w:p w14:paraId="1BB98A47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risks</w:t>
      </w:r>
      <w:r w:rsidR="003C4534" w:rsidRPr="002A5617">
        <w:t xml:space="preserve"> - </w:t>
      </w:r>
      <w:r w:rsidRPr="002A5617">
        <w:t>экспертная оценка рисков проекта (1-10</w:t>
      </w:r>
      <w:proofErr w:type="gramStart"/>
      <w:r w:rsidRPr="002A5617">
        <w:t>);</w:t>
      </w:r>
      <w:proofErr w:type="gramEnd"/>
    </w:p>
    <w:p w14:paraId="37FA7B5E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stage</w:t>
      </w:r>
      <w:r w:rsidR="003C4534" w:rsidRPr="002A5617">
        <w:t xml:space="preserve"> - </w:t>
      </w:r>
      <w:r w:rsidRPr="002A5617">
        <w:t>стадия реализации проекта (1-5</w:t>
      </w:r>
      <w:proofErr w:type="gramStart"/>
      <w:r w:rsidRPr="002A5617">
        <w:t>);</w:t>
      </w:r>
      <w:proofErr w:type="gramEnd"/>
    </w:p>
    <w:p w14:paraId="1F5B9A1F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success</w:t>
      </w:r>
      <w:r w:rsidR="003C4534" w:rsidRPr="002A5617">
        <w:t xml:space="preserve">- </w:t>
      </w:r>
      <w:r w:rsidRPr="002A5617">
        <w:t xml:space="preserve">количество успешных проектов у </w:t>
      </w:r>
      <w:proofErr w:type="gramStart"/>
      <w:r w:rsidRPr="002A5617">
        <w:t>руководителя;</w:t>
      </w:r>
      <w:proofErr w:type="gramEnd"/>
    </w:p>
    <w:p w14:paraId="183449FE" w14:textId="77777777" w:rsidR="00BA5A36" w:rsidRPr="002A5617" w:rsidRDefault="00BA5A36" w:rsidP="003C4534">
      <w:pPr>
        <w:ind w:left="360"/>
      </w:pPr>
      <w:r w:rsidRPr="002A5617">
        <w:t xml:space="preserve"> </w:t>
      </w:r>
      <w:r w:rsidR="003C4534" w:rsidRPr="002A5617">
        <w:rPr>
          <w:lang w:val="en-US"/>
        </w:rPr>
        <w:t>support</w:t>
      </w:r>
      <w:r w:rsidR="003C4534" w:rsidRPr="002A5617">
        <w:t xml:space="preserve"> - </w:t>
      </w:r>
      <w:r w:rsidRPr="002A5617">
        <w:t>нефинансовая поддержка правительства (льготные условия для аренды помещений, земли, приобретения лицензий)</w:t>
      </w:r>
    </w:p>
    <w:p w14:paraId="290747A1" w14:textId="77777777" w:rsidR="00BA5A36" w:rsidRPr="00BA5A36" w:rsidRDefault="00BA5A36" w:rsidP="003C4534">
      <w:pPr>
        <w:ind w:left="360"/>
      </w:pPr>
      <w:r w:rsidRPr="002A5617">
        <w:t xml:space="preserve"> </w:t>
      </w:r>
      <w:proofErr w:type="spellStart"/>
      <w:r w:rsidR="003C4534" w:rsidRPr="002A5617">
        <w:rPr>
          <w:lang w:val="en-US"/>
        </w:rPr>
        <w:t>unic</w:t>
      </w:r>
      <w:proofErr w:type="spellEnd"/>
      <w:r w:rsidR="003C4534" w:rsidRPr="002A5617">
        <w:t xml:space="preserve"> -</w:t>
      </w:r>
      <w:r w:rsidRPr="002A5617">
        <w:t>уникальность технологии (1- технология уникальна, 0- технология известна на рынке)</w:t>
      </w:r>
      <w:r w:rsidR="003C4534" w:rsidRPr="002A5617">
        <w:t>.</w:t>
      </w:r>
    </w:p>
    <w:p w14:paraId="1753A15D" w14:textId="77777777" w:rsidR="00000000" w:rsidRDefault="00000000"/>
    <w:sectPr w:rsidR="005E3FCA" w:rsidSect="005277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5D10"/>
    <w:multiLevelType w:val="multilevel"/>
    <w:tmpl w:val="F4C26A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7C5A38"/>
    <w:multiLevelType w:val="hybridMultilevel"/>
    <w:tmpl w:val="C22E1358"/>
    <w:lvl w:ilvl="0" w:tplc="55CA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E0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E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84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8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06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4F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4F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C2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BA4FA0"/>
    <w:multiLevelType w:val="hybridMultilevel"/>
    <w:tmpl w:val="F4C26A44"/>
    <w:lvl w:ilvl="0" w:tplc="12827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4E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8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A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2B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6D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0B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C2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66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0527329">
    <w:abstractNumId w:val="2"/>
  </w:num>
  <w:num w:numId="2" w16cid:durableId="1578592155">
    <w:abstractNumId w:val="1"/>
  </w:num>
  <w:num w:numId="3" w16cid:durableId="48031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53"/>
    <w:rsid w:val="000B3413"/>
    <w:rsid w:val="002A0A53"/>
    <w:rsid w:val="002A5617"/>
    <w:rsid w:val="003C4534"/>
    <w:rsid w:val="004B5090"/>
    <w:rsid w:val="0052774B"/>
    <w:rsid w:val="007C06DA"/>
    <w:rsid w:val="009D02D2"/>
    <w:rsid w:val="00BA5A36"/>
    <w:rsid w:val="00BC1843"/>
    <w:rsid w:val="00D2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F450"/>
  <w15:chartTrackingRefBased/>
  <w15:docId w15:val="{694EE742-9ED4-3446-9CB8-B23B037A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807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773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249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223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38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87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640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108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25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000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471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881">
          <w:marLeft w:val="144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8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3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8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6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247F8B-EB03-714A-9AEE-F4D66012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1307</Characters>
  <Application>Microsoft Office Word</Application>
  <DocSecurity>0</DocSecurity>
  <Lines>45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Balycheva Yulia</dc:creator>
  <cp:keywords/>
  <dc:description/>
  <cp:lastModifiedBy>Балычева Юлия Евгеньевна</cp:lastModifiedBy>
  <cp:revision>2</cp:revision>
  <dcterms:created xsi:type="dcterms:W3CDTF">2023-08-30T10:02:00Z</dcterms:created>
  <dcterms:modified xsi:type="dcterms:W3CDTF">2023-08-30T10:02:00Z</dcterms:modified>
</cp:coreProperties>
</file>