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6 - Abstract Data Types (B4.1)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Weeks (14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focus is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Abstraction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Implementation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unit explores ADTs as "contracts" (interfaces) that define what data can do, independent of how it is stored.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Dynamic Memory Allocation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Non-linear Data Organisation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of Retrieval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(Hashing).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B4.1.1/6: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Properties of ADTs: Modularity, Abstraction, and Information Hiding. The role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Interface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B4.1.2/3: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Linked Lists: Implementation and traversal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Singly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Doubly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Circular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lists. Managing pointers (Head/Null).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B4.1.4: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Binary Search Trees (BST): Recursive structure, parent-child relationships, and depth vs. breadth.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BST Traversals: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In-order (Sorted output), Pre-order, and Post-order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B4.1.7: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Hash Tables: Hashing algorithms (e.g., MOD), collision handling, and the process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Rehashing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B4.1.5: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Sets: ADT properties and operations (Union, Intersection, Difference).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Selecting the most appropriate ADT for a specific memory or speed constraint.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Sketching memory states before and after pointer manipulation in linked lists.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the time complexity of searching a Linked List vs. a BST vs. a Hash Table.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"Human Pointers" where students hold strings to represent next/previous links in a circular list.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Implementing a Singly Linked List from scratch before moving to Doubly/Circular variants.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ADT, Interface, Pointer, Node, Singly Linked, Doubly Linked, Circular, BST, Root, Leaf, In-order, Pre-order, Post-order, Hash Function, Collision, Rehashing, Union, Intersection.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BST 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 BST is always $O(\log n)$; students must see that a "skewed" tree performs like a linked list ($O(n)$).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Linked List Pointers: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Forgetting to update the "Tail" or "Prev" pointers during deletion, leading to memory leaks or broken chains.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Hashing: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"perfect" hash function eliminates the need for collision handling.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different coloured Post-it notes for "Data" and "Pointer" fields in a node.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Tracing: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BST diagram and have students only fill in the "In-order" traversal sequence.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"Node-Link" physical model—small, discrete tasks like "Insert node at head" vs. "Insert node at tail" to prevent cognitive overload.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 vs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ADTs are mathematical models. To what extent does the "purity" of a model like a BST mask the messy physical reality of memory fragmentation?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Categorisation: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does the way we "hash" and categorise data change the way we retrieve and value that knowledge?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abstract logic to design complex, non-linear structures.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why modern databases prefer B-trees or Hash indexes over simple arrays.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Intro to ADTs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Properties: Abstraction and Modularity. Defining the Interface vs. the Class.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Define 3 ADTs found in everyday life (e.g., a Vending Machine).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Matching ADT properties to definitions.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Linked 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Singly, Doubly, and Circular. Managing pointers during insertion and deletion.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Sketch a Circular Linked List with 4 nodes; show the "Tail to Head" link.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Checking pointer logic in student sketches.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BST Organisation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Recursive structure. Building a BST from a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BST from the list: [50, 30, 70, 20, 40, 60, 80].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BST construction and terminology.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BST Traversals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In-order, Pre-order, and Post-order. Practical applications of each (e.g., printing sorted data).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Generating the "In-order" sequence for a complex tree.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11-12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Hash Tables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Hashing algorithms (MOD). Dealing with collisions and the concept of Rehashing.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Calculate the hash value for 1021 MOD 100 and describe a collision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Explaining the steps of a rehashing algorithm.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Sets as ADTs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Union, Intersection, and Difference operations. Logical application.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Problem Set: Performing set operations on two provided data collections.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Evaluation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Synthesis of ADTs. Choosing the right structure for the scenario.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B4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Mixed theory paper on ADTs, Trees, and Hashing.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