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12 - The IA Cycle (Criteria A–E)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(Term 3) &amp; Year 13 (Term 1)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~35 Lessons (Approx. 14 Teaching Weeks)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Assessment (IA)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focuses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Iterative Cycle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software development. It moves beyond simple coding to encompass the full computational thinking process: identifying a human need, designing a robust solution, building complex logic, and critically evaluating the result against measurable success criteria.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Criterion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Problem specification (measurable requirements) and Stakeholder identification (~300 words).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Criterion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Planning, decomposition of the problem, and a chronology of steps (GANTT/Agile) (~150 words).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Criterion 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overview (UML/Flowcharts), UI design, and a comprehensive testing strategy (~150 words).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Criterion 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Development (algorithmic complexity, implementation of data structures) and the 5-minute video demonstration (~1000 words).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Criterion 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Evaluation of success criteria and recommendations for future improvement (~400 words).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Appendices: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 source code and authentication documentation.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Self-management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Managing a long-term project across two academic years; breaking down a 2,000-word report into manageable checkpoints.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choices made during implementation to justify specific algorithmic techniques over others.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Technical writing that links documentation to the full source code in the appendix.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Informed by Assessment: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Continuous alignment with the IB descriptors (Criterion A-E) to ensure the solution is of sufficient complexity and innovation.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Differentiated (Advisor Role):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teacher acts as a consultant/mentor, providing advice on one draft per criteria without editing the student's work.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Contextualised: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Solving a personal, academic, or social environment problem that is significant to the student.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Solution (Doc + Video), Product (Software only), Stakeholder, Success Criteria, Measurability, Decomposition, GANTT Chart, System Model, Appendix, Screencast, Word Count (2,000 max).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Documentation vs.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mistakenly believe the IA is only about the code. The documentation determines the majority of the marks.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Innovation vs. Templates: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that using a pre-existing template (e.g., a simple web template) is acceptable. Innovation and modification must be explicitly documented.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Teacher Debugging: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Expecting the teacher to write or debug the source code. Teachers must remain as advisors, not co-developers.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Executive Function 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of digital project management tools (e.g., Trello or Notion) with pre-set internal deadlines for each Criterion to prevent end-of-unit panic.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Success Criteria: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Providing a bank of "measurable verbs" (e.g., "The system shall search and display result in &lt; 2 seconds") to help students write quantifiable Criterion A targets.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Template Checkpoints: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Providing structural headers for the report to ensure the word count is distributed correctly across A-E.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Ethics of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is the developer's responsibility regarding the confidentiality and security of original data collected from stakeholders?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Transformation: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process of translating a human problem into a code-based solution lose essential nuances of the original context?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Ensuring academic integrity through proper citation of third-party libraries and authentication of all code.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limitations of the developed system in Criterion E with honesty and critical insight.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Developing a functional solution for a local charity, school club, or non-profit stakeholder to improve their operational efficiency.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Problem Specification (Crit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Identifying a real-world client/stakeholder. Drafting measurable success criteria and the computational context.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Stakeholder interview and draft 5 success criteria.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Teacher 1-to-1: Feasibility check on proposed complexity.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Planning &amp; Decomposition (Crit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Breaking the problem into sub-tasks. Creating a GANTT chart or Agile chronology for the IA lifecycle.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Are the success criteria measurable?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System Modelling (Crit 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Creating the "blueprint": UML diagrams for classes, Flowcharts for complex logic, and UI wireframes.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Finalise the UI design mock-ups for Criterion 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Checklist: Does the model allow a third party to recreate the product?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Implementation: Foundation (Crit 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Setting up the project structure. Implementing core data structures and CRUD (Create, Read, Update, Delete) features.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Document the data storage mechanism (Files/DB) used.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Individual code audits for commenting and readability.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16-21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Implementation: Complexity (Crit 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Focus on "innovative" techniques: sorting, searching, or complex manipulation. Linking code to algorithms.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4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Draft the first "Complex Technique" justification.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Technical audit of code logic and draft of Criterion 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22-27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Testing &amp; Refinement (Crit 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Executing the testing strategy from Criterion C. Debugging logic and refining the user interface.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5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Perform "Alpha Testing" with the client and record results.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 review: Ensuring all algorithms function correctly.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28-32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Demonstration &amp; Evaluation (Crit 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Recording the 5-minute screencast. Evaluating success against the original Criteria A list.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6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Record the final screencast and check audio quality.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feedback: Testing for "Reliability" and "Efficiency."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33-35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Final word count audit (max 2,000). Compiling the PDF solution with code appendices. Authentication.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Final submission of the solution (PDF + Video).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