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61" w:rsidRDefault="00731FFB" w:rsidP="00731FFB">
      <w:pPr>
        <w:pStyle w:val="Heading1"/>
      </w:pPr>
      <w:bookmarkStart w:id="0" w:name="_Toc373679241"/>
      <w:r w:rsidRPr="00731FFB">
        <w:t>Support multiple parameter defaults</w:t>
      </w:r>
      <w:bookmarkEnd w:id="0"/>
    </w:p>
    <w:p w:rsidR="00731FFB" w:rsidRDefault="00731FFB" w:rsidP="00731FFB">
      <w:pPr>
        <w:pStyle w:val="Heading1"/>
      </w:pPr>
      <w:bookmarkStart w:id="1" w:name="_Toc373679242"/>
      <w:r>
        <w:t>Functional Design</w:t>
      </w:r>
      <w:bookmarkEnd w:id="1"/>
    </w:p>
    <w:p w:rsidR="009B69B7" w:rsidRDefault="009B69B7" w:rsidP="009B69B7"/>
    <w:p w:rsidR="009B69B7" w:rsidRPr="009B69B7" w:rsidRDefault="009B69B7" w:rsidP="009B69B7"/>
    <w:p w:rsidR="00731FFB" w:rsidRDefault="00731FFB" w:rsidP="00731FFB">
      <w:pPr>
        <w:jc w:val="right"/>
      </w:pPr>
      <w:r>
        <w:t>Author: Jon Totton</w:t>
      </w:r>
    </w:p>
    <w:p w:rsidR="00731FFB" w:rsidRDefault="00731FFB" w:rsidP="00731FFB">
      <w:pPr>
        <w:jc w:val="right"/>
      </w:pPr>
      <w:r>
        <w:t>Date: December 1, 2013</w:t>
      </w:r>
    </w:p>
    <w:sdt>
      <w:sdtPr>
        <w:id w:val="92561639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043FC" w:rsidRDefault="00D043FC">
          <w:pPr>
            <w:pStyle w:val="TOCHeading"/>
          </w:pPr>
          <w:r>
            <w:t>Contents</w:t>
          </w:r>
        </w:p>
        <w:p w:rsidR="00D043FC" w:rsidRDefault="00D043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3679241" w:history="1">
            <w:r w:rsidRPr="00F66E7E">
              <w:rPr>
                <w:rStyle w:val="Hyperlink"/>
                <w:noProof/>
              </w:rPr>
              <w:t>Support multiple parameter defaults</w:t>
            </w:r>
            <w:r>
              <w:rPr>
                <w:noProof/>
                <w:webHidden/>
              </w:rPr>
              <w:tab/>
            </w:r>
            <w:r>
              <w:rPr>
                <w:noProof/>
                <w:webHidden/>
              </w:rPr>
              <w:fldChar w:fldCharType="begin"/>
            </w:r>
            <w:r>
              <w:rPr>
                <w:noProof/>
                <w:webHidden/>
              </w:rPr>
              <w:instrText xml:space="preserve"> PAGEREF _Toc373679241 \h </w:instrText>
            </w:r>
            <w:r>
              <w:rPr>
                <w:noProof/>
                <w:webHidden/>
              </w:rPr>
            </w:r>
            <w:r>
              <w:rPr>
                <w:noProof/>
                <w:webHidden/>
              </w:rPr>
              <w:fldChar w:fldCharType="separate"/>
            </w:r>
            <w:r>
              <w:rPr>
                <w:noProof/>
                <w:webHidden/>
              </w:rPr>
              <w:t>1</w:t>
            </w:r>
            <w:r>
              <w:rPr>
                <w:noProof/>
                <w:webHidden/>
              </w:rPr>
              <w:fldChar w:fldCharType="end"/>
            </w:r>
          </w:hyperlink>
        </w:p>
        <w:p w:rsidR="00D043FC" w:rsidRDefault="00D043FC">
          <w:pPr>
            <w:pStyle w:val="TOC1"/>
            <w:tabs>
              <w:tab w:val="right" w:leader="dot" w:pos="9350"/>
            </w:tabs>
            <w:rPr>
              <w:rFonts w:eastAsiaTheme="minorEastAsia"/>
              <w:noProof/>
            </w:rPr>
          </w:pPr>
          <w:hyperlink w:anchor="_Toc373679242" w:history="1">
            <w:r w:rsidRPr="00F66E7E">
              <w:rPr>
                <w:rStyle w:val="Hyperlink"/>
                <w:noProof/>
              </w:rPr>
              <w:t>Functional Design</w:t>
            </w:r>
            <w:r>
              <w:rPr>
                <w:noProof/>
                <w:webHidden/>
              </w:rPr>
              <w:tab/>
            </w:r>
            <w:r>
              <w:rPr>
                <w:noProof/>
                <w:webHidden/>
              </w:rPr>
              <w:fldChar w:fldCharType="begin"/>
            </w:r>
            <w:r>
              <w:rPr>
                <w:noProof/>
                <w:webHidden/>
              </w:rPr>
              <w:instrText xml:space="preserve"> PAGEREF _Toc373679242 \h </w:instrText>
            </w:r>
            <w:r>
              <w:rPr>
                <w:noProof/>
                <w:webHidden/>
              </w:rPr>
            </w:r>
            <w:r>
              <w:rPr>
                <w:noProof/>
                <w:webHidden/>
              </w:rPr>
              <w:fldChar w:fldCharType="separate"/>
            </w:r>
            <w:r>
              <w:rPr>
                <w:noProof/>
                <w:webHidden/>
              </w:rPr>
              <w:t>1</w:t>
            </w:r>
            <w:r>
              <w:rPr>
                <w:noProof/>
                <w:webHidden/>
              </w:rPr>
              <w:fldChar w:fldCharType="end"/>
            </w:r>
          </w:hyperlink>
        </w:p>
        <w:p w:rsidR="00D043FC" w:rsidRDefault="00D043FC">
          <w:pPr>
            <w:pStyle w:val="TOC2"/>
            <w:tabs>
              <w:tab w:val="right" w:leader="dot" w:pos="9350"/>
            </w:tabs>
            <w:rPr>
              <w:rFonts w:eastAsiaTheme="minorEastAsia"/>
              <w:noProof/>
            </w:rPr>
          </w:pPr>
          <w:hyperlink w:anchor="_Toc373679243" w:history="1">
            <w:r w:rsidRPr="00F66E7E">
              <w:rPr>
                <w:rStyle w:val="Hyperlink"/>
                <w:noProof/>
              </w:rPr>
              <w:t>Summary</w:t>
            </w:r>
            <w:r>
              <w:rPr>
                <w:noProof/>
                <w:webHidden/>
              </w:rPr>
              <w:tab/>
            </w:r>
            <w:r>
              <w:rPr>
                <w:noProof/>
                <w:webHidden/>
              </w:rPr>
              <w:fldChar w:fldCharType="begin"/>
            </w:r>
            <w:r>
              <w:rPr>
                <w:noProof/>
                <w:webHidden/>
              </w:rPr>
              <w:instrText xml:space="preserve"> PAGEREF _Toc373679243 \h </w:instrText>
            </w:r>
            <w:r>
              <w:rPr>
                <w:noProof/>
                <w:webHidden/>
              </w:rPr>
            </w:r>
            <w:r>
              <w:rPr>
                <w:noProof/>
                <w:webHidden/>
              </w:rPr>
              <w:fldChar w:fldCharType="separate"/>
            </w:r>
            <w:r>
              <w:rPr>
                <w:noProof/>
                <w:webHidden/>
              </w:rPr>
              <w:t>1</w:t>
            </w:r>
            <w:r>
              <w:rPr>
                <w:noProof/>
                <w:webHidden/>
              </w:rPr>
              <w:fldChar w:fldCharType="end"/>
            </w:r>
          </w:hyperlink>
        </w:p>
        <w:p w:rsidR="00D043FC" w:rsidRDefault="00D043FC">
          <w:pPr>
            <w:pStyle w:val="TOC2"/>
            <w:tabs>
              <w:tab w:val="right" w:leader="dot" w:pos="9350"/>
            </w:tabs>
            <w:rPr>
              <w:rFonts w:eastAsiaTheme="minorEastAsia"/>
              <w:noProof/>
            </w:rPr>
          </w:pPr>
          <w:hyperlink w:anchor="_Toc373679244" w:history="1">
            <w:r w:rsidRPr="00F66E7E">
              <w:rPr>
                <w:rStyle w:val="Hyperlink"/>
                <w:noProof/>
              </w:rPr>
              <w:t>User Interface</w:t>
            </w:r>
            <w:r>
              <w:rPr>
                <w:noProof/>
                <w:webHidden/>
              </w:rPr>
              <w:tab/>
            </w:r>
            <w:r>
              <w:rPr>
                <w:noProof/>
                <w:webHidden/>
              </w:rPr>
              <w:fldChar w:fldCharType="begin"/>
            </w:r>
            <w:r>
              <w:rPr>
                <w:noProof/>
                <w:webHidden/>
              </w:rPr>
              <w:instrText xml:space="preserve"> PAGEREF _Toc373679244 \h </w:instrText>
            </w:r>
            <w:r>
              <w:rPr>
                <w:noProof/>
                <w:webHidden/>
              </w:rPr>
            </w:r>
            <w:r>
              <w:rPr>
                <w:noProof/>
                <w:webHidden/>
              </w:rPr>
              <w:fldChar w:fldCharType="separate"/>
            </w:r>
            <w:r>
              <w:rPr>
                <w:noProof/>
                <w:webHidden/>
              </w:rPr>
              <w:t>1</w:t>
            </w:r>
            <w:r>
              <w:rPr>
                <w:noProof/>
                <w:webHidden/>
              </w:rPr>
              <w:fldChar w:fldCharType="end"/>
            </w:r>
          </w:hyperlink>
        </w:p>
        <w:p w:rsidR="00D043FC" w:rsidRDefault="00D043FC">
          <w:pPr>
            <w:pStyle w:val="TOC3"/>
            <w:tabs>
              <w:tab w:val="right" w:leader="dot" w:pos="9350"/>
            </w:tabs>
            <w:rPr>
              <w:rFonts w:eastAsiaTheme="minorEastAsia"/>
              <w:noProof/>
            </w:rPr>
          </w:pPr>
          <w:hyperlink w:anchor="_Toc373679245" w:history="1">
            <w:r w:rsidRPr="00F66E7E">
              <w:rPr>
                <w:rStyle w:val="Hyperlink"/>
                <w:noProof/>
              </w:rPr>
              <w:t>The “Select Sets” Dropdown Control</w:t>
            </w:r>
            <w:r>
              <w:rPr>
                <w:noProof/>
                <w:webHidden/>
              </w:rPr>
              <w:tab/>
            </w:r>
            <w:r>
              <w:rPr>
                <w:noProof/>
                <w:webHidden/>
              </w:rPr>
              <w:fldChar w:fldCharType="begin"/>
            </w:r>
            <w:r>
              <w:rPr>
                <w:noProof/>
                <w:webHidden/>
              </w:rPr>
              <w:instrText xml:space="preserve"> PAGEREF _Toc373679245 \h </w:instrText>
            </w:r>
            <w:r>
              <w:rPr>
                <w:noProof/>
                <w:webHidden/>
              </w:rPr>
            </w:r>
            <w:r>
              <w:rPr>
                <w:noProof/>
                <w:webHidden/>
              </w:rPr>
              <w:fldChar w:fldCharType="separate"/>
            </w:r>
            <w:r>
              <w:rPr>
                <w:noProof/>
                <w:webHidden/>
              </w:rPr>
              <w:t>2</w:t>
            </w:r>
            <w:r>
              <w:rPr>
                <w:noProof/>
                <w:webHidden/>
              </w:rPr>
              <w:fldChar w:fldCharType="end"/>
            </w:r>
          </w:hyperlink>
        </w:p>
        <w:p w:rsidR="00D043FC" w:rsidRDefault="00D043FC">
          <w:pPr>
            <w:pStyle w:val="TOC3"/>
            <w:tabs>
              <w:tab w:val="right" w:leader="dot" w:pos="9350"/>
            </w:tabs>
            <w:rPr>
              <w:rFonts w:eastAsiaTheme="minorEastAsia"/>
              <w:noProof/>
            </w:rPr>
          </w:pPr>
          <w:hyperlink w:anchor="_Toc373679246" w:history="1">
            <w:r w:rsidRPr="00F66E7E">
              <w:rPr>
                <w:rStyle w:val="Hyperlink"/>
                <w:noProof/>
              </w:rPr>
              <w:t>The “Manage Sets” Button</w:t>
            </w:r>
            <w:r>
              <w:rPr>
                <w:noProof/>
                <w:webHidden/>
              </w:rPr>
              <w:tab/>
            </w:r>
            <w:r>
              <w:rPr>
                <w:noProof/>
                <w:webHidden/>
              </w:rPr>
              <w:fldChar w:fldCharType="begin"/>
            </w:r>
            <w:r>
              <w:rPr>
                <w:noProof/>
                <w:webHidden/>
              </w:rPr>
              <w:instrText xml:space="preserve"> PAGEREF _Toc373679246 \h </w:instrText>
            </w:r>
            <w:r>
              <w:rPr>
                <w:noProof/>
                <w:webHidden/>
              </w:rPr>
            </w:r>
            <w:r>
              <w:rPr>
                <w:noProof/>
                <w:webHidden/>
              </w:rPr>
              <w:fldChar w:fldCharType="separate"/>
            </w:r>
            <w:r>
              <w:rPr>
                <w:noProof/>
                <w:webHidden/>
              </w:rPr>
              <w:t>2</w:t>
            </w:r>
            <w:r>
              <w:rPr>
                <w:noProof/>
                <w:webHidden/>
              </w:rPr>
              <w:fldChar w:fldCharType="end"/>
            </w:r>
          </w:hyperlink>
        </w:p>
        <w:p w:rsidR="00D043FC" w:rsidRDefault="00D043FC">
          <w:pPr>
            <w:pStyle w:val="TOC3"/>
            <w:tabs>
              <w:tab w:val="right" w:leader="dot" w:pos="9350"/>
            </w:tabs>
            <w:rPr>
              <w:rFonts w:eastAsiaTheme="minorEastAsia"/>
              <w:noProof/>
            </w:rPr>
          </w:pPr>
          <w:hyperlink w:anchor="_Toc373679247" w:history="1">
            <w:r w:rsidRPr="00F66E7E">
              <w:rPr>
                <w:rStyle w:val="Hyperlink"/>
                <w:noProof/>
              </w:rPr>
              <w:t>The Manage Sets Dialog</w:t>
            </w:r>
            <w:r>
              <w:rPr>
                <w:noProof/>
                <w:webHidden/>
              </w:rPr>
              <w:tab/>
            </w:r>
            <w:r>
              <w:rPr>
                <w:noProof/>
                <w:webHidden/>
              </w:rPr>
              <w:fldChar w:fldCharType="begin"/>
            </w:r>
            <w:r>
              <w:rPr>
                <w:noProof/>
                <w:webHidden/>
              </w:rPr>
              <w:instrText xml:space="preserve"> PAGEREF _Toc373679247 \h </w:instrText>
            </w:r>
            <w:r>
              <w:rPr>
                <w:noProof/>
                <w:webHidden/>
              </w:rPr>
            </w:r>
            <w:r>
              <w:rPr>
                <w:noProof/>
                <w:webHidden/>
              </w:rPr>
              <w:fldChar w:fldCharType="separate"/>
            </w:r>
            <w:r>
              <w:rPr>
                <w:noProof/>
                <w:webHidden/>
              </w:rPr>
              <w:t>2</w:t>
            </w:r>
            <w:r>
              <w:rPr>
                <w:noProof/>
                <w:webHidden/>
              </w:rPr>
              <w:fldChar w:fldCharType="end"/>
            </w:r>
          </w:hyperlink>
        </w:p>
        <w:p w:rsidR="00D043FC" w:rsidRDefault="00D043FC">
          <w:pPr>
            <w:pStyle w:val="TOC2"/>
            <w:tabs>
              <w:tab w:val="right" w:leader="dot" w:pos="9350"/>
            </w:tabs>
            <w:rPr>
              <w:rFonts w:eastAsiaTheme="minorEastAsia"/>
              <w:noProof/>
            </w:rPr>
          </w:pPr>
          <w:hyperlink w:anchor="_Toc373679248" w:history="1">
            <w:r w:rsidRPr="00F66E7E">
              <w:rPr>
                <w:rStyle w:val="Hyperlink"/>
                <w:noProof/>
              </w:rPr>
              <w:t>Localization</w:t>
            </w:r>
            <w:r>
              <w:rPr>
                <w:noProof/>
                <w:webHidden/>
              </w:rPr>
              <w:tab/>
            </w:r>
            <w:r>
              <w:rPr>
                <w:noProof/>
                <w:webHidden/>
              </w:rPr>
              <w:fldChar w:fldCharType="begin"/>
            </w:r>
            <w:r>
              <w:rPr>
                <w:noProof/>
                <w:webHidden/>
              </w:rPr>
              <w:instrText xml:space="preserve"> PAGEREF _Toc373679248 \h </w:instrText>
            </w:r>
            <w:r>
              <w:rPr>
                <w:noProof/>
                <w:webHidden/>
              </w:rPr>
            </w:r>
            <w:r>
              <w:rPr>
                <w:noProof/>
                <w:webHidden/>
              </w:rPr>
              <w:fldChar w:fldCharType="separate"/>
            </w:r>
            <w:r>
              <w:rPr>
                <w:noProof/>
                <w:webHidden/>
              </w:rPr>
              <w:t>4</w:t>
            </w:r>
            <w:r>
              <w:rPr>
                <w:noProof/>
                <w:webHidden/>
              </w:rPr>
              <w:fldChar w:fldCharType="end"/>
            </w:r>
          </w:hyperlink>
        </w:p>
        <w:p w:rsidR="00D043FC" w:rsidRDefault="00D043FC">
          <w:pPr>
            <w:pStyle w:val="TOC2"/>
            <w:tabs>
              <w:tab w:val="right" w:leader="dot" w:pos="9350"/>
            </w:tabs>
            <w:rPr>
              <w:rFonts w:eastAsiaTheme="minorEastAsia"/>
              <w:noProof/>
            </w:rPr>
          </w:pPr>
          <w:hyperlink w:anchor="_Toc373679249" w:history="1">
            <w:r w:rsidRPr="00F66E7E">
              <w:rPr>
                <w:rStyle w:val="Hyperlink"/>
                <w:noProof/>
              </w:rPr>
              <w:t>Known Bugs</w:t>
            </w:r>
            <w:r>
              <w:rPr>
                <w:noProof/>
                <w:webHidden/>
              </w:rPr>
              <w:tab/>
            </w:r>
            <w:r>
              <w:rPr>
                <w:noProof/>
                <w:webHidden/>
              </w:rPr>
              <w:fldChar w:fldCharType="begin"/>
            </w:r>
            <w:r>
              <w:rPr>
                <w:noProof/>
                <w:webHidden/>
              </w:rPr>
              <w:instrText xml:space="preserve"> PAGEREF _Toc373679249 \h </w:instrText>
            </w:r>
            <w:r>
              <w:rPr>
                <w:noProof/>
                <w:webHidden/>
              </w:rPr>
            </w:r>
            <w:r>
              <w:rPr>
                <w:noProof/>
                <w:webHidden/>
              </w:rPr>
              <w:fldChar w:fldCharType="separate"/>
            </w:r>
            <w:r>
              <w:rPr>
                <w:noProof/>
                <w:webHidden/>
              </w:rPr>
              <w:t>5</w:t>
            </w:r>
            <w:r>
              <w:rPr>
                <w:noProof/>
                <w:webHidden/>
              </w:rPr>
              <w:fldChar w:fldCharType="end"/>
            </w:r>
          </w:hyperlink>
        </w:p>
        <w:p w:rsidR="00D043FC" w:rsidRDefault="00D043FC">
          <w:r>
            <w:rPr>
              <w:b/>
              <w:bCs/>
              <w:noProof/>
            </w:rPr>
            <w:fldChar w:fldCharType="end"/>
          </w:r>
        </w:p>
      </w:sdtContent>
    </w:sdt>
    <w:p w:rsidR="00B2582A" w:rsidRDefault="00B2582A" w:rsidP="00B2582A"/>
    <w:p w:rsidR="00731FFB" w:rsidRDefault="00731FFB" w:rsidP="00731FFB">
      <w:pPr>
        <w:pStyle w:val="Heading2"/>
      </w:pPr>
      <w:bookmarkStart w:id="2" w:name="_Toc373679243"/>
      <w:r>
        <w:t>Summary</w:t>
      </w:r>
      <w:bookmarkEnd w:id="2"/>
    </w:p>
    <w:p w:rsidR="00731FFB" w:rsidRDefault="00731FFB" w:rsidP="00731FFB">
      <w:r>
        <w:t>The user has the new capability to define and select named parameter sets. These sets can be either specific to the user or available to all users. S</w:t>
      </w:r>
      <w:r>
        <w:t>ufficient privilege</w:t>
      </w:r>
      <w:r>
        <w:t xml:space="preserve"> is required to defined and manage sets available to all users. The functionality to save and / or load a default set will be as easy as it was before this change.</w:t>
      </w:r>
    </w:p>
    <w:p w:rsidR="00731FFB" w:rsidRDefault="00731FFB" w:rsidP="00731FFB">
      <w:r>
        <w:t xml:space="preserve">The new UI to enable these new capabilities will be exposed on the </w:t>
      </w:r>
      <w:r w:rsidR="006A59BD">
        <w:t>Toolbar exposed in the Parameter Pane. There will be one new dropdown and one new button. The dropdown will enable the user to select the named set and the button will launch a modal dialog that will enable the management (I.e., add, delete or modify) the named sets.</w:t>
      </w:r>
    </w:p>
    <w:p w:rsidR="006A59BD" w:rsidRDefault="006A59BD" w:rsidP="006A59BD">
      <w:pPr>
        <w:pStyle w:val="Heading2"/>
      </w:pPr>
      <w:bookmarkStart w:id="3" w:name="_Toc373679244"/>
      <w:r>
        <w:t>User Interface</w:t>
      </w:r>
      <w:bookmarkEnd w:id="3"/>
    </w:p>
    <w:p w:rsidR="006A59BD" w:rsidRDefault="006A59BD" w:rsidP="006A59BD">
      <w:r>
        <w:t>The new Toolbar on the parameter pane will look like this:</w:t>
      </w:r>
    </w:p>
    <w:p w:rsidR="006A59BD" w:rsidRDefault="006A59BD" w:rsidP="006A59BD">
      <w:pPr>
        <w:pStyle w:val="NormalWeb"/>
        <w:spacing w:before="0" w:beforeAutospacing="0" w:after="0" w:afterAutospacing="0"/>
      </w:pPr>
      <w:r>
        <w:rPr>
          <w:noProof/>
        </w:rPr>
        <w:lastRenderedPageBreak/>
        <w:drawing>
          <wp:inline distT="0" distB="0" distL="0" distR="0" wp14:anchorId="397B2D4F" wp14:editId="4585FE60">
            <wp:extent cx="2667000" cy="381000"/>
            <wp:effectExtent l="0" t="0" r="0" b="0"/>
            <wp:docPr id="3" name="Picture 3"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81000"/>
                    </a:xfrm>
                    <a:prstGeom prst="rect">
                      <a:avLst/>
                    </a:prstGeom>
                    <a:noFill/>
                    <a:ln>
                      <a:noFill/>
                    </a:ln>
                  </pic:spPr>
                </pic:pic>
              </a:graphicData>
            </a:graphic>
          </wp:inline>
        </w:drawing>
      </w:r>
    </w:p>
    <w:p w:rsidR="006A59BD" w:rsidRDefault="006A59BD" w:rsidP="006A59BD">
      <w:pPr>
        <w:pStyle w:val="NormalWeb"/>
        <w:spacing w:before="0" w:beforeAutospacing="0" w:after="0" w:afterAutospacing="0"/>
      </w:pPr>
    </w:p>
    <w:p w:rsidR="006A59BD" w:rsidRDefault="006A59BD" w:rsidP="006A59BD">
      <w:pPr>
        <w:pStyle w:val="NormalWeb"/>
        <w:spacing w:before="0" w:beforeAutospacing="0" w:after="0" w:afterAutospacing="0"/>
      </w:pPr>
      <w:r>
        <w:t>The first button will have tooltip “Manage Sets” and the dropdown will have a tooltip “Select Set”.</w:t>
      </w:r>
    </w:p>
    <w:p w:rsidR="00B70F7F" w:rsidRDefault="00B70F7F" w:rsidP="00B70F7F">
      <w:pPr>
        <w:pStyle w:val="Heading3"/>
      </w:pPr>
      <w:bookmarkStart w:id="4" w:name="_Toc373679245"/>
      <w:r>
        <w:t xml:space="preserve">The “Select Sets” </w:t>
      </w:r>
      <w:r w:rsidR="002E394D">
        <w:t>Dropdown C</w:t>
      </w:r>
      <w:r>
        <w:t>ontrol</w:t>
      </w:r>
      <w:bookmarkEnd w:id="4"/>
    </w:p>
    <w:p w:rsidR="00B70F7F" w:rsidRDefault="00B70F7F" w:rsidP="00B70F7F">
      <w:r>
        <w:t>When the user selects the new dropdown control, a list will be presented that shows both per user and all user named parameter sets (a.k.a., NPS). The NPS will be sorted alphabetically. When the user selects a set, the parameters are made current, the report is refreshed and the parameter pane is closed.</w:t>
      </w:r>
    </w:p>
    <w:p w:rsidR="00B70F7F" w:rsidRDefault="00B70F7F" w:rsidP="00B70F7F">
      <w:pPr>
        <w:pStyle w:val="Heading3"/>
      </w:pPr>
      <w:bookmarkStart w:id="5" w:name="_Toc373679246"/>
      <w:r>
        <w:t>The “Manage Sets”</w:t>
      </w:r>
      <w:r w:rsidR="002E394D">
        <w:t xml:space="preserve"> B</w:t>
      </w:r>
      <w:r>
        <w:t>utton</w:t>
      </w:r>
      <w:bookmarkEnd w:id="5"/>
    </w:p>
    <w:p w:rsidR="00B70F7F" w:rsidRDefault="00B70F7F" w:rsidP="00B70F7F">
      <w:r>
        <w:t>When the user presses the Manage Sets button the parameters are validated. If any validation errors exist, the errors will be presented and the dialog will not be opened. The Manage Sets dialog may only be opened when valid parameters are entered. This is important because when the user presses the “Apply” button in the dialog, all named parameter sets are saved to the database. All saved parameter sets must be valid. This is consistent with the processing that happens with the “Save Parameters” button.</w:t>
      </w:r>
    </w:p>
    <w:p w:rsidR="002E394D" w:rsidRDefault="002E394D" w:rsidP="002E394D">
      <w:pPr>
        <w:pStyle w:val="Heading3"/>
      </w:pPr>
      <w:bookmarkStart w:id="6" w:name="_Toc373679247"/>
      <w:r>
        <w:t>The Manage Sets Dialog</w:t>
      </w:r>
      <w:bookmarkEnd w:id="6"/>
    </w:p>
    <w:p w:rsidR="005D2204" w:rsidRPr="005D2204" w:rsidRDefault="00E37CA9" w:rsidP="00E37CA9">
      <w:pPr>
        <w:pStyle w:val="Heading4"/>
      </w:pPr>
      <w:r>
        <w:t xml:space="preserve">Figure 1 - </w:t>
      </w:r>
      <w:r w:rsidR="005D2204">
        <w:t xml:space="preserve">A User with </w:t>
      </w:r>
      <w:r>
        <w:t>“Update Parameters”</w:t>
      </w:r>
      <w:r>
        <w:t xml:space="preserve"> </w:t>
      </w:r>
      <w:r w:rsidR="005D2204">
        <w:t>permission</w:t>
      </w:r>
      <w:r>
        <w:t>:</w:t>
      </w:r>
    </w:p>
    <w:p w:rsidR="006A59BD" w:rsidRDefault="00646308" w:rsidP="006A59BD">
      <w:pPr>
        <w:pStyle w:val="NormalWeb"/>
        <w:spacing w:before="0" w:beforeAutospacing="0" w:after="0" w:afterAutospacing="0"/>
      </w:pPr>
      <w:r>
        <w:rPr>
          <w:noProof/>
        </w:rPr>
        <w:drawing>
          <wp:inline distT="0" distB="0" distL="0" distR="0" wp14:anchorId="7E4E21B0" wp14:editId="166F508E">
            <wp:extent cx="36290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9025" cy="3276600"/>
                    </a:xfrm>
                    <a:prstGeom prst="rect">
                      <a:avLst/>
                    </a:prstGeom>
                  </pic:spPr>
                </pic:pic>
              </a:graphicData>
            </a:graphic>
          </wp:inline>
        </w:drawing>
      </w:r>
    </w:p>
    <w:p w:rsidR="005D2204" w:rsidRDefault="005D2204" w:rsidP="006A59BD">
      <w:pPr>
        <w:pStyle w:val="NormalWeb"/>
        <w:spacing w:before="0" w:beforeAutospacing="0" w:after="0" w:afterAutospacing="0"/>
      </w:pPr>
    </w:p>
    <w:p w:rsidR="00E37CA9" w:rsidRPr="005D2204" w:rsidRDefault="00E37CA9" w:rsidP="00E37CA9">
      <w:pPr>
        <w:pStyle w:val="Heading4"/>
      </w:pPr>
      <w:bookmarkStart w:id="7" w:name="_Figure_2_-"/>
      <w:bookmarkEnd w:id="7"/>
      <w:r>
        <w:lastRenderedPageBreak/>
        <w:t>F</w:t>
      </w:r>
      <w:r>
        <w:t>igure 2</w:t>
      </w:r>
      <w:r>
        <w:t xml:space="preserve"> - A User with</w:t>
      </w:r>
      <w:r>
        <w:t>out</w:t>
      </w:r>
      <w:r>
        <w:t xml:space="preserve"> “Update Parameters” permission:</w:t>
      </w:r>
    </w:p>
    <w:p w:rsidR="005D2204" w:rsidRDefault="005D2204" w:rsidP="006A59BD">
      <w:pPr>
        <w:pStyle w:val="NormalWeb"/>
        <w:spacing w:before="0" w:beforeAutospacing="0" w:after="0" w:afterAutospacing="0"/>
      </w:pPr>
      <w:r>
        <w:rPr>
          <w:noProof/>
        </w:rPr>
        <w:drawing>
          <wp:inline distT="0" distB="0" distL="0" distR="0" wp14:anchorId="4772158D" wp14:editId="7EB1A460">
            <wp:extent cx="361950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9500" cy="3286125"/>
                    </a:xfrm>
                    <a:prstGeom prst="rect">
                      <a:avLst/>
                    </a:prstGeom>
                  </pic:spPr>
                </pic:pic>
              </a:graphicData>
            </a:graphic>
          </wp:inline>
        </w:drawing>
      </w:r>
    </w:p>
    <w:p w:rsidR="00E37CA9" w:rsidRDefault="00E37CA9" w:rsidP="006A59BD">
      <w:pPr>
        <w:pStyle w:val="NormalWeb"/>
        <w:spacing w:before="0" w:beforeAutospacing="0" w:after="0" w:afterAutospacing="0"/>
      </w:pPr>
    </w:p>
    <w:p w:rsidR="00E37CA9" w:rsidRDefault="00E37CA9" w:rsidP="006A59BD">
      <w:pPr>
        <w:pStyle w:val="NormalWeb"/>
        <w:spacing w:before="0" w:beforeAutospacing="0" w:after="0" w:afterAutospacing="0"/>
      </w:pPr>
      <w:r>
        <w:t xml:space="preserve">In </w:t>
      </w:r>
      <w:hyperlink w:anchor="_Figure_2_-" w:history="1">
        <w:r w:rsidRPr="00E37CA9">
          <w:rPr>
            <w:rStyle w:val="Hyperlink"/>
          </w:rPr>
          <w:t>Figure 2</w:t>
        </w:r>
      </w:hyperlink>
      <w:r>
        <w:t xml:space="preserve"> above, the un-privileged user cannot: edit the name of, check or un-check the “All Users” check box or see the delete control for any “All Users” set. They can however make an “All Users” set their own personal default set. Default sets are defined on a per user basis.</w:t>
      </w:r>
    </w:p>
    <w:p w:rsidR="00646308" w:rsidRDefault="00646308" w:rsidP="006A59BD">
      <w:pPr>
        <w:pStyle w:val="NormalWeb"/>
        <w:spacing w:before="0" w:beforeAutospacing="0" w:after="0" w:afterAutospacing="0"/>
      </w:pPr>
    </w:p>
    <w:p w:rsidR="00646308" w:rsidRDefault="00646308" w:rsidP="006A59BD">
      <w:pPr>
        <w:pStyle w:val="NormalWeb"/>
        <w:spacing w:before="0" w:beforeAutospacing="0" w:after="0" w:afterAutospacing="0"/>
      </w:pPr>
      <w:r>
        <w:t xml:space="preserve">The Manage Sets Dialog (a.k.a. MSD) will enable the user to add, delete and modified the NPS. </w:t>
      </w:r>
      <w:r w:rsidR="00743726">
        <w:t>The MPS will be ordered by set name. Set names do NOT have to be unique. Internally sets are identified by id not name.</w:t>
      </w:r>
      <w:r w:rsidR="005618BD">
        <w:t xml:space="preserve"> There must be at least one set and on default set.</w:t>
      </w:r>
    </w:p>
    <w:p w:rsidR="00646308" w:rsidRDefault="001A294C" w:rsidP="00646308">
      <w:pPr>
        <w:pStyle w:val="Heading4"/>
      </w:pPr>
      <w:r>
        <w:t>Control</w:t>
      </w:r>
      <w:r w:rsidR="00646308">
        <w:t>s</w:t>
      </w:r>
    </w:p>
    <w:p w:rsidR="00646308" w:rsidRDefault="00646308" w:rsidP="00646308">
      <w:r>
        <w:t>Cancel</w:t>
      </w:r>
    </w:p>
    <w:p w:rsidR="001A294C" w:rsidRDefault="001A294C" w:rsidP="00646308">
      <w:pPr>
        <w:ind w:left="720"/>
      </w:pPr>
      <w:r>
        <w:rPr>
          <w:noProof/>
        </w:rPr>
        <w:drawing>
          <wp:inline distT="0" distB="0" distL="0" distR="0" wp14:anchorId="7FFBF520" wp14:editId="7FF7CF5F">
            <wp:extent cx="8001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0100" cy="342900"/>
                    </a:xfrm>
                    <a:prstGeom prst="rect">
                      <a:avLst/>
                    </a:prstGeom>
                  </pic:spPr>
                </pic:pic>
              </a:graphicData>
            </a:graphic>
          </wp:inline>
        </w:drawing>
      </w:r>
    </w:p>
    <w:p w:rsidR="00646308" w:rsidRDefault="00646308" w:rsidP="00646308">
      <w:pPr>
        <w:ind w:left="720"/>
      </w:pPr>
      <w:r>
        <w:t>When the cancel button is selected, the MSD is closed and none of the changes made since the dialog was opened are saved.</w:t>
      </w:r>
    </w:p>
    <w:p w:rsidR="00646308" w:rsidRDefault="00646308" w:rsidP="00646308">
      <w:r>
        <w:t>Add</w:t>
      </w:r>
    </w:p>
    <w:p w:rsidR="001A294C" w:rsidRDefault="001A294C" w:rsidP="00646308">
      <w:pPr>
        <w:ind w:left="720"/>
      </w:pPr>
      <w:r>
        <w:rPr>
          <w:noProof/>
        </w:rPr>
        <w:drawing>
          <wp:inline distT="0" distB="0" distL="0" distR="0" wp14:anchorId="60DB6E5D" wp14:editId="5D25D38E">
            <wp:extent cx="6381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8175" cy="228600"/>
                    </a:xfrm>
                    <a:prstGeom prst="rect">
                      <a:avLst/>
                    </a:prstGeom>
                  </pic:spPr>
                </pic:pic>
              </a:graphicData>
            </a:graphic>
          </wp:inline>
        </w:drawing>
      </w:r>
    </w:p>
    <w:p w:rsidR="00646308" w:rsidRDefault="00646308" w:rsidP="00646308">
      <w:pPr>
        <w:ind w:left="720"/>
      </w:pPr>
      <w:r>
        <w:t>When the add button is selected, a new named set is created and the UI is updated accordingly. The new set will have the parameters that were defined when the MSD was launched. The Set name will default to “New Set”. This value is localized.</w:t>
      </w:r>
    </w:p>
    <w:p w:rsidR="00646308" w:rsidRDefault="00646308" w:rsidP="00646308">
      <w:r>
        <w:t>Apply</w:t>
      </w:r>
    </w:p>
    <w:p w:rsidR="001A294C" w:rsidRDefault="001A294C" w:rsidP="00646308">
      <w:pPr>
        <w:ind w:left="720"/>
      </w:pPr>
      <w:r>
        <w:rPr>
          <w:noProof/>
        </w:rPr>
        <w:lastRenderedPageBreak/>
        <w:drawing>
          <wp:inline distT="0" distB="0" distL="0" distR="0" wp14:anchorId="0F31CC66" wp14:editId="047B286B">
            <wp:extent cx="19240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4050" cy="371475"/>
                    </a:xfrm>
                    <a:prstGeom prst="rect">
                      <a:avLst/>
                    </a:prstGeom>
                  </pic:spPr>
                </pic:pic>
              </a:graphicData>
            </a:graphic>
          </wp:inline>
        </w:drawing>
      </w:r>
    </w:p>
    <w:p w:rsidR="00646308" w:rsidRDefault="00646308" w:rsidP="00646308">
      <w:pPr>
        <w:ind w:left="720"/>
      </w:pPr>
      <w:r>
        <w:t>When the user selects Apply, all NPS are saved to the database. If the user has sufficient permission, both the per user sets and well as the all users sets are saved.</w:t>
      </w:r>
    </w:p>
    <w:p w:rsidR="001A294C" w:rsidRDefault="001A294C" w:rsidP="001A294C">
      <w:r>
        <w:t>Delete</w:t>
      </w:r>
    </w:p>
    <w:p w:rsidR="001A294C" w:rsidRDefault="001A294C" w:rsidP="001A294C">
      <w:pPr>
        <w:ind w:left="720"/>
      </w:pPr>
      <w:r>
        <w:rPr>
          <w:noProof/>
        </w:rPr>
        <w:drawing>
          <wp:inline distT="0" distB="0" distL="0" distR="0" wp14:anchorId="03CA4FAA" wp14:editId="035EE87B">
            <wp:extent cx="6096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9600" cy="238125"/>
                    </a:xfrm>
                    <a:prstGeom prst="rect">
                      <a:avLst/>
                    </a:prstGeom>
                  </pic:spPr>
                </pic:pic>
              </a:graphicData>
            </a:graphic>
          </wp:inline>
        </w:drawing>
      </w:r>
    </w:p>
    <w:p w:rsidR="001A294C" w:rsidRDefault="001A294C" w:rsidP="001A294C">
      <w:pPr>
        <w:ind w:left="720"/>
      </w:pPr>
      <w:r>
        <w:t>The delete control will delete the Named Parameter Set that is on the same row as the delete control. If the set is an “All Users” set only privileged users will see this control.</w:t>
      </w:r>
    </w:p>
    <w:p w:rsidR="001A294C" w:rsidRDefault="001A294C" w:rsidP="001A294C">
      <w:r>
        <w:t>All Checkbox</w:t>
      </w:r>
    </w:p>
    <w:p w:rsidR="001A294C" w:rsidRDefault="001A294C" w:rsidP="001A294C">
      <w:pPr>
        <w:ind w:left="720"/>
      </w:pPr>
      <w:r>
        <w:rPr>
          <w:noProof/>
        </w:rPr>
        <w:drawing>
          <wp:inline distT="0" distB="0" distL="0" distR="0" wp14:anchorId="6B09613E" wp14:editId="61E467F4">
            <wp:extent cx="60007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075" cy="304800"/>
                    </a:xfrm>
                    <a:prstGeom prst="rect">
                      <a:avLst/>
                    </a:prstGeom>
                  </pic:spPr>
                </pic:pic>
              </a:graphicData>
            </a:graphic>
          </wp:inline>
        </w:drawing>
      </w:r>
    </w:p>
    <w:p w:rsidR="001A294C" w:rsidRDefault="001A294C" w:rsidP="001A294C">
      <w:pPr>
        <w:ind w:left="720"/>
      </w:pPr>
      <w:r>
        <w:t>If the user has sufficient privilege, the All Checkbox will be enabled. When the privileged user selects the check box it will toggle on / off. Any set that has the All Checkbox checked will be available to all users.</w:t>
      </w:r>
    </w:p>
    <w:p w:rsidR="001A294C" w:rsidRDefault="001A294C" w:rsidP="001A294C">
      <w:r>
        <w:t>Default Checkbox</w:t>
      </w:r>
    </w:p>
    <w:p w:rsidR="00FC0856" w:rsidRDefault="00FC0856" w:rsidP="00FC0856">
      <w:pPr>
        <w:ind w:left="720"/>
      </w:pPr>
      <w:r>
        <w:rPr>
          <w:noProof/>
        </w:rPr>
        <w:drawing>
          <wp:inline distT="0" distB="0" distL="0" distR="0" wp14:anchorId="1274F328" wp14:editId="2BA0EE25">
            <wp:extent cx="6000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075" cy="304800"/>
                    </a:xfrm>
                    <a:prstGeom prst="rect">
                      <a:avLst/>
                    </a:prstGeom>
                  </pic:spPr>
                </pic:pic>
              </a:graphicData>
            </a:graphic>
          </wp:inline>
        </w:drawing>
      </w:r>
    </w:p>
    <w:p w:rsidR="001A294C" w:rsidRDefault="001A294C" w:rsidP="001A294C">
      <w:pPr>
        <w:ind w:left="720"/>
      </w:pPr>
      <w:r>
        <w:t>The default checkbox is used to indicate which set will be loaded when the report is loaded. There can only be one default set.</w:t>
      </w:r>
    </w:p>
    <w:p w:rsidR="00646308" w:rsidRDefault="00646308" w:rsidP="00646308">
      <w:pPr>
        <w:pStyle w:val="Heading4"/>
      </w:pPr>
      <w:r>
        <w:t>Permissions</w:t>
      </w:r>
    </w:p>
    <w:p w:rsidR="00646308" w:rsidRPr="00646308" w:rsidRDefault="00584564" w:rsidP="00646308">
      <w:r>
        <w:t>In order for a user to be able to manage the “All Users” NPS, they must have the Report Services permission “</w:t>
      </w:r>
      <w:r w:rsidR="00E9584F">
        <w:t>Update Parameters</w:t>
      </w:r>
      <w:r>
        <w:t>”</w:t>
      </w:r>
      <w:r w:rsidR="00E9584F">
        <w:t xml:space="preserve">. </w:t>
      </w:r>
    </w:p>
    <w:p w:rsidR="00D043FC" w:rsidRDefault="00D043FC" w:rsidP="00D043FC">
      <w:pPr>
        <w:pStyle w:val="Heading2"/>
      </w:pPr>
      <w:bookmarkStart w:id="8" w:name="_Toc373679248"/>
      <w:r>
        <w:t>Database</w:t>
      </w:r>
    </w:p>
    <w:p w:rsidR="00D043FC" w:rsidRPr="00D043FC" w:rsidRDefault="00D043FC" w:rsidP="00D043FC">
      <w:r>
        <w:t>This feature required schema changes to the database. The database schema changes are automatically updated when a user upgrades from a previous version.</w:t>
      </w:r>
      <w:bookmarkStart w:id="9" w:name="_GoBack"/>
      <w:bookmarkEnd w:id="9"/>
    </w:p>
    <w:p w:rsidR="006A59BD" w:rsidRDefault="006A59BD" w:rsidP="006A59BD">
      <w:pPr>
        <w:pStyle w:val="Heading2"/>
      </w:pPr>
      <w:r>
        <w:t>Localization</w:t>
      </w:r>
      <w:bookmarkEnd w:id="8"/>
    </w:p>
    <w:p w:rsidR="006A59BD" w:rsidRDefault="006A59BD" w:rsidP="006A59BD">
      <w:r>
        <w:t>All localization strings are defined in the section “</w:t>
      </w:r>
      <w:r w:rsidR="001A6D19">
        <w:t>manageParamSets</w:t>
      </w:r>
      <w:r>
        <w:t>” in the localization files. The English version looks like this:</w:t>
      </w:r>
    </w:p>
    <w:p w:rsidR="001416AC" w:rsidRDefault="001416AC" w:rsidP="001416AC">
      <w:r>
        <w:t xml:space="preserve">  "manageParamSets":{</w:t>
      </w:r>
    </w:p>
    <w:p w:rsidR="001416AC" w:rsidRDefault="001416AC" w:rsidP="001416AC">
      <w:r>
        <w:t xml:space="preserve">    "manageSets": "Manage Sets",</w:t>
      </w:r>
    </w:p>
    <w:p w:rsidR="001416AC" w:rsidRDefault="001416AC" w:rsidP="001416AC">
      <w:r>
        <w:t xml:space="preserve">    "cancel": "Cancel",</w:t>
      </w:r>
    </w:p>
    <w:p w:rsidR="001416AC" w:rsidRDefault="001416AC" w:rsidP="001416AC">
      <w:r>
        <w:lastRenderedPageBreak/>
        <w:t xml:space="preserve">    "add": "Add",</w:t>
      </w:r>
    </w:p>
    <w:p w:rsidR="001416AC" w:rsidRDefault="001416AC" w:rsidP="001416AC">
      <w:r>
        <w:t xml:space="preserve">    "addNewSet": "Add New Set",</w:t>
      </w:r>
    </w:p>
    <w:p w:rsidR="001416AC" w:rsidRDefault="001416AC" w:rsidP="001416AC">
      <w:r>
        <w:t xml:space="preserve">    "name": "Name",</w:t>
      </w:r>
    </w:p>
    <w:p w:rsidR="001416AC" w:rsidRDefault="001416AC" w:rsidP="001416AC">
      <w:r>
        <w:t xml:space="preserve">    "defaultHeader": "Default",</w:t>
      </w:r>
    </w:p>
    <w:p w:rsidR="001416AC" w:rsidRDefault="001416AC" w:rsidP="001416AC">
      <w:r>
        <w:t xml:space="preserve">    "allUsers": "All",</w:t>
      </w:r>
    </w:p>
    <w:p w:rsidR="001416AC" w:rsidRDefault="001416AC" w:rsidP="001416AC">
      <w:r>
        <w:t xml:space="preserve">    "deleteHeader": "Delete",</w:t>
      </w:r>
    </w:p>
    <w:p w:rsidR="001416AC" w:rsidRDefault="001416AC" w:rsidP="001416AC">
      <w:r>
        <w:t xml:space="preserve">    "apply": "Apply",</w:t>
      </w:r>
    </w:p>
    <w:p w:rsidR="001416AC" w:rsidRDefault="001416AC" w:rsidP="001416AC">
      <w:r>
        <w:t xml:space="preserve">    "newSet": "New Set"</w:t>
      </w:r>
    </w:p>
    <w:p w:rsidR="006A59BD" w:rsidRDefault="001416AC" w:rsidP="001416AC">
      <w:r>
        <w:t xml:space="preserve">  }</w:t>
      </w:r>
    </w:p>
    <w:p w:rsidR="006A59BD" w:rsidRDefault="006A59BD" w:rsidP="006A59BD">
      <w:pPr>
        <w:pStyle w:val="Heading2"/>
      </w:pPr>
      <w:bookmarkStart w:id="10" w:name="_Toc373679249"/>
      <w:r>
        <w:t>Known Bugs</w:t>
      </w:r>
      <w:bookmarkEnd w:id="10"/>
    </w:p>
    <w:p w:rsidR="006A59BD" w:rsidRDefault="006A59BD" w:rsidP="006A59BD">
      <w:r>
        <w:t>The following are the currently the only know defects:</w:t>
      </w:r>
    </w:p>
    <w:p w:rsidR="006A59BD" w:rsidRDefault="001416AC" w:rsidP="006A59BD">
      <w:hyperlink r:id="rId14" w:history="1">
        <w:r w:rsidRPr="001416AC">
          <w:rPr>
            <w:rStyle w:val="Hyperlink"/>
          </w:rPr>
          <w:t>Bug-700 “Need localizations for the new Named Parameter Sets feature”</w:t>
        </w:r>
      </w:hyperlink>
    </w:p>
    <w:p w:rsidR="00731FFB" w:rsidRPr="00731FFB" w:rsidRDefault="001416AC" w:rsidP="00731FFB">
      <w:hyperlink r:id="rId15" w:history="1">
        <w:r w:rsidRPr="001416AC">
          <w:rPr>
            <w:rStyle w:val="Hyperlink"/>
          </w:rPr>
          <w:t>Bug-699 “SoapException thrown when calling RSNative.GetPermissions(path) in RSManagementProxy”</w:t>
        </w:r>
      </w:hyperlink>
    </w:p>
    <w:sectPr w:rsidR="00731FFB" w:rsidRPr="0073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A7"/>
    <w:rsid w:val="00010CC8"/>
    <w:rsid w:val="000A2074"/>
    <w:rsid w:val="00117206"/>
    <w:rsid w:val="001416AC"/>
    <w:rsid w:val="001A294C"/>
    <w:rsid w:val="001A6D19"/>
    <w:rsid w:val="001D10FA"/>
    <w:rsid w:val="001F5E61"/>
    <w:rsid w:val="002E394D"/>
    <w:rsid w:val="00322213"/>
    <w:rsid w:val="00553A2D"/>
    <w:rsid w:val="005618BD"/>
    <w:rsid w:val="00584564"/>
    <w:rsid w:val="005B78A7"/>
    <w:rsid w:val="005D2204"/>
    <w:rsid w:val="00646308"/>
    <w:rsid w:val="00666412"/>
    <w:rsid w:val="00672A47"/>
    <w:rsid w:val="006A59BD"/>
    <w:rsid w:val="006D2CE1"/>
    <w:rsid w:val="00731FFB"/>
    <w:rsid w:val="00743726"/>
    <w:rsid w:val="00960480"/>
    <w:rsid w:val="0099725B"/>
    <w:rsid w:val="009B69B7"/>
    <w:rsid w:val="00A97810"/>
    <w:rsid w:val="00AC7DEE"/>
    <w:rsid w:val="00B2582A"/>
    <w:rsid w:val="00B70F7F"/>
    <w:rsid w:val="00BC6E90"/>
    <w:rsid w:val="00CD1037"/>
    <w:rsid w:val="00D043FC"/>
    <w:rsid w:val="00D1072C"/>
    <w:rsid w:val="00D51F86"/>
    <w:rsid w:val="00DE6E19"/>
    <w:rsid w:val="00E34868"/>
    <w:rsid w:val="00E37CA9"/>
    <w:rsid w:val="00E9584F"/>
    <w:rsid w:val="00EA0C8B"/>
    <w:rsid w:val="00FA109E"/>
    <w:rsid w:val="00FB35CC"/>
    <w:rsid w:val="00FC0856"/>
    <w:rsid w:val="00F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FFB"/>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F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63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F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A5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BD"/>
    <w:rPr>
      <w:rFonts w:ascii="Tahoma" w:hAnsi="Tahoma" w:cs="Tahoma"/>
      <w:sz w:val="16"/>
      <w:szCs w:val="16"/>
    </w:rPr>
  </w:style>
  <w:style w:type="character" w:styleId="Hyperlink">
    <w:name w:val="Hyperlink"/>
    <w:basedOn w:val="DefaultParagraphFont"/>
    <w:uiPriority w:val="99"/>
    <w:unhideWhenUsed/>
    <w:rsid w:val="001416AC"/>
    <w:rPr>
      <w:color w:val="0000FF" w:themeColor="hyperlink"/>
      <w:u w:val="single"/>
    </w:rPr>
  </w:style>
  <w:style w:type="character" w:customStyle="1" w:styleId="Heading3Char">
    <w:name w:val="Heading 3 Char"/>
    <w:basedOn w:val="DefaultParagraphFont"/>
    <w:link w:val="Heading3"/>
    <w:uiPriority w:val="9"/>
    <w:rsid w:val="00B70F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630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2582A"/>
    <w:pPr>
      <w:jc w:val="left"/>
      <w:outlineLvl w:val="9"/>
    </w:pPr>
    <w:rPr>
      <w:lang w:eastAsia="ja-JP"/>
    </w:rPr>
  </w:style>
  <w:style w:type="paragraph" w:styleId="TOC1">
    <w:name w:val="toc 1"/>
    <w:basedOn w:val="Normal"/>
    <w:next w:val="Normal"/>
    <w:autoRedefine/>
    <w:uiPriority w:val="39"/>
    <w:unhideWhenUsed/>
    <w:qFormat/>
    <w:rsid w:val="00B2582A"/>
    <w:pPr>
      <w:spacing w:after="100"/>
    </w:pPr>
  </w:style>
  <w:style w:type="paragraph" w:styleId="TOC2">
    <w:name w:val="toc 2"/>
    <w:basedOn w:val="Normal"/>
    <w:next w:val="Normal"/>
    <w:autoRedefine/>
    <w:uiPriority w:val="39"/>
    <w:unhideWhenUsed/>
    <w:qFormat/>
    <w:rsid w:val="00B2582A"/>
    <w:pPr>
      <w:spacing w:after="100"/>
      <w:ind w:left="220"/>
    </w:pPr>
  </w:style>
  <w:style w:type="paragraph" w:styleId="TOC3">
    <w:name w:val="toc 3"/>
    <w:basedOn w:val="Normal"/>
    <w:next w:val="Normal"/>
    <w:autoRedefine/>
    <w:uiPriority w:val="39"/>
    <w:unhideWhenUsed/>
    <w:qFormat/>
    <w:rsid w:val="00B2582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FFB"/>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F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63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F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A59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BD"/>
    <w:rPr>
      <w:rFonts w:ascii="Tahoma" w:hAnsi="Tahoma" w:cs="Tahoma"/>
      <w:sz w:val="16"/>
      <w:szCs w:val="16"/>
    </w:rPr>
  </w:style>
  <w:style w:type="character" w:styleId="Hyperlink">
    <w:name w:val="Hyperlink"/>
    <w:basedOn w:val="DefaultParagraphFont"/>
    <w:uiPriority w:val="99"/>
    <w:unhideWhenUsed/>
    <w:rsid w:val="001416AC"/>
    <w:rPr>
      <w:color w:val="0000FF" w:themeColor="hyperlink"/>
      <w:u w:val="single"/>
    </w:rPr>
  </w:style>
  <w:style w:type="character" w:customStyle="1" w:styleId="Heading3Char">
    <w:name w:val="Heading 3 Char"/>
    <w:basedOn w:val="DefaultParagraphFont"/>
    <w:link w:val="Heading3"/>
    <w:uiPriority w:val="9"/>
    <w:rsid w:val="00B70F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630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2582A"/>
    <w:pPr>
      <w:jc w:val="left"/>
      <w:outlineLvl w:val="9"/>
    </w:pPr>
    <w:rPr>
      <w:lang w:eastAsia="ja-JP"/>
    </w:rPr>
  </w:style>
  <w:style w:type="paragraph" w:styleId="TOC1">
    <w:name w:val="toc 1"/>
    <w:basedOn w:val="Normal"/>
    <w:next w:val="Normal"/>
    <w:autoRedefine/>
    <w:uiPriority w:val="39"/>
    <w:unhideWhenUsed/>
    <w:qFormat/>
    <w:rsid w:val="00B2582A"/>
    <w:pPr>
      <w:spacing w:after="100"/>
    </w:pPr>
  </w:style>
  <w:style w:type="paragraph" w:styleId="TOC2">
    <w:name w:val="toc 2"/>
    <w:basedOn w:val="Normal"/>
    <w:next w:val="Normal"/>
    <w:autoRedefine/>
    <w:uiPriority w:val="39"/>
    <w:unhideWhenUsed/>
    <w:qFormat/>
    <w:rsid w:val="00B2582A"/>
    <w:pPr>
      <w:spacing w:after="100"/>
      <w:ind w:left="220"/>
    </w:pPr>
  </w:style>
  <w:style w:type="paragraph" w:styleId="TOC3">
    <w:name w:val="toc 3"/>
    <w:basedOn w:val="Normal"/>
    <w:next w:val="Normal"/>
    <w:autoRedefine/>
    <w:uiPriority w:val="39"/>
    <w:unhideWhenUsed/>
    <w:qFormat/>
    <w:rsid w:val="00B258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71272">
      <w:bodyDiv w:val="1"/>
      <w:marLeft w:val="0"/>
      <w:marRight w:val="0"/>
      <w:marTop w:val="0"/>
      <w:marBottom w:val="0"/>
      <w:divBdr>
        <w:top w:val="none" w:sz="0" w:space="0" w:color="auto"/>
        <w:left w:val="none" w:sz="0" w:space="0" w:color="auto"/>
        <w:bottom w:val="none" w:sz="0" w:space="0" w:color="auto"/>
        <w:right w:val="none" w:sz="0" w:space="0" w:color="auto"/>
      </w:divBdr>
    </w:div>
    <w:div w:id="1172526773">
      <w:bodyDiv w:val="1"/>
      <w:marLeft w:val="0"/>
      <w:marRight w:val="0"/>
      <w:marTop w:val="0"/>
      <w:marBottom w:val="0"/>
      <w:divBdr>
        <w:top w:val="none" w:sz="0" w:space="0" w:color="auto"/>
        <w:left w:val="none" w:sz="0" w:space="0" w:color="auto"/>
        <w:bottom w:val="none" w:sz="0" w:space="0" w:color="auto"/>
        <w:right w:val="none" w:sz="0" w:space="0" w:color="auto"/>
      </w:divBdr>
    </w:div>
    <w:div w:id="20853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forerunnersw.atlassian.net/browse/REPORTING-699"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orerunnersw.atlassian.net/browse/REPORTING-70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E18"/>
    <w:rsid w:val="00517335"/>
    <w:rsid w:val="00B5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5949C349634ED596A8085B5A4814D4">
    <w:name w:val="655949C349634ED596A8085B5A4814D4"/>
    <w:rsid w:val="00B54E18"/>
  </w:style>
  <w:style w:type="paragraph" w:customStyle="1" w:styleId="547A9BF2403640ECA9989AF38EE2ACA5">
    <w:name w:val="547A9BF2403640ECA9989AF38EE2ACA5"/>
    <w:rsid w:val="00B54E18"/>
  </w:style>
  <w:style w:type="paragraph" w:customStyle="1" w:styleId="978321F7CA8243B9B760DE0C55C38C02">
    <w:name w:val="978321F7CA8243B9B760DE0C55C38C02"/>
    <w:rsid w:val="00B54E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5949C349634ED596A8085B5A4814D4">
    <w:name w:val="655949C349634ED596A8085B5A4814D4"/>
    <w:rsid w:val="00B54E18"/>
  </w:style>
  <w:style w:type="paragraph" w:customStyle="1" w:styleId="547A9BF2403640ECA9989AF38EE2ACA5">
    <w:name w:val="547A9BF2403640ECA9989AF38EE2ACA5"/>
    <w:rsid w:val="00B54E18"/>
  </w:style>
  <w:style w:type="paragraph" w:customStyle="1" w:styleId="978321F7CA8243B9B760DE0C55C38C02">
    <w:name w:val="978321F7CA8243B9B760DE0C55C38C02"/>
    <w:rsid w:val="00B54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939D8-A05E-42B0-96D9-58733AFE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Totton</dc:creator>
  <cp:keywords/>
  <dc:description/>
  <cp:lastModifiedBy>Jon Totton</cp:lastModifiedBy>
  <cp:revision>13</cp:revision>
  <dcterms:created xsi:type="dcterms:W3CDTF">2013-12-01T23:20:00Z</dcterms:created>
  <dcterms:modified xsi:type="dcterms:W3CDTF">2013-12-02T00:42:00Z</dcterms:modified>
</cp:coreProperties>
</file>