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D347" w14:textId="5E1ECBE8" w:rsidR="0026177E" w:rsidRDefault="00641B8A">
      <w:r>
        <w:t>Транзакция – это последовательность</w:t>
      </w:r>
      <w:r w:rsidRPr="00641B8A">
        <w:t xml:space="preserve"> </w:t>
      </w:r>
      <w:r>
        <w:t>действий с базой данных, которые либо все выполняются успешно, либо не выполняется ни одно из них.</w:t>
      </w:r>
    </w:p>
    <w:p w14:paraId="2861CBF2" w14:textId="31E8ED9D" w:rsidR="00641B8A" w:rsidRPr="00CD3C7E" w:rsidRDefault="00641B8A">
      <w:r>
        <w:t>Свойства транзакции</w:t>
      </w:r>
      <w:r w:rsidR="00CD3C7E">
        <w:t xml:space="preserve"> </w:t>
      </w:r>
      <w:r w:rsidR="00CD3C7E" w:rsidRPr="00CD3C7E">
        <w:t xml:space="preserve">(требования, </w:t>
      </w:r>
      <w:r w:rsidR="00CD3C7E">
        <w:rPr>
          <w:lang w:val="en-US"/>
        </w:rPr>
        <w:t>ACID</w:t>
      </w:r>
      <w:r w:rsidR="00CD3C7E" w:rsidRPr="00CD3C7E">
        <w:t>)</w:t>
      </w:r>
    </w:p>
    <w:p w14:paraId="4686B6AE" w14:textId="36A3C2C2" w:rsidR="00641B8A" w:rsidRDefault="00641B8A">
      <w:r>
        <w:t>1. Атомарность</w:t>
      </w:r>
      <w:r w:rsidR="00CD3C7E">
        <w:t xml:space="preserve"> – ни одна транзакция не выполнится частично.</w:t>
      </w:r>
    </w:p>
    <w:p w14:paraId="1638B4B0" w14:textId="36500384" w:rsidR="00641B8A" w:rsidRDefault="00641B8A">
      <w:r>
        <w:t>2. Согласованность</w:t>
      </w:r>
      <w:r w:rsidR="00CD3C7E">
        <w:t xml:space="preserve"> – до и после выполнения транзакции база данных находится в согласованном состоянии.</w:t>
      </w:r>
    </w:p>
    <w:p w14:paraId="36400708" w14:textId="3E7579B7" w:rsidR="00641B8A" w:rsidRDefault="00641B8A">
      <w:r>
        <w:t>3. Изоляция</w:t>
      </w:r>
      <w:r w:rsidR="00CD3C7E">
        <w:t xml:space="preserve"> – параллельно выполняемые транзакции не должны мешать друг другу.</w:t>
      </w:r>
    </w:p>
    <w:p w14:paraId="55EB0A48" w14:textId="73B17F61" w:rsidR="00CD3C7E" w:rsidRDefault="00CD3C7E">
      <w:r>
        <w:t>4. Долговечность (надежность) – если транзакция завершена, то ее результат сохранится, даже если сразу после этого произошел сбой.</w:t>
      </w:r>
    </w:p>
    <w:p w14:paraId="2B552B14" w14:textId="77777777" w:rsidR="00CD3C7E" w:rsidRDefault="00CD3C7E"/>
    <w:p w14:paraId="4527FB2C" w14:textId="79934E66" w:rsidR="00CD3C7E" w:rsidRDefault="00CD3C7E">
      <w:r>
        <w:t>Проблемы конкурирующих транзакций:</w:t>
      </w:r>
    </w:p>
    <w:p w14:paraId="67781B89" w14:textId="3196BDBE" w:rsidR="00475B7E" w:rsidRDefault="00475B7E">
      <w:r>
        <w:t>1. Проблема потерянного обновления – когда несколько транзакций одновременно прочитали меняют одни и те же данные, и сохраняется только результат последнего обновления.</w:t>
      </w:r>
    </w:p>
    <w:p w14:paraId="50D57D6A" w14:textId="247605B6" w:rsidR="00475B7E" w:rsidRDefault="00475B7E">
      <w:r>
        <w:t>2. Проблема грязного чтения – одна транзакция прочитала данные, измененные другой транзакцией, которая после выполнения будет отменена.</w:t>
      </w:r>
    </w:p>
    <w:p w14:paraId="66DFC508" w14:textId="3C0A77A1" w:rsidR="00475B7E" w:rsidRDefault="00475B7E">
      <w:r>
        <w:t xml:space="preserve">3. Проблема </w:t>
      </w:r>
      <w:r w:rsidR="00B14A1B">
        <w:t>неповторяемого чтения – одна транзакция прочитала данные, потом их изменила другая транзакция, но первая была выполнена на основании</w:t>
      </w:r>
      <w:r w:rsidR="00C40FD3">
        <w:t xml:space="preserve"> разных данных.</w:t>
      </w:r>
    </w:p>
    <w:p w14:paraId="430587BC" w14:textId="06E7665B" w:rsidR="00B14A1B" w:rsidRDefault="00B14A1B">
      <w:r>
        <w:t>4. Проблема фантомного чтения – одна транзакция просматривает в таблице все данные, во время ее выполнения другая транзакция добавляет</w:t>
      </w:r>
      <w:r w:rsidR="00E43FFE">
        <w:t xml:space="preserve"> или удаляет</w:t>
      </w:r>
      <w:r>
        <w:t xml:space="preserve"> данные. Следовательно пе</w:t>
      </w:r>
      <w:r w:rsidR="00C40FD3">
        <w:t>рвая транзакция выполнена для разных данных</w:t>
      </w:r>
    </w:p>
    <w:p w14:paraId="24F0FB54" w14:textId="77777777" w:rsidR="00497DC3" w:rsidRDefault="00497DC3"/>
    <w:p w14:paraId="649BE549" w14:textId="1242BA47" w:rsidR="00B14A1B" w:rsidRDefault="00B14A1B">
      <w:r>
        <w:t>Блокировки</w:t>
      </w:r>
    </w:p>
    <w:p w14:paraId="3FEA155F" w14:textId="1BF47840" w:rsidR="00497DC3" w:rsidRDefault="00497DC3">
      <w:r w:rsidRPr="00497DC3">
        <w:t>Явные блокировки – блокировки, прописанные в</w:t>
      </w:r>
      <w:r>
        <w:t xml:space="preserve"> тексте команды</w:t>
      </w:r>
    </w:p>
    <w:p w14:paraId="3A46258B" w14:textId="10F73D2C" w:rsidR="00497DC3" w:rsidRDefault="00497DC3">
      <w:r>
        <w:t>Неявные блокировки – блокировки, которые накладываются самой СУБД</w:t>
      </w:r>
    </w:p>
    <w:p w14:paraId="2CFFF24E" w14:textId="13B9A3B3" w:rsidR="00497DC3" w:rsidRDefault="00497DC3">
      <w:r>
        <w:t>Объект блокировки – строка, таблица, БД</w:t>
      </w:r>
    </w:p>
    <w:p w14:paraId="7E41067B" w14:textId="008C6CF5" w:rsidR="00497DC3" w:rsidRDefault="00352F7C">
      <w:r>
        <w:t>Монопольные – блокируют все виды доступа, коллективные – блокируют только изменение</w:t>
      </w:r>
    </w:p>
    <w:p w14:paraId="01F93546" w14:textId="4B903C49" w:rsidR="00352F7C" w:rsidRDefault="00352F7C"/>
    <w:p w14:paraId="112343A1" w14:textId="2844F814" w:rsidR="00352F7C" w:rsidRDefault="00352F7C">
      <w:r>
        <w:t>Уровни изоляции транзакций</w:t>
      </w:r>
    </w:p>
    <w:p w14:paraId="56456429" w14:textId="1BCDA57A" w:rsidR="00352F7C" w:rsidRDefault="00352F7C">
      <w:r>
        <w:t>1. Незавершенное чтение</w:t>
      </w:r>
      <w:r w:rsidR="00A429B1">
        <w:t xml:space="preserve"> – изменять данные может только одна транзакция. Решает проблему потерянного обновления. Чтение неподтвержденных данных</w:t>
      </w:r>
    </w:p>
    <w:p w14:paraId="5AF37072" w14:textId="7BAA53B9" w:rsidR="00A429B1" w:rsidRDefault="00A429B1">
      <w:r>
        <w:t>2. Завершенное чтение – если одна транзакция меняет данные, то другая транзакция не может их прочитать. Решает проблему грязного чтения</w:t>
      </w:r>
    </w:p>
    <w:p w14:paraId="0C819C41" w14:textId="270DFA97" w:rsidR="00A429B1" w:rsidRDefault="00A429B1">
      <w:r>
        <w:t>3. Повторяемое чтение – если одна транзакция читает данные, то другая транзакция не может их изменить. Решает проблему неповторяемого чтения</w:t>
      </w:r>
    </w:p>
    <w:p w14:paraId="6B5C5406" w14:textId="06EB412C" w:rsidR="00A429B1" w:rsidRDefault="00A429B1">
      <w:r>
        <w:lastRenderedPageBreak/>
        <w:t>4. Сериализуемость</w:t>
      </w:r>
      <w:r w:rsidR="00E43FFE">
        <w:t xml:space="preserve"> – если одна транзакция обрщается к данным, то другая транзакция не может добавить или удалить данные, которые могут быть прочитаны этой транзакцией. Избавляет от фантомного чтения.</w:t>
      </w:r>
    </w:p>
    <w:p w14:paraId="3690C32B" w14:textId="77777777" w:rsidR="00E43FFE" w:rsidRDefault="00E43FFE"/>
    <w:p w14:paraId="031C57F5" w14:textId="0A6A55E3" w:rsidR="00E43FFE" w:rsidRDefault="00FC145F">
      <w:r>
        <w:t>Безопасная система – это система, которая посредством особых механизмов защиты контролирует доступ к данным так, чтобы только обладающие определенными полномочиями лица смогли получить доступ к чтению, изменению, добавлению или удалению данных.</w:t>
      </w:r>
    </w:p>
    <w:p w14:paraId="04577E4E" w14:textId="21D0DEF5" w:rsidR="00FC145F" w:rsidRDefault="00FC145F">
      <w:pPr>
        <w:rPr>
          <w:lang w:val="en-US"/>
        </w:rPr>
      </w:pPr>
      <w:r>
        <w:rPr>
          <w:lang w:val="en-US"/>
        </w:rPr>
        <w:t>CRUD – create, read, update, delete</w:t>
      </w:r>
    </w:p>
    <w:p w14:paraId="36B59935" w14:textId="6F973486" w:rsidR="00FC145F" w:rsidRDefault="00FC145F">
      <w:r>
        <w:t>Классы безопасности</w:t>
      </w:r>
    </w:p>
    <w:p w14:paraId="6B189E55" w14:textId="254AED50" w:rsidR="00FC145F" w:rsidRDefault="00FC145F">
      <w:r>
        <w:t xml:space="preserve">1. </w:t>
      </w:r>
      <w:r>
        <w:rPr>
          <w:lang w:val="en-US"/>
        </w:rPr>
        <w:t>D</w:t>
      </w:r>
      <w:r w:rsidRPr="00FC145F">
        <w:t xml:space="preserve"> – класс, не относящийся ни к</w:t>
      </w:r>
      <w:r>
        <w:t xml:space="preserve"> одному из классов </w:t>
      </w:r>
      <w:r>
        <w:rPr>
          <w:lang w:val="en-US"/>
        </w:rPr>
        <w:t>A</w:t>
      </w:r>
      <w:r w:rsidRPr="00FC145F">
        <w:t xml:space="preserve">, </w:t>
      </w:r>
      <w:r>
        <w:rPr>
          <w:lang w:val="en-US"/>
        </w:rPr>
        <w:t>B</w:t>
      </w:r>
      <w:r w:rsidRPr="00FC145F">
        <w:t xml:space="preserve">, </w:t>
      </w:r>
      <w:r>
        <w:rPr>
          <w:lang w:val="en-US"/>
        </w:rPr>
        <w:t>C</w:t>
      </w:r>
    </w:p>
    <w:p w14:paraId="31BBD106" w14:textId="52D32C95" w:rsidR="00FC145F" w:rsidRDefault="00FC145F">
      <w:r>
        <w:t xml:space="preserve">2. Класс </w:t>
      </w:r>
      <w:r>
        <w:rPr>
          <w:lang w:val="en-US"/>
        </w:rPr>
        <w:t>C</w:t>
      </w:r>
      <w:r>
        <w:t xml:space="preserve"> – 1) имеет систему идентификации и аутентификации</w:t>
      </w:r>
    </w:p>
    <w:p w14:paraId="05F13AA4" w14:textId="7DD79D1D" w:rsidR="00905612" w:rsidRDefault="00905612">
      <w:r>
        <w:t>Идентификация – это фиксация в системе идентификатора пользователя.</w:t>
      </w:r>
    </w:p>
    <w:p w14:paraId="22D08BF6" w14:textId="5350110A" w:rsidR="00905612" w:rsidRDefault="00905612">
      <w:r>
        <w:t>Аутентификация – это процесс проверки введенного идентификатора с тем, что есть в системе</w:t>
      </w:r>
    </w:p>
    <w:p w14:paraId="17845FFD" w14:textId="77777777" w:rsidR="00905612" w:rsidRDefault="00905612">
      <w:r>
        <w:t>Авторизация – это предоставление прав доступа пользователю.</w:t>
      </w:r>
    </w:p>
    <w:p w14:paraId="28A49097" w14:textId="18930BF6" w:rsidR="00905612" w:rsidRDefault="00905612">
      <w:r>
        <w:t>2</w:t>
      </w:r>
      <w:r w:rsidR="00FC145F">
        <w:t>)</w:t>
      </w:r>
      <w:r w:rsidR="00001344">
        <w:t xml:space="preserve"> авторизация -</w:t>
      </w:r>
      <w:r w:rsidR="00FC145F">
        <w:t xml:space="preserve"> </w:t>
      </w:r>
      <w:r>
        <w:t>избирательный (дискреционный) контроль доступа</w:t>
      </w:r>
      <w:r w:rsidR="00001344">
        <w:t>. О</w:t>
      </w:r>
      <w:r>
        <w:t>существляется с помощью таблицы, где строки – это субъекты, а столбцы – это объекты. Тогда для каждого субъекта и для каждого объекта устанавливается уровень доступа.</w:t>
      </w:r>
    </w:p>
    <w:p w14:paraId="0B25DC6E" w14:textId="035F09DD" w:rsidR="00905612" w:rsidRDefault="00905612">
      <w:r>
        <w:t xml:space="preserve">Класс </w:t>
      </w:r>
      <w:r>
        <w:rPr>
          <w:lang w:val="en-US"/>
        </w:rPr>
        <w:t>C</w:t>
      </w:r>
      <w:r w:rsidRPr="00905612">
        <w:t xml:space="preserve">1 – </w:t>
      </w:r>
      <w:r>
        <w:t xml:space="preserve">субъект может быть группой пользователей, </w:t>
      </w:r>
      <w:r>
        <w:rPr>
          <w:lang w:val="en-US"/>
        </w:rPr>
        <w:t>C</w:t>
      </w:r>
      <w:r w:rsidRPr="00905612">
        <w:t xml:space="preserve">2 </w:t>
      </w:r>
      <w:r>
        <w:t>–</w:t>
      </w:r>
      <w:r w:rsidRPr="00905612">
        <w:t xml:space="preserve"> </w:t>
      </w:r>
      <w:r>
        <w:t>субъект может быть только одним пользователем</w:t>
      </w:r>
    </w:p>
    <w:p w14:paraId="2DC06A76" w14:textId="73FE2278" w:rsidR="00905612" w:rsidRDefault="00905612">
      <w:r>
        <w:t xml:space="preserve">3. Класс </w:t>
      </w:r>
      <w:r>
        <w:rPr>
          <w:lang w:val="en-US"/>
        </w:rPr>
        <w:t>B</w:t>
      </w:r>
      <w:r w:rsidRPr="00001344">
        <w:t xml:space="preserve"> </w:t>
      </w:r>
      <w:r w:rsidR="00001344" w:rsidRPr="00001344">
        <w:t>–</w:t>
      </w:r>
      <w:r w:rsidRPr="00001344">
        <w:t xml:space="preserve"> </w:t>
      </w:r>
      <w:r w:rsidR="00001344" w:rsidRPr="00001344">
        <w:t>1) имеет систему и</w:t>
      </w:r>
      <w:r w:rsidR="00001344">
        <w:t>дентификации и аутентификации</w:t>
      </w:r>
    </w:p>
    <w:p w14:paraId="1C34DD2C" w14:textId="04BB3E4B" w:rsidR="00001344" w:rsidRDefault="00001344">
      <w:r>
        <w:t>2) авторизация – мандатный контроль доступа. Каждому объекту и субъекту сопоставляется метка секретности. Субъект может читать объекты своего уровня секретности и ниже, а писать только в свой уровень секретности и выше.</w:t>
      </w:r>
    </w:p>
    <w:p w14:paraId="2327F6E2" w14:textId="77777777" w:rsidR="00001344" w:rsidRDefault="00001344" w:rsidP="00001344">
      <w:r>
        <w:t>B2 — снабжаем метками секретности не только объекты данных, но и все ресурсы, которые прямо или косвенно доступны субъекту.</w:t>
      </w:r>
    </w:p>
    <w:p w14:paraId="3680C62A" w14:textId="7B8AC578" w:rsidR="00001344" w:rsidRDefault="00001344" w:rsidP="00001344">
      <w:r>
        <w:t>B3 — добавляется журналирование всех дейс</w:t>
      </w:r>
      <w:r>
        <w:t>тв</w:t>
      </w:r>
      <w:r>
        <w:t>ий по получению доступа</w:t>
      </w:r>
    </w:p>
    <w:p w14:paraId="7CE0822E" w14:textId="7E1890C5" w:rsidR="00001344" w:rsidRDefault="00001344" w:rsidP="00001344">
      <w:r>
        <w:t xml:space="preserve">4. Класс А - </w:t>
      </w:r>
      <w:r>
        <w:t>ведется учет всех действий</w:t>
      </w:r>
      <w:r>
        <w:t xml:space="preserve"> </w:t>
      </w:r>
      <w:r>
        <w:t>разработчиков, документирование. и проверяется нет</w:t>
      </w:r>
      <w:r>
        <w:t xml:space="preserve"> </w:t>
      </w:r>
      <w:r>
        <w:t>ли уязвимостей во время процесса разработки.</w:t>
      </w:r>
    </w:p>
    <w:p w14:paraId="5C0DC2A8" w14:textId="77777777" w:rsidR="00001344" w:rsidRDefault="00001344" w:rsidP="00001344"/>
    <w:p w14:paraId="26AF3496" w14:textId="3580C9E3" w:rsidR="008D330B" w:rsidRDefault="002B443E">
      <w:r>
        <w:t>Распределенная база данных – это набор логически связанных между собой разделяемых данных и их описаний, которые физически распределены по разным вычислительным узлам.</w:t>
      </w:r>
    </w:p>
    <w:p w14:paraId="7AEF9787" w14:textId="1C20A068" w:rsidR="002B443E" w:rsidRDefault="002B443E">
      <w:r>
        <w:t>Стратегии размещения данных в системе:</w:t>
      </w:r>
    </w:p>
    <w:p w14:paraId="6B51BFD9" w14:textId="25948513" w:rsidR="002B443E" w:rsidRDefault="002B443E">
      <w:r>
        <w:t>1. Раздельное (фрагментированное) размещение – каждый фрагмент существует ровно в одном экземпляре и лежит на отдельном узле.</w:t>
      </w:r>
    </w:p>
    <w:p w14:paraId="236D4BDC" w14:textId="13302046" w:rsidR="002B443E" w:rsidRDefault="000B50FB">
      <w:r>
        <w:t>Достоинства: не тратим много памяти</w:t>
      </w:r>
    </w:p>
    <w:p w14:paraId="5E8C4A47" w14:textId="2DC2D9FC" w:rsidR="000B50FB" w:rsidRDefault="000B50FB">
      <w:r>
        <w:t>Недостатки: надежность (если 1 узел потерял данные, то их больше нигде нет)</w:t>
      </w:r>
    </w:p>
    <w:p w14:paraId="2DE17E71" w14:textId="69C62085" w:rsidR="000B50FB" w:rsidRDefault="000B50FB">
      <w:r>
        <w:lastRenderedPageBreak/>
        <w:t>2. Размещение с полной репликацией – каждый узел хранит реплику БД</w:t>
      </w:r>
    </w:p>
    <w:p w14:paraId="0ABCFFF3" w14:textId="6DB4A14A" w:rsidR="000B50FB" w:rsidRDefault="000B50FB">
      <w:r>
        <w:t>Достоинства: надежность</w:t>
      </w:r>
    </w:p>
    <w:p w14:paraId="203520FC" w14:textId="7D9A9DC1" w:rsidR="000B50FB" w:rsidRDefault="000B50FB">
      <w:r>
        <w:t>Недостатки: память, синхронизация (приходится передавать большие объемы данных при обвнолении)</w:t>
      </w:r>
    </w:p>
    <w:p w14:paraId="1A00324C" w14:textId="0C2D0916" w:rsidR="000B50FB" w:rsidRDefault="000B50FB">
      <w:r>
        <w:t>3. Размещение с выборочной репликацией. Для каждого узла определяем нужное количество реплик</w:t>
      </w:r>
    </w:p>
    <w:p w14:paraId="3760F81D" w14:textId="385FCE98" w:rsidR="000B50FB" w:rsidRDefault="000B50FB" w:rsidP="000B50FB">
      <w:r>
        <w:t>Прозрачность – это скрытие от конечного пользователя деталей реализации. Прозрачность фрагментации, расположения, репликации, контроля доступа.</w:t>
      </w:r>
    </w:p>
    <w:p w14:paraId="6D4179A4" w14:textId="77777777" w:rsidR="000B50FB" w:rsidRDefault="000B50FB" w:rsidP="000B50FB"/>
    <w:p w14:paraId="703AFF97" w14:textId="719936B6" w:rsidR="000B50FB" w:rsidRDefault="000B50FB" w:rsidP="000B50FB">
      <w:r>
        <w:t>12 правил Дейта для распределенных баз данных</w:t>
      </w:r>
    </w:p>
    <w:p w14:paraId="0AAC19CC" w14:textId="78612026" w:rsidR="00412386" w:rsidRDefault="00412386" w:rsidP="00412386">
      <w:r>
        <w:t>1</w:t>
      </w:r>
      <w:r>
        <w:t>) Локальная автономность. Локальные данные принадлежат локальным</w:t>
      </w:r>
      <w:r>
        <w:t xml:space="preserve"> </w:t>
      </w:r>
      <w:r>
        <w:t xml:space="preserve">владельцам и сопровождаются локально. Надежность, безопасность и производительность обеспечиваются программным и аппаратным обеспечением этого узла. </w:t>
      </w:r>
    </w:p>
    <w:p w14:paraId="7B4C6E11" w14:textId="411B5395" w:rsidR="00412386" w:rsidRDefault="00412386" w:rsidP="00412386">
      <w:r>
        <w:t xml:space="preserve">2) Отсутствие опоры на центральный узел. Нет ни одного узла, без которого система не может функционировать </w:t>
      </w:r>
    </w:p>
    <w:p w14:paraId="57D4E283" w14:textId="65181A25" w:rsidR="00412386" w:rsidRDefault="00412386" w:rsidP="00412386">
      <w:r>
        <w:t xml:space="preserve">3) Непрерывное функционирование. Никогда не должно возникать необходимости планово остановить систему. Например, нельзя каждые два часа останавливать систему и ее синхронизировать </w:t>
      </w:r>
    </w:p>
    <w:p w14:paraId="09FA0E4E" w14:textId="68AFF9E5" w:rsidR="00412386" w:rsidRDefault="00412386" w:rsidP="00412386">
      <w:r>
        <w:t xml:space="preserve">4) Независимость от расположения (прозрачность расположения) – доступ должен получать доступ к данным независимо от того, где они расположены </w:t>
      </w:r>
    </w:p>
    <w:p w14:paraId="76286970" w14:textId="4212BB14" w:rsidR="00412386" w:rsidRDefault="00412386" w:rsidP="00412386">
      <w:r>
        <w:t xml:space="preserve">5) Независимость фрагментации. Пользователь должен получать доступ ко всем данным независимо от того, как они фрагментированы </w:t>
      </w:r>
    </w:p>
    <w:p w14:paraId="0761E1C1" w14:textId="1AC5B4F5" w:rsidR="00412386" w:rsidRDefault="00412386" w:rsidP="00412386">
      <w:r>
        <w:t>6) Независимость от репликации. Пользователь не должен нуждаться о каких</w:t>
      </w:r>
      <w:r>
        <w:t>-</w:t>
      </w:r>
      <w:r>
        <w:t xml:space="preserve">либо сведениях о репликация. За актуальность всех копий отвечает система. </w:t>
      </w:r>
    </w:p>
    <w:p w14:paraId="16E9867A" w14:textId="639FD5E4" w:rsidR="00412386" w:rsidRDefault="00412386" w:rsidP="00412386">
      <w:r>
        <w:t xml:space="preserve">7) Обработка распределенных запросов. Система должна поддерживать обработку запросов к данным, оказавшихся на разных узлах. </w:t>
      </w:r>
    </w:p>
    <w:p w14:paraId="17D8AA19" w14:textId="77777777" w:rsidR="00412386" w:rsidRDefault="00412386" w:rsidP="00412386">
      <w:r>
        <w:t xml:space="preserve">8) Обработка распределенных транзакций </w:t>
      </w:r>
    </w:p>
    <w:p w14:paraId="6E024843" w14:textId="77777777" w:rsidR="00412386" w:rsidRDefault="00412386" w:rsidP="00412386">
      <w:r>
        <w:t xml:space="preserve">9) Независимость от типа оборудования </w:t>
      </w:r>
    </w:p>
    <w:p w14:paraId="689B219B" w14:textId="77777777" w:rsidR="00412386" w:rsidRDefault="00412386" w:rsidP="00412386">
      <w:r>
        <w:t xml:space="preserve">10) Независимость от сетевой архитектуры </w:t>
      </w:r>
    </w:p>
    <w:p w14:paraId="22652D79" w14:textId="77777777" w:rsidR="00412386" w:rsidRDefault="00412386" w:rsidP="00412386">
      <w:r>
        <w:t xml:space="preserve">11) Независимость от операционной системы </w:t>
      </w:r>
    </w:p>
    <w:p w14:paraId="1E8E3F98" w14:textId="77777777" w:rsidR="00412386" w:rsidRDefault="00412386" w:rsidP="00412386">
      <w:r>
        <w:t xml:space="preserve">12) Независимость от типа СУБД (должна быть гетерогенной, реляционная и </w:t>
      </w:r>
    </w:p>
    <w:p w14:paraId="522A6C61" w14:textId="77777777" w:rsidR="00412386" w:rsidRDefault="00412386" w:rsidP="00412386">
      <w:r>
        <w:t xml:space="preserve">объектно-ориентированная модели должны быть соединимы в одну бд без </w:t>
      </w:r>
    </w:p>
    <w:p w14:paraId="076B1C07" w14:textId="408CADFD" w:rsidR="000B50FB" w:rsidRDefault="00412386" w:rsidP="00412386">
      <w:r>
        <w:t>проблем)</w:t>
      </w:r>
    </w:p>
    <w:p w14:paraId="68F182A1" w14:textId="77777777" w:rsidR="00862856" w:rsidRDefault="00862856" w:rsidP="00412386"/>
    <w:p w14:paraId="2770B2D7" w14:textId="4628029F" w:rsidR="00862856" w:rsidRDefault="00862856" w:rsidP="00412386">
      <w:pPr>
        <w:rPr>
          <w:lang w:val="en-US"/>
        </w:rPr>
      </w:pPr>
      <w:r>
        <w:t xml:space="preserve">Предпосылки к появлению </w:t>
      </w:r>
      <w:r>
        <w:rPr>
          <w:lang w:val="en-US"/>
        </w:rPr>
        <w:t xml:space="preserve">NoSQL: </w:t>
      </w:r>
    </w:p>
    <w:p w14:paraId="075E613B" w14:textId="56CEA82A" w:rsidR="00862856" w:rsidRDefault="00862856" w:rsidP="00412386">
      <w:r>
        <w:rPr>
          <w:lang w:val="en-US"/>
        </w:rPr>
        <w:t xml:space="preserve">1) </w:t>
      </w:r>
      <w:r>
        <w:t>Увеличение объемов данных</w:t>
      </w:r>
    </w:p>
    <w:p w14:paraId="5D5F2C23" w14:textId="778D8AEB" w:rsidR="00862856" w:rsidRDefault="00862856" w:rsidP="00412386">
      <w:r>
        <w:t>2) Сильная взаимосвязанность данных</w:t>
      </w:r>
    </w:p>
    <w:p w14:paraId="780AA02E" w14:textId="5B429080" w:rsidR="00862856" w:rsidRDefault="00862856" w:rsidP="00412386">
      <w:r>
        <w:lastRenderedPageBreak/>
        <w:t>3) Слабая структурированность данных</w:t>
      </w:r>
    </w:p>
    <w:p w14:paraId="763A2857" w14:textId="77777777" w:rsidR="00862856" w:rsidRDefault="00862856" w:rsidP="00412386"/>
    <w:p w14:paraId="6845F0B1" w14:textId="34369469" w:rsidR="00862856" w:rsidRDefault="00D1434E" w:rsidP="00412386">
      <w:r>
        <w:t>Что отличает базу данных от базы знаний?</w:t>
      </w:r>
    </w:p>
    <w:p w14:paraId="653BF379" w14:textId="68FAC2E5" w:rsidR="00D1434E" w:rsidRDefault="00D1434E" w:rsidP="00412386">
      <w:r w:rsidRPr="00D1434E">
        <w:t>У базы знаний, в отличие от базы данных, есть механизм вывода новых знаний.</w:t>
      </w:r>
    </w:p>
    <w:p w14:paraId="4CBC7B62" w14:textId="77777777" w:rsidR="00D1434E" w:rsidRDefault="00D1434E" w:rsidP="00412386"/>
    <w:p w14:paraId="343AB001" w14:textId="77777777" w:rsidR="00D1434E" w:rsidRDefault="00D1434E" w:rsidP="00412386"/>
    <w:p w14:paraId="3A0A677E" w14:textId="6ADB1443" w:rsidR="00D1434E" w:rsidRPr="00862856" w:rsidRDefault="00D1434E" w:rsidP="00412386"/>
    <w:sectPr w:rsidR="00D1434E" w:rsidRPr="0086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00A"/>
    <w:multiLevelType w:val="multilevel"/>
    <w:tmpl w:val="D0C2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15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21"/>
    <w:rsid w:val="00001344"/>
    <w:rsid w:val="000B50FB"/>
    <w:rsid w:val="00116641"/>
    <w:rsid w:val="0026177E"/>
    <w:rsid w:val="002B443E"/>
    <w:rsid w:val="00352F7C"/>
    <w:rsid w:val="00412386"/>
    <w:rsid w:val="00475B7E"/>
    <w:rsid w:val="00497DC3"/>
    <w:rsid w:val="005546A9"/>
    <w:rsid w:val="00641B8A"/>
    <w:rsid w:val="0071174E"/>
    <w:rsid w:val="00862856"/>
    <w:rsid w:val="008D330B"/>
    <w:rsid w:val="00905612"/>
    <w:rsid w:val="00A429B1"/>
    <w:rsid w:val="00B14A1B"/>
    <w:rsid w:val="00C40FD3"/>
    <w:rsid w:val="00CD3C7E"/>
    <w:rsid w:val="00D1434E"/>
    <w:rsid w:val="00E43FFE"/>
    <w:rsid w:val="00FC145F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5B1C"/>
  <w15:chartTrackingRefBased/>
  <w15:docId w15:val="{BCD178E5-AD25-4E38-90EC-F1E8CF70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5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5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5A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5A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5A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5A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5A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5A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5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5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5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5A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5A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5A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5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5A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5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1D68F-FE47-4CDC-A18B-9482B7E4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2</cp:revision>
  <dcterms:created xsi:type="dcterms:W3CDTF">2024-01-22T12:06:00Z</dcterms:created>
  <dcterms:modified xsi:type="dcterms:W3CDTF">2024-01-22T20:15:00Z</dcterms:modified>
</cp:coreProperties>
</file>