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[0.53, 2.65] on the 1–5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