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5F97C" w14:textId="77777777" w:rsidR="00F13B4A" w:rsidRPr="00164905" w:rsidRDefault="00F13B4A" w:rsidP="00F13B4A">
      <w:pPr>
        <w:pStyle w:val="1"/>
        <w:rPr>
          <w:rFonts w:ascii="Times New Roman" w:hAnsi="Times New Roman" w:cs="Times New Roman"/>
        </w:rPr>
      </w:pPr>
      <w:r w:rsidRPr="00164905">
        <w:rPr>
          <w:rFonts w:ascii="Times New Roman" w:hAnsi="Times New Roman" w:cs="Times New Roman"/>
        </w:rPr>
        <w:t>书名目录</w:t>
      </w:r>
    </w:p>
    <w:p w14:paraId="3A70D8B9" w14:textId="77777777" w:rsidR="00F13B4A" w:rsidRPr="00164905" w:rsidRDefault="00F13B4A" w:rsidP="00F13B4A">
      <w:pPr>
        <w:ind w:firstLine="480"/>
        <w:rPr>
          <w:rFonts w:ascii="Times New Roman" w:hAnsi="Times New Roman" w:cs="Times New Roman"/>
        </w:rPr>
      </w:pPr>
      <w:r w:rsidRPr="00164905">
        <w:rPr>
          <w:rFonts w:ascii="Times New Roman" w:hAnsi="Times New Roman" w:cs="Times New Roman"/>
          <w:noProof/>
        </w:rPr>
        <w:drawing>
          <wp:inline distT="0" distB="0" distL="0" distR="0" wp14:anchorId="6231797E" wp14:editId="1F0EB616">
            <wp:extent cx="5274310" cy="325120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251200"/>
                    </a:xfrm>
                    <a:prstGeom prst="rect">
                      <a:avLst/>
                    </a:prstGeom>
                  </pic:spPr>
                </pic:pic>
              </a:graphicData>
            </a:graphic>
          </wp:inline>
        </w:drawing>
      </w:r>
    </w:p>
    <w:p w14:paraId="16370069" w14:textId="77777777" w:rsidR="00F13B4A" w:rsidRPr="00164905" w:rsidRDefault="00F13B4A" w:rsidP="00F13B4A">
      <w:pPr>
        <w:ind w:firstLine="480"/>
        <w:rPr>
          <w:rFonts w:ascii="Times New Roman" w:hAnsi="Times New Roman" w:cs="Times New Roman"/>
        </w:rPr>
      </w:pPr>
    </w:p>
    <w:p w14:paraId="57176F65" w14:textId="77777777" w:rsidR="00F13B4A" w:rsidRPr="00164905" w:rsidRDefault="00F13B4A" w:rsidP="00F13B4A">
      <w:pPr>
        <w:pStyle w:val="1"/>
        <w:rPr>
          <w:rFonts w:ascii="Times New Roman" w:hAnsi="Times New Roman" w:cs="Times New Roman"/>
        </w:rPr>
      </w:pPr>
      <w:r w:rsidRPr="00164905">
        <w:rPr>
          <w:rFonts w:ascii="Times New Roman" w:hAnsi="Times New Roman" w:cs="Times New Roman"/>
        </w:rPr>
        <w:t>篇名目录</w:t>
      </w:r>
    </w:p>
    <w:p w14:paraId="391958D3" w14:textId="77777777" w:rsidR="00F13B4A" w:rsidRPr="00164905" w:rsidRDefault="00F13B4A" w:rsidP="00F13B4A">
      <w:pPr>
        <w:ind w:firstLine="480"/>
        <w:rPr>
          <w:rFonts w:ascii="Times New Roman" w:hAnsi="Times New Roman" w:cs="Times New Roman"/>
        </w:rPr>
      </w:pPr>
      <w:r w:rsidRPr="00164905">
        <w:rPr>
          <w:rFonts w:ascii="Times New Roman" w:hAnsi="Times New Roman" w:cs="Times New Roman"/>
          <w:noProof/>
        </w:rPr>
        <w:lastRenderedPageBreak/>
        <w:drawing>
          <wp:inline distT="0" distB="0" distL="0" distR="0" wp14:anchorId="126C1F45" wp14:editId="58F85329">
            <wp:extent cx="5274310" cy="64452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4937" b="7146"/>
                    <a:stretch/>
                  </pic:blipFill>
                  <pic:spPr bwMode="auto">
                    <a:xfrm>
                      <a:off x="0" y="0"/>
                      <a:ext cx="5274310" cy="6445250"/>
                    </a:xfrm>
                    <a:prstGeom prst="rect">
                      <a:avLst/>
                    </a:prstGeom>
                    <a:noFill/>
                    <a:ln>
                      <a:noFill/>
                    </a:ln>
                    <a:extLst>
                      <a:ext uri="{53640926-AAD7-44D8-BBD7-CCE9431645EC}">
                        <a14:shadowObscured xmlns:a14="http://schemas.microsoft.com/office/drawing/2010/main"/>
                      </a:ext>
                    </a:extLst>
                  </pic:spPr>
                </pic:pic>
              </a:graphicData>
            </a:graphic>
          </wp:inline>
        </w:drawing>
      </w:r>
    </w:p>
    <w:p w14:paraId="1C71560B" w14:textId="77777777" w:rsidR="00F13B4A" w:rsidRPr="00164905" w:rsidRDefault="00F13B4A" w:rsidP="00F13B4A">
      <w:pPr>
        <w:ind w:firstLine="480"/>
        <w:rPr>
          <w:rFonts w:ascii="Times New Roman" w:hAnsi="Times New Roman" w:cs="Times New Roman"/>
        </w:rPr>
      </w:pPr>
      <w:r w:rsidRPr="00164905">
        <w:rPr>
          <w:rFonts w:ascii="Times New Roman" w:hAnsi="Times New Roman" w:cs="Times New Roman"/>
          <w:color w:val="333333"/>
          <w:szCs w:val="21"/>
          <w:shd w:val="clear" w:color="auto" w:fill="FFFFFF"/>
        </w:rPr>
        <w:t>按文献题名</w:t>
      </w:r>
      <w:r w:rsidRPr="00164905">
        <w:rPr>
          <w:rFonts w:ascii="Times New Roman" w:hAnsi="Times New Roman" w:cs="Times New Roman"/>
          <w:color w:val="333333"/>
          <w:szCs w:val="21"/>
          <w:shd w:val="clear" w:color="auto" w:fill="FFFFFF"/>
        </w:rPr>
        <w:t>(</w:t>
      </w:r>
      <w:r w:rsidRPr="00164905">
        <w:rPr>
          <w:rFonts w:ascii="Times New Roman" w:hAnsi="Times New Roman" w:cs="Times New Roman"/>
          <w:color w:val="333333"/>
          <w:szCs w:val="21"/>
          <w:shd w:val="clear" w:color="auto" w:fill="FFFFFF"/>
        </w:rPr>
        <w:t>书名、刊名等</w:t>
      </w:r>
      <w:r w:rsidRPr="00164905">
        <w:rPr>
          <w:rFonts w:ascii="Times New Roman" w:hAnsi="Times New Roman" w:cs="Times New Roman"/>
          <w:color w:val="333333"/>
          <w:szCs w:val="21"/>
          <w:shd w:val="clear" w:color="auto" w:fill="FFFFFF"/>
        </w:rPr>
        <w:t>)</w:t>
      </w:r>
      <w:r w:rsidRPr="00164905">
        <w:rPr>
          <w:rFonts w:ascii="Times New Roman" w:hAnsi="Times New Roman" w:cs="Times New Roman"/>
          <w:color w:val="333333"/>
          <w:szCs w:val="21"/>
          <w:shd w:val="clear" w:color="auto" w:fill="FFFFFF"/>
        </w:rPr>
        <w:t>的字顺排列而成的目录。它以题名作为文献的</w:t>
      </w:r>
      <w:hyperlink r:id="rId8" w:tgtFrame="_blank" w:history="1">
        <w:r w:rsidRPr="00164905">
          <w:rPr>
            <w:rStyle w:val="a9"/>
            <w:rFonts w:ascii="Times New Roman" w:hAnsi="Times New Roman" w:cs="Times New Roman"/>
            <w:color w:val="136EC2"/>
            <w:szCs w:val="21"/>
            <w:shd w:val="clear" w:color="auto" w:fill="FFFFFF"/>
          </w:rPr>
          <w:t>检索途径</w:t>
        </w:r>
      </w:hyperlink>
      <w:r w:rsidRPr="00164905">
        <w:rPr>
          <w:rFonts w:ascii="Times New Roman" w:hAnsi="Times New Roman" w:cs="Times New Roman"/>
          <w:color w:val="333333"/>
          <w:szCs w:val="21"/>
          <w:shd w:val="clear" w:color="auto" w:fill="FFFFFF"/>
        </w:rPr>
        <w:t>，并提供同一文献的不同版本情况。</w:t>
      </w:r>
      <w:hyperlink r:id="rId9" w:tgtFrame="_blank" w:history="1">
        <w:r w:rsidRPr="00164905">
          <w:rPr>
            <w:rStyle w:val="a9"/>
            <w:rFonts w:ascii="Times New Roman" w:hAnsi="Times New Roman" w:cs="Times New Roman"/>
            <w:color w:val="136EC2"/>
            <w:szCs w:val="21"/>
            <w:shd w:val="clear" w:color="auto" w:fill="FFFFFF"/>
          </w:rPr>
          <w:t>题名目录</w:t>
        </w:r>
      </w:hyperlink>
      <w:r w:rsidRPr="00164905">
        <w:rPr>
          <w:rFonts w:ascii="Times New Roman" w:hAnsi="Times New Roman" w:cs="Times New Roman"/>
          <w:color w:val="333333"/>
          <w:szCs w:val="21"/>
          <w:shd w:val="clear" w:color="auto" w:fill="FFFFFF"/>
        </w:rPr>
        <w:t>除反映文献的正题名外</w:t>
      </w:r>
      <w:r w:rsidRPr="00164905">
        <w:rPr>
          <w:rFonts w:ascii="Times New Roman" w:hAnsi="Times New Roman" w:cs="Times New Roman"/>
          <w:color w:val="333333"/>
          <w:szCs w:val="21"/>
          <w:shd w:val="clear" w:color="auto" w:fill="FFFFFF"/>
        </w:rPr>
        <w:t>,</w:t>
      </w:r>
      <w:r w:rsidRPr="00164905">
        <w:rPr>
          <w:rFonts w:ascii="Times New Roman" w:hAnsi="Times New Roman" w:cs="Times New Roman"/>
          <w:color w:val="333333"/>
          <w:szCs w:val="21"/>
          <w:shd w:val="clear" w:color="auto" w:fill="FFFFFF"/>
        </w:rPr>
        <w:t>必要时还包括副题名、别名以及重要的篇章题名。由于中国读者习惯于从题名查找文献，各类型图书馆都将题名目录作为必备的目录，但它只在知道题名时才能查找文献。</w:t>
      </w:r>
    </w:p>
    <w:p w14:paraId="42FEB119" w14:textId="77777777" w:rsidR="00F13B4A" w:rsidRPr="00164905" w:rsidRDefault="00F13B4A" w:rsidP="00F13B4A">
      <w:pPr>
        <w:ind w:firstLine="480"/>
        <w:rPr>
          <w:rFonts w:ascii="Times New Roman" w:hAnsi="Times New Roman" w:cs="Times New Roman"/>
        </w:rPr>
      </w:pPr>
    </w:p>
    <w:p w14:paraId="3FDCE266" w14:textId="77777777" w:rsidR="00F13B4A" w:rsidRPr="00164905" w:rsidRDefault="00F13B4A" w:rsidP="00F13B4A">
      <w:pPr>
        <w:pStyle w:val="1"/>
        <w:rPr>
          <w:rFonts w:ascii="Times New Roman" w:hAnsi="Times New Roman" w:cs="Times New Roman"/>
        </w:rPr>
      </w:pPr>
      <w:r w:rsidRPr="00164905">
        <w:rPr>
          <w:rFonts w:ascii="Times New Roman" w:hAnsi="Times New Roman" w:cs="Times New Roman"/>
        </w:rPr>
        <w:t>著者目录</w:t>
      </w:r>
    </w:p>
    <w:p w14:paraId="17E6467D" w14:textId="77777777" w:rsidR="00F13B4A" w:rsidRPr="00164905" w:rsidRDefault="00F13B4A" w:rsidP="00F13B4A">
      <w:pPr>
        <w:ind w:firstLine="480"/>
        <w:rPr>
          <w:rFonts w:ascii="Times New Roman" w:hAnsi="Times New Roman" w:cs="Times New Roman"/>
        </w:rPr>
      </w:pPr>
      <w:r>
        <w:rPr>
          <w:rFonts w:ascii="Times New Roman" w:hAnsi="Times New Roman" w:cs="Times New Roman" w:hint="eastAsia"/>
        </w:rPr>
        <w:t>“</w:t>
      </w:r>
      <w:r w:rsidRPr="00164905">
        <w:rPr>
          <w:rFonts w:ascii="Times New Roman" w:hAnsi="Times New Roman" w:cs="Times New Roman"/>
        </w:rPr>
        <w:t>你只要在其著者总目录上按着音序找着汪丁丁就行了，在他们的名下，哪一篇登在哪一期的</w:t>
      </w:r>
      <w:r w:rsidRPr="00164905">
        <w:rPr>
          <w:rFonts w:ascii="Times New Roman" w:hAnsi="Times New Roman" w:cs="Times New Roman"/>
        </w:rPr>
        <w:t xml:space="preserve"> </w:t>
      </w:r>
      <w:r w:rsidRPr="00164905">
        <w:rPr>
          <w:rFonts w:ascii="Times New Roman" w:hAnsi="Times New Roman" w:cs="Times New Roman"/>
        </w:rPr>
        <w:t>哪一页上，一目了然。</w:t>
      </w:r>
      <w:r>
        <w:rPr>
          <w:rFonts w:ascii="Times New Roman" w:hAnsi="Times New Roman" w:cs="Times New Roman" w:hint="eastAsia"/>
        </w:rPr>
        <w:t>”</w:t>
      </w:r>
    </w:p>
    <w:p w14:paraId="782ADE4E" w14:textId="77777777" w:rsidR="00F13B4A" w:rsidRPr="00164905" w:rsidRDefault="00F13B4A" w:rsidP="00F13B4A">
      <w:pPr>
        <w:ind w:firstLine="480"/>
        <w:rPr>
          <w:rFonts w:ascii="Times New Roman" w:hAnsi="Times New Roman" w:cs="Times New Roman"/>
        </w:rPr>
      </w:pPr>
      <w:r w:rsidRPr="00164905">
        <w:rPr>
          <w:rFonts w:ascii="Times New Roman" w:hAnsi="Times New Roman" w:cs="Times New Roman"/>
          <w:noProof/>
        </w:rPr>
        <w:lastRenderedPageBreak/>
        <w:drawing>
          <wp:inline distT="0" distB="0" distL="0" distR="0" wp14:anchorId="499B3578" wp14:editId="625F13CF">
            <wp:extent cx="5274310" cy="36271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627120"/>
                    </a:xfrm>
                    <a:prstGeom prst="rect">
                      <a:avLst/>
                    </a:prstGeom>
                  </pic:spPr>
                </pic:pic>
              </a:graphicData>
            </a:graphic>
          </wp:inline>
        </w:drawing>
      </w:r>
    </w:p>
    <w:p w14:paraId="1F9F5FAF" w14:textId="77777777" w:rsidR="00F13B4A" w:rsidRPr="00164905" w:rsidRDefault="00F13B4A" w:rsidP="00F13B4A">
      <w:pPr>
        <w:ind w:firstLine="480"/>
        <w:rPr>
          <w:rFonts w:ascii="Times New Roman" w:hAnsi="Times New Roman" w:cs="Times New Roman"/>
        </w:rPr>
      </w:pPr>
      <w:r w:rsidRPr="00164905">
        <w:rPr>
          <w:rFonts w:ascii="Times New Roman" w:hAnsi="Times New Roman" w:cs="Times New Roman"/>
          <w:noProof/>
        </w:rPr>
        <w:drawing>
          <wp:inline distT="0" distB="0" distL="0" distR="0" wp14:anchorId="7487D685" wp14:editId="1A3DA2DB">
            <wp:extent cx="5274310" cy="34410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441065"/>
                    </a:xfrm>
                    <a:prstGeom prst="rect">
                      <a:avLst/>
                    </a:prstGeom>
                  </pic:spPr>
                </pic:pic>
              </a:graphicData>
            </a:graphic>
          </wp:inline>
        </w:drawing>
      </w:r>
    </w:p>
    <w:p w14:paraId="40266E1A" w14:textId="77777777" w:rsidR="00F13B4A" w:rsidRPr="00164905" w:rsidRDefault="00F13B4A" w:rsidP="00F13B4A">
      <w:pPr>
        <w:ind w:firstLine="480"/>
        <w:rPr>
          <w:rFonts w:ascii="Times New Roman" w:hAnsi="Times New Roman" w:cs="Times New Roman"/>
          <w:color w:val="333333"/>
          <w:szCs w:val="21"/>
          <w:shd w:val="clear" w:color="auto" w:fill="FFFFFF"/>
        </w:rPr>
      </w:pPr>
    </w:p>
    <w:p w14:paraId="1D5AB7C2" w14:textId="77777777" w:rsidR="00F13B4A" w:rsidRDefault="00F13B4A" w:rsidP="00F13B4A">
      <w:pPr>
        <w:ind w:firstLine="480"/>
        <w:rPr>
          <w:rFonts w:ascii="Times New Roman" w:hAnsi="Times New Roman" w:cs="Times New Roman"/>
          <w:color w:val="333333"/>
          <w:szCs w:val="21"/>
          <w:shd w:val="clear" w:color="auto" w:fill="FFFFFF"/>
        </w:rPr>
      </w:pPr>
      <w:r w:rsidRPr="00164905">
        <w:rPr>
          <w:rFonts w:ascii="Times New Roman" w:hAnsi="Times New Roman" w:cs="Times New Roman"/>
          <w:color w:val="333333"/>
          <w:szCs w:val="21"/>
          <w:shd w:val="clear" w:color="auto" w:fill="FFFFFF"/>
        </w:rPr>
        <w:t>又称责任目录。是按照文献责任者</w:t>
      </w:r>
      <w:r w:rsidRPr="00164905">
        <w:rPr>
          <w:rFonts w:ascii="Times New Roman" w:hAnsi="Times New Roman" w:cs="Times New Roman"/>
          <w:color w:val="333333"/>
          <w:szCs w:val="21"/>
          <w:shd w:val="clear" w:color="auto" w:fill="FFFFFF"/>
        </w:rPr>
        <w:t>(</w:t>
      </w:r>
      <w:r w:rsidRPr="00164905">
        <w:rPr>
          <w:rFonts w:ascii="Times New Roman" w:hAnsi="Times New Roman" w:cs="Times New Roman"/>
          <w:color w:val="333333"/>
          <w:szCs w:val="21"/>
          <w:shd w:val="clear" w:color="auto" w:fill="FFFFFF"/>
        </w:rPr>
        <w:t>包括个人、机关团体或会议等</w:t>
      </w:r>
      <w:r w:rsidRPr="00164905">
        <w:rPr>
          <w:rFonts w:ascii="Times New Roman" w:hAnsi="Times New Roman" w:cs="Times New Roman"/>
          <w:color w:val="333333"/>
          <w:szCs w:val="21"/>
          <w:shd w:val="clear" w:color="auto" w:fill="FFFFFF"/>
        </w:rPr>
        <w:t xml:space="preserve"> )</w:t>
      </w:r>
      <w:r w:rsidRPr="00164905">
        <w:rPr>
          <w:rFonts w:ascii="Times New Roman" w:hAnsi="Times New Roman" w:cs="Times New Roman"/>
          <w:color w:val="333333"/>
          <w:szCs w:val="21"/>
          <w:shd w:val="clear" w:color="auto" w:fill="FFFFFF"/>
        </w:rPr>
        <w:t>的名称字顺组织而成的目录。其主要作用有：</w:t>
      </w:r>
      <w:r w:rsidRPr="00164905">
        <w:rPr>
          <w:rFonts w:ascii="宋体" w:hAnsi="宋体" w:cs="宋体" w:hint="eastAsia"/>
          <w:color w:val="333333"/>
          <w:szCs w:val="21"/>
          <w:shd w:val="clear" w:color="auto" w:fill="FFFFFF"/>
        </w:rPr>
        <w:t>①</w:t>
      </w:r>
      <w:r w:rsidRPr="00164905">
        <w:rPr>
          <w:rFonts w:ascii="Times New Roman" w:hAnsi="Times New Roman" w:cs="Times New Roman"/>
          <w:color w:val="333333"/>
          <w:szCs w:val="21"/>
          <w:shd w:val="clear" w:color="auto" w:fill="FFFFFF"/>
        </w:rPr>
        <w:t>以责任者名称提供文献的</w:t>
      </w:r>
      <w:hyperlink r:id="rId12" w:tgtFrame="_blank" w:history="1">
        <w:r w:rsidRPr="00164905">
          <w:rPr>
            <w:rStyle w:val="a9"/>
            <w:rFonts w:ascii="Times New Roman" w:hAnsi="Times New Roman" w:cs="Times New Roman"/>
            <w:color w:val="136EC2"/>
            <w:szCs w:val="21"/>
            <w:shd w:val="clear" w:color="auto" w:fill="FFFFFF"/>
          </w:rPr>
          <w:t>检索途径</w:t>
        </w:r>
      </w:hyperlink>
      <w:r w:rsidRPr="00164905">
        <w:rPr>
          <w:rFonts w:ascii="Times New Roman" w:hAnsi="Times New Roman" w:cs="Times New Roman"/>
          <w:color w:val="333333"/>
          <w:szCs w:val="21"/>
          <w:shd w:val="clear" w:color="auto" w:fill="FFFFFF"/>
        </w:rPr>
        <w:t>。</w:t>
      </w:r>
      <w:r w:rsidRPr="00164905">
        <w:rPr>
          <w:rFonts w:ascii="宋体" w:hAnsi="宋体" w:cs="宋体" w:hint="eastAsia"/>
          <w:color w:val="333333"/>
          <w:szCs w:val="21"/>
          <w:shd w:val="clear" w:color="auto" w:fill="FFFFFF"/>
        </w:rPr>
        <w:t>②</w:t>
      </w:r>
      <w:r w:rsidRPr="00164905">
        <w:rPr>
          <w:rFonts w:ascii="Times New Roman" w:hAnsi="Times New Roman" w:cs="Times New Roman"/>
          <w:color w:val="333333"/>
          <w:szCs w:val="21"/>
          <w:shd w:val="clear" w:color="auto" w:fill="FFFFFF"/>
        </w:rPr>
        <w:t>揭示图书馆入藏某一责任者的全部著作。责任者通常包括</w:t>
      </w:r>
      <w:hyperlink r:id="rId13" w:tgtFrame="_blank" w:history="1">
        <w:r w:rsidRPr="00164905">
          <w:rPr>
            <w:rStyle w:val="a9"/>
            <w:rFonts w:ascii="Times New Roman" w:hAnsi="Times New Roman" w:cs="Times New Roman"/>
            <w:color w:val="136EC2"/>
            <w:szCs w:val="21"/>
            <w:shd w:val="clear" w:color="auto" w:fill="FFFFFF"/>
          </w:rPr>
          <w:t>著者</w:t>
        </w:r>
      </w:hyperlink>
      <w:r w:rsidRPr="00164905">
        <w:rPr>
          <w:rFonts w:ascii="Times New Roman" w:hAnsi="Times New Roman" w:cs="Times New Roman"/>
          <w:color w:val="333333"/>
          <w:szCs w:val="21"/>
          <w:shd w:val="clear" w:color="auto" w:fill="FFFFFF"/>
        </w:rPr>
        <w:t>、</w:t>
      </w:r>
      <w:hyperlink r:id="rId14" w:tgtFrame="_blank" w:history="1">
        <w:r w:rsidRPr="00164905">
          <w:rPr>
            <w:rStyle w:val="a9"/>
            <w:rFonts w:ascii="Times New Roman" w:hAnsi="Times New Roman" w:cs="Times New Roman"/>
            <w:color w:val="136EC2"/>
            <w:szCs w:val="21"/>
            <w:shd w:val="clear" w:color="auto" w:fill="FFFFFF"/>
          </w:rPr>
          <w:t>编者</w:t>
        </w:r>
      </w:hyperlink>
      <w:r w:rsidRPr="00164905">
        <w:rPr>
          <w:rFonts w:ascii="Times New Roman" w:hAnsi="Times New Roman" w:cs="Times New Roman"/>
          <w:color w:val="333333"/>
          <w:szCs w:val="21"/>
          <w:shd w:val="clear" w:color="auto" w:fill="FFFFFF"/>
        </w:rPr>
        <w:t>、辑者、</w:t>
      </w:r>
      <w:hyperlink r:id="rId15" w:tgtFrame="_blank" w:history="1">
        <w:r w:rsidRPr="00164905">
          <w:rPr>
            <w:rStyle w:val="a9"/>
            <w:rFonts w:ascii="Times New Roman" w:hAnsi="Times New Roman" w:cs="Times New Roman"/>
            <w:color w:val="136EC2"/>
            <w:szCs w:val="21"/>
            <w:shd w:val="clear" w:color="auto" w:fill="FFFFFF"/>
          </w:rPr>
          <w:t>译者</w:t>
        </w:r>
      </w:hyperlink>
      <w:r w:rsidRPr="00164905">
        <w:rPr>
          <w:rFonts w:ascii="Times New Roman" w:hAnsi="Times New Roman" w:cs="Times New Roman"/>
          <w:color w:val="333333"/>
          <w:szCs w:val="21"/>
          <w:shd w:val="clear" w:color="auto" w:fill="FFFFFF"/>
        </w:rPr>
        <w:t>、校订者、注释者、绘图者等；对于某些知名责任者的笔名及其他别名，必须采用</w:t>
      </w:r>
      <w:hyperlink r:id="rId16" w:tgtFrame="_blank" w:history="1">
        <w:r w:rsidRPr="00164905">
          <w:rPr>
            <w:rStyle w:val="a9"/>
            <w:rFonts w:ascii="Times New Roman" w:hAnsi="Times New Roman" w:cs="Times New Roman"/>
            <w:color w:val="136EC2"/>
            <w:szCs w:val="21"/>
            <w:shd w:val="clear" w:color="auto" w:fill="FFFFFF"/>
          </w:rPr>
          <w:t>参照法</w:t>
        </w:r>
      </w:hyperlink>
      <w:r w:rsidRPr="00164905">
        <w:rPr>
          <w:rFonts w:ascii="Times New Roman" w:hAnsi="Times New Roman" w:cs="Times New Roman"/>
          <w:color w:val="333333"/>
          <w:szCs w:val="21"/>
          <w:shd w:val="clear" w:color="auto" w:fill="FFFFFF"/>
        </w:rPr>
        <w:t>引导读者找到他的全部文献；对于刊载在某些文集、期刊中的有关著者的重要著作，也给予以适当反映。责任者目录只能在知道责任者的情况下才能使用。</w:t>
      </w:r>
    </w:p>
    <w:p w14:paraId="3C485EED" w14:textId="77777777" w:rsidR="00F13B4A" w:rsidRDefault="00F13B4A" w:rsidP="00F13B4A">
      <w:pPr>
        <w:pStyle w:val="1"/>
        <w:rPr>
          <w:shd w:val="clear" w:color="auto" w:fill="FFFFFF"/>
        </w:rPr>
      </w:pPr>
      <w:r>
        <w:rPr>
          <w:rFonts w:hint="eastAsia"/>
          <w:shd w:val="clear" w:color="auto" w:fill="FFFFFF"/>
        </w:rPr>
        <w:lastRenderedPageBreak/>
        <w:t>主题目录</w:t>
      </w:r>
    </w:p>
    <w:p w14:paraId="3F6E6E95" w14:textId="77777777" w:rsidR="00F13B4A" w:rsidRDefault="00F13B4A" w:rsidP="00F13B4A">
      <w:pPr>
        <w:ind w:firstLine="480"/>
        <w:rPr>
          <w:rFonts w:ascii="Arial" w:hAnsi="Arial" w:cs="Arial"/>
          <w:color w:val="333333"/>
          <w:szCs w:val="21"/>
          <w:shd w:val="clear" w:color="auto" w:fill="FFFFFF"/>
        </w:rPr>
      </w:pPr>
    </w:p>
    <w:p w14:paraId="0A9524B9" w14:textId="77777777" w:rsidR="00F13B4A" w:rsidRDefault="00F13B4A" w:rsidP="00F13B4A">
      <w:pPr>
        <w:ind w:firstLine="480"/>
        <w:rPr>
          <w:rFonts w:ascii="Arial" w:hAnsi="Arial" w:cs="Arial"/>
          <w:color w:val="333333"/>
          <w:szCs w:val="21"/>
          <w:shd w:val="clear" w:color="auto" w:fill="FFFFFF"/>
        </w:rPr>
      </w:pPr>
      <w:r>
        <w:rPr>
          <w:rFonts w:ascii="Arial" w:hAnsi="Arial" w:cs="Arial"/>
          <w:color w:val="333333"/>
          <w:szCs w:val="21"/>
          <w:shd w:val="clear" w:color="auto" w:fill="FFFFFF"/>
        </w:rPr>
        <w:t>或称标题目录，是按照文献所研究的对象</w:t>
      </w:r>
      <w:r>
        <w:rPr>
          <w:rFonts w:ascii="Arial" w:hAnsi="Arial" w:cs="Arial"/>
          <w:color w:val="333333"/>
          <w:szCs w:val="21"/>
          <w:shd w:val="clear" w:color="auto" w:fill="FFFFFF"/>
        </w:rPr>
        <w:t>──</w:t>
      </w:r>
      <w:r>
        <w:rPr>
          <w:rFonts w:ascii="Arial" w:hAnsi="Arial" w:cs="Arial"/>
          <w:color w:val="333333"/>
          <w:szCs w:val="21"/>
          <w:shd w:val="clear" w:color="auto" w:fill="FFFFFF"/>
        </w:rPr>
        <w:t>主题的字顺组织而成的目录。它的主要作用有</w:t>
      </w:r>
      <w:r>
        <w:rPr>
          <w:rFonts w:ascii="Arial" w:hAnsi="Arial" w:cs="Arial"/>
          <w:color w:val="333333"/>
          <w:szCs w:val="21"/>
          <w:shd w:val="clear" w:color="auto" w:fill="FFFFFF"/>
        </w:rPr>
        <w:t>:</w:t>
      </w:r>
      <w:r>
        <w:rPr>
          <w:rFonts w:ascii="微软雅黑" w:eastAsia="微软雅黑" w:hAnsi="微软雅黑" w:cs="微软雅黑" w:hint="eastAsia"/>
          <w:color w:val="333333"/>
          <w:szCs w:val="21"/>
          <w:shd w:val="clear" w:color="auto" w:fill="FFFFFF"/>
        </w:rPr>
        <w:t>①</w:t>
      </w:r>
      <w:r>
        <w:rPr>
          <w:rFonts w:ascii="Arial" w:hAnsi="Arial" w:cs="Arial"/>
          <w:color w:val="333333"/>
          <w:szCs w:val="21"/>
          <w:shd w:val="clear" w:color="auto" w:fill="FFFFFF"/>
        </w:rPr>
        <w:t>从某一内容的题材方面指引查询文献的途径；</w:t>
      </w:r>
      <w:r>
        <w:rPr>
          <w:rFonts w:ascii="微软雅黑" w:eastAsia="微软雅黑" w:hAnsi="微软雅黑" w:cs="微软雅黑" w:hint="eastAsia"/>
          <w:color w:val="333333"/>
          <w:szCs w:val="21"/>
          <w:shd w:val="clear" w:color="auto" w:fill="FFFFFF"/>
        </w:rPr>
        <w:t>②</w:t>
      </w:r>
      <w:r>
        <w:rPr>
          <w:rFonts w:ascii="Arial" w:hAnsi="Arial" w:cs="Arial"/>
          <w:color w:val="333333"/>
          <w:szCs w:val="21"/>
          <w:shd w:val="clear" w:color="auto" w:fill="FFFFFF"/>
        </w:rPr>
        <w:t>揭示某一主题与另一主题之间的关系，引导读者查找相关主题的文献。由于</w:t>
      </w:r>
      <w:hyperlink r:id="rId17" w:tgtFrame="_blank" w:history="1">
        <w:r>
          <w:rPr>
            <w:rStyle w:val="a9"/>
            <w:rFonts w:ascii="Arial" w:hAnsi="Arial" w:cs="Arial"/>
            <w:color w:val="136EC2"/>
            <w:szCs w:val="21"/>
            <w:shd w:val="clear" w:color="auto" w:fill="FFFFFF"/>
          </w:rPr>
          <w:t>主题目录</w:t>
        </w:r>
      </w:hyperlink>
      <w:r>
        <w:rPr>
          <w:rFonts w:ascii="Arial" w:hAnsi="Arial" w:cs="Arial"/>
          <w:color w:val="333333"/>
          <w:szCs w:val="21"/>
          <w:shd w:val="clear" w:color="auto" w:fill="FFFFFF"/>
        </w:rPr>
        <w:t>将从不同学科角度来研究同一问题的文献集中在一起，可以弥补分类目录的局限性，但不能系统地揭示某一学科的文献。</w:t>
      </w:r>
    </w:p>
    <w:p w14:paraId="16AE717A" w14:textId="77777777" w:rsidR="00F13B4A" w:rsidRDefault="00F13B4A" w:rsidP="00F13B4A">
      <w:pPr>
        <w:ind w:firstLine="480"/>
        <w:rPr>
          <w:rFonts w:ascii="Arial" w:hAnsi="Arial" w:cs="Arial"/>
          <w:color w:val="333333"/>
          <w:szCs w:val="21"/>
          <w:shd w:val="clear" w:color="auto" w:fill="FFFFFF"/>
        </w:rPr>
      </w:pPr>
    </w:p>
    <w:p w14:paraId="3D440580" w14:textId="77777777" w:rsidR="00F13B4A" w:rsidRDefault="00F13B4A" w:rsidP="00F13B4A">
      <w:pPr>
        <w:ind w:firstLine="480"/>
        <w:rPr>
          <w:rFonts w:ascii="Arial" w:hAnsi="Arial" w:cs="Arial"/>
          <w:color w:val="333333"/>
          <w:szCs w:val="21"/>
          <w:shd w:val="clear" w:color="auto" w:fill="FFFFFF"/>
        </w:rPr>
      </w:pPr>
    </w:p>
    <w:p w14:paraId="7593D178" w14:textId="77777777" w:rsidR="00F13B4A" w:rsidRDefault="00F13B4A" w:rsidP="00F13B4A">
      <w:pPr>
        <w:pStyle w:val="1"/>
        <w:rPr>
          <w:shd w:val="clear" w:color="auto" w:fill="FFFFFF"/>
        </w:rPr>
      </w:pPr>
      <w:r>
        <w:rPr>
          <w:rFonts w:hint="eastAsia"/>
          <w:shd w:val="clear" w:color="auto" w:fill="FFFFFF"/>
        </w:rPr>
        <w:t>分类目录</w:t>
      </w:r>
    </w:p>
    <w:p w14:paraId="42D7DDDB" w14:textId="77777777" w:rsidR="00F13B4A" w:rsidRDefault="00F13B4A" w:rsidP="00F13B4A">
      <w:pPr>
        <w:ind w:firstLine="480"/>
        <w:rPr>
          <w:rFonts w:ascii="Arial" w:hAnsi="Arial" w:cs="Arial"/>
          <w:color w:val="333333"/>
          <w:szCs w:val="21"/>
          <w:shd w:val="clear" w:color="auto" w:fill="FFFFFF"/>
        </w:rPr>
      </w:pPr>
      <w:r>
        <w:rPr>
          <w:rFonts w:ascii="Arial" w:hAnsi="Arial" w:cs="Arial"/>
          <w:color w:val="333333"/>
          <w:szCs w:val="21"/>
          <w:shd w:val="clear" w:color="auto" w:fill="FFFFFF"/>
        </w:rPr>
        <w:t>按照文献所属的</w:t>
      </w:r>
      <w:r w:rsidRPr="000D3D75">
        <w:rPr>
          <w:rFonts w:ascii="Arial" w:hAnsi="Arial" w:cs="Arial"/>
          <w:color w:val="FF0000"/>
          <w:szCs w:val="21"/>
          <w:shd w:val="clear" w:color="auto" w:fill="FFFFFF"/>
        </w:rPr>
        <w:t>学科体系</w:t>
      </w:r>
      <w:r>
        <w:rPr>
          <w:rFonts w:ascii="Arial" w:hAnsi="Arial" w:cs="Arial"/>
          <w:color w:val="333333"/>
          <w:szCs w:val="21"/>
          <w:shd w:val="clear" w:color="auto" w:fill="FFFFFF"/>
        </w:rPr>
        <w:t>，根据图书馆所采用的</w:t>
      </w:r>
      <w:hyperlink r:id="rId18" w:tgtFrame="_blank" w:history="1">
        <w:r>
          <w:rPr>
            <w:rStyle w:val="a9"/>
            <w:rFonts w:ascii="Arial" w:hAnsi="Arial" w:cs="Arial"/>
            <w:color w:val="136EC2"/>
            <w:szCs w:val="21"/>
            <w:shd w:val="clear" w:color="auto" w:fill="FFFFFF"/>
          </w:rPr>
          <w:t>文献分类法</w:t>
        </w:r>
      </w:hyperlink>
      <w:r>
        <w:rPr>
          <w:rFonts w:ascii="Arial" w:hAnsi="Arial" w:cs="Arial"/>
          <w:color w:val="333333"/>
          <w:szCs w:val="21"/>
          <w:shd w:val="clear" w:color="auto" w:fill="FFFFFF"/>
        </w:rPr>
        <w:t>组织而成的目录。其主要作用有：</w:t>
      </w:r>
      <w:r>
        <w:rPr>
          <w:rFonts w:ascii="微软雅黑" w:eastAsia="微软雅黑" w:hAnsi="微软雅黑" w:cs="微软雅黑" w:hint="eastAsia"/>
          <w:color w:val="333333"/>
          <w:szCs w:val="21"/>
          <w:shd w:val="clear" w:color="auto" w:fill="FFFFFF"/>
        </w:rPr>
        <w:t>①</w:t>
      </w:r>
      <w:r>
        <w:rPr>
          <w:rFonts w:ascii="Arial" w:hAnsi="Arial" w:cs="Arial"/>
          <w:color w:val="333333"/>
          <w:szCs w:val="21"/>
          <w:shd w:val="clear" w:color="auto" w:fill="FFFFFF"/>
        </w:rPr>
        <w:t>可按知识门类来系统揭示图书馆入藏的文献；</w:t>
      </w:r>
      <w:r>
        <w:rPr>
          <w:rFonts w:ascii="微软雅黑" w:eastAsia="微软雅黑" w:hAnsi="微软雅黑" w:cs="微软雅黑" w:hint="eastAsia"/>
          <w:color w:val="333333"/>
          <w:szCs w:val="21"/>
          <w:shd w:val="clear" w:color="auto" w:fill="FFFFFF"/>
        </w:rPr>
        <w:t>②</w:t>
      </w:r>
      <w:r>
        <w:rPr>
          <w:rFonts w:ascii="Arial" w:hAnsi="Arial" w:cs="Arial"/>
          <w:color w:val="333333"/>
          <w:szCs w:val="21"/>
          <w:shd w:val="clear" w:color="auto" w:fill="FFFFFF"/>
        </w:rPr>
        <w:t>揭示</w:t>
      </w:r>
      <w:proofErr w:type="gramStart"/>
      <w:r>
        <w:rPr>
          <w:rFonts w:ascii="Arial" w:hAnsi="Arial" w:cs="Arial"/>
          <w:color w:val="333333"/>
          <w:szCs w:val="21"/>
          <w:shd w:val="clear" w:color="auto" w:fill="FFFFFF"/>
        </w:rPr>
        <w:t>某知识</w:t>
      </w:r>
      <w:proofErr w:type="gramEnd"/>
      <w:r>
        <w:rPr>
          <w:rFonts w:ascii="Arial" w:hAnsi="Arial" w:cs="Arial"/>
          <w:color w:val="333333"/>
          <w:szCs w:val="21"/>
          <w:shd w:val="clear" w:color="auto" w:fill="FFFFFF"/>
        </w:rPr>
        <w:t>门类与其他知识门类之间的关系，提供相关学科文献的</w:t>
      </w:r>
      <w:hyperlink r:id="rId19" w:tgtFrame="_blank" w:history="1">
        <w:r>
          <w:rPr>
            <w:rStyle w:val="a9"/>
            <w:rFonts w:ascii="Arial" w:hAnsi="Arial" w:cs="Arial"/>
            <w:color w:val="136EC2"/>
            <w:szCs w:val="21"/>
            <w:shd w:val="clear" w:color="auto" w:fill="FFFFFF"/>
          </w:rPr>
          <w:t>检索途径</w:t>
        </w:r>
      </w:hyperlink>
      <w:r>
        <w:rPr>
          <w:rFonts w:ascii="Arial" w:hAnsi="Arial" w:cs="Arial"/>
          <w:color w:val="333333"/>
          <w:szCs w:val="21"/>
          <w:shd w:val="clear" w:color="auto" w:fill="FFFFFF"/>
        </w:rPr>
        <w:t>。分类目录是图书馆目录的主要目录种类之一，但它只能在熟悉分类体系的情况下才能使用。</w:t>
      </w:r>
    </w:p>
    <w:p w14:paraId="6E66FEBC" w14:textId="77777777" w:rsidR="00F13B4A" w:rsidRDefault="00F13B4A" w:rsidP="00F13B4A">
      <w:pPr>
        <w:ind w:firstLine="480"/>
        <w:rPr>
          <w:rFonts w:ascii="Arial" w:hAnsi="Arial" w:cs="Arial"/>
          <w:color w:val="333333"/>
          <w:szCs w:val="21"/>
          <w:shd w:val="clear" w:color="auto" w:fill="FFFFFF"/>
        </w:rPr>
      </w:pPr>
    </w:p>
    <w:p w14:paraId="00476CE2" w14:textId="77777777" w:rsidR="00F13B4A" w:rsidRDefault="00F13B4A" w:rsidP="00F13B4A">
      <w:pPr>
        <w:pStyle w:val="1"/>
        <w:rPr>
          <w:shd w:val="clear" w:color="auto" w:fill="FFFFFF"/>
        </w:rPr>
      </w:pPr>
      <w:r>
        <w:rPr>
          <w:rFonts w:hint="eastAsia"/>
          <w:shd w:val="clear" w:color="auto" w:fill="FFFFFF"/>
        </w:rPr>
        <w:t>推荐目录</w:t>
      </w:r>
    </w:p>
    <w:p w14:paraId="4F28D3DF" w14:textId="77777777" w:rsidR="00F13B4A" w:rsidRDefault="00F13B4A" w:rsidP="00F13B4A">
      <w:pPr>
        <w:ind w:firstLine="480"/>
      </w:pPr>
      <w:r>
        <w:rPr>
          <w:noProof/>
        </w:rPr>
        <w:drawing>
          <wp:inline distT="0" distB="0" distL="0" distR="0" wp14:anchorId="499D6CD2" wp14:editId="37649625">
            <wp:extent cx="3600450" cy="1978817"/>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9904" cy="1989509"/>
                    </a:xfrm>
                    <a:prstGeom prst="rect">
                      <a:avLst/>
                    </a:prstGeom>
                  </pic:spPr>
                </pic:pic>
              </a:graphicData>
            </a:graphic>
          </wp:inline>
        </w:drawing>
      </w:r>
    </w:p>
    <w:p w14:paraId="6C54ED93" w14:textId="77777777" w:rsidR="00F13B4A" w:rsidRDefault="00F13B4A" w:rsidP="00F13B4A">
      <w:pPr>
        <w:ind w:firstLine="480"/>
      </w:pPr>
      <w:r>
        <w:rPr>
          <w:noProof/>
        </w:rPr>
        <w:lastRenderedPageBreak/>
        <w:drawing>
          <wp:inline distT="0" distB="0" distL="0" distR="0" wp14:anchorId="28E0EBD3" wp14:editId="57C3C415">
            <wp:extent cx="5002565" cy="257175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18084" cy="2579728"/>
                    </a:xfrm>
                    <a:prstGeom prst="rect">
                      <a:avLst/>
                    </a:prstGeom>
                  </pic:spPr>
                </pic:pic>
              </a:graphicData>
            </a:graphic>
          </wp:inline>
        </w:drawing>
      </w:r>
    </w:p>
    <w:p w14:paraId="112B0748" w14:textId="77777777" w:rsidR="00F13B4A" w:rsidRDefault="00F13B4A" w:rsidP="00F13B4A">
      <w:pPr>
        <w:ind w:firstLine="480"/>
      </w:pPr>
      <w:r>
        <w:rPr>
          <w:noProof/>
        </w:rPr>
        <w:drawing>
          <wp:inline distT="0" distB="0" distL="0" distR="0" wp14:anchorId="0C464FF2" wp14:editId="0075A320">
            <wp:extent cx="5274310" cy="2105025"/>
            <wp:effectExtent l="0" t="0" r="254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105025"/>
                    </a:xfrm>
                    <a:prstGeom prst="rect">
                      <a:avLst/>
                    </a:prstGeom>
                  </pic:spPr>
                </pic:pic>
              </a:graphicData>
            </a:graphic>
          </wp:inline>
        </w:drawing>
      </w:r>
    </w:p>
    <w:p w14:paraId="3AC317C5" w14:textId="77777777" w:rsidR="00F13B4A" w:rsidRDefault="00F13B4A" w:rsidP="00F13B4A">
      <w:pPr>
        <w:ind w:firstLine="480"/>
      </w:pPr>
      <w:r>
        <w:rPr>
          <w:rFonts w:hint="eastAsia"/>
        </w:rPr>
        <w:t>（只是把推荐的内容列出来）</w:t>
      </w:r>
    </w:p>
    <w:p w14:paraId="6973A666" w14:textId="77777777" w:rsidR="00F13B4A" w:rsidRDefault="00F13B4A" w:rsidP="00F13B4A">
      <w:pPr>
        <w:ind w:firstLine="480"/>
      </w:pPr>
    </w:p>
    <w:p w14:paraId="14C37BFC" w14:textId="77777777" w:rsidR="00F13B4A" w:rsidRDefault="00F13B4A" w:rsidP="00F13B4A">
      <w:pPr>
        <w:ind w:firstLine="480"/>
      </w:pPr>
    </w:p>
    <w:p w14:paraId="2A783FBA" w14:textId="77777777" w:rsidR="00F13B4A" w:rsidRPr="0055096A" w:rsidRDefault="00F13B4A" w:rsidP="00F13B4A">
      <w:pPr>
        <w:ind w:firstLine="480"/>
      </w:pPr>
      <w:r>
        <w:rPr>
          <w:noProof/>
        </w:rPr>
        <w:drawing>
          <wp:inline distT="0" distB="0" distL="0" distR="0" wp14:anchorId="3BFFBC8C" wp14:editId="5CF109FF">
            <wp:extent cx="5274310" cy="31305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130550"/>
                    </a:xfrm>
                    <a:prstGeom prst="rect">
                      <a:avLst/>
                    </a:prstGeom>
                  </pic:spPr>
                </pic:pic>
              </a:graphicData>
            </a:graphic>
          </wp:inline>
        </w:drawing>
      </w:r>
    </w:p>
    <w:p w14:paraId="140B2EF1" w14:textId="60BA12EE" w:rsidR="00F13B4A" w:rsidRDefault="00F13B4A">
      <w:pPr>
        <w:widowControl/>
        <w:jc w:val="left"/>
      </w:pPr>
      <w:r>
        <w:br w:type="page"/>
      </w:r>
    </w:p>
    <w:p w14:paraId="52FC9681" w14:textId="77777777" w:rsidR="00F13B4A" w:rsidRPr="003C1808" w:rsidRDefault="00F13B4A" w:rsidP="00F13B4A">
      <w:r w:rsidRPr="003C1808">
        <w:rPr>
          <w:rFonts w:hint="eastAsia"/>
        </w:rPr>
        <w:lastRenderedPageBreak/>
        <w:t>“目”</w:t>
      </w:r>
      <w:proofErr w:type="gramStart"/>
      <w:r w:rsidRPr="003C1808">
        <w:rPr>
          <w:rFonts w:hint="eastAsia"/>
        </w:rPr>
        <w:t>指篇卷</w:t>
      </w:r>
      <w:proofErr w:type="gramEnd"/>
      <w:r w:rsidRPr="003C1808">
        <w:rPr>
          <w:rFonts w:hint="eastAsia"/>
        </w:rPr>
        <w:t>的名称，“录”是关于书的内容、作者生平事迹、校勘经过、书的评价等的简要文字说明，又称叙录或书录。</w:t>
      </w:r>
    </w:p>
    <w:p w14:paraId="3F26B385" w14:textId="77777777" w:rsidR="00F13B4A" w:rsidRDefault="00F13B4A" w:rsidP="00F13B4A"/>
    <w:p w14:paraId="4AC1DB4B" w14:textId="77777777" w:rsidR="00F13B4A" w:rsidRPr="003C1808" w:rsidRDefault="00F13B4A" w:rsidP="00F13B4A">
      <w:r w:rsidRPr="003C1808">
        <w:rPr>
          <w:rFonts w:hint="eastAsia"/>
        </w:rPr>
        <w:t>书目</w:t>
      </w:r>
      <w:r w:rsidRPr="003C1808">
        <w:rPr>
          <w:rFonts w:hint="eastAsia"/>
        </w:rPr>
        <w:t>/</w:t>
      </w:r>
      <w:r w:rsidRPr="003C1808">
        <w:rPr>
          <w:rFonts w:hint="eastAsia"/>
        </w:rPr>
        <w:t>目录是为了著录、揭示文献，其表现形式不仅仅是我们熟知的在图书或者论文的正文前面列出的章节分布，</w:t>
      </w:r>
    </w:p>
    <w:p w14:paraId="0A06AE42" w14:textId="77777777" w:rsidR="00F13B4A" w:rsidRPr="003C1808" w:rsidRDefault="00F13B4A" w:rsidP="00F13B4A">
      <w:r w:rsidRPr="003C1808">
        <w:rPr>
          <w:rFonts w:hint="eastAsia"/>
        </w:rPr>
        <w:t>将许多书</w:t>
      </w:r>
      <w:r w:rsidRPr="003C1808">
        <w:rPr>
          <w:rFonts w:hint="eastAsia"/>
        </w:rPr>
        <w:t>/</w:t>
      </w:r>
      <w:r w:rsidRPr="003C1808">
        <w:rPr>
          <w:rFonts w:hint="eastAsia"/>
        </w:rPr>
        <w:t>文献的名字、作者、书籍版本、提要等信息都列出来</w:t>
      </w:r>
      <w:r>
        <w:rPr>
          <w:rFonts w:hint="eastAsia"/>
        </w:rPr>
        <w:t>，（形成的东西）</w:t>
      </w:r>
      <w:r w:rsidRPr="003C1808">
        <w:rPr>
          <w:rFonts w:hint="eastAsia"/>
        </w:rPr>
        <w:t>也是一种书目。</w:t>
      </w:r>
    </w:p>
    <w:p w14:paraId="3D57BD91" w14:textId="77777777" w:rsidR="00F13B4A" w:rsidRPr="003C1808" w:rsidRDefault="00F13B4A" w:rsidP="00F13B4A">
      <w:r w:rsidRPr="003C1808">
        <w:rPr>
          <w:rFonts w:hint="eastAsia"/>
        </w:rPr>
        <w:t>这个工具的活力、价值就体现在，从揭示和报导文献信息的初心出发，可以有不同的主题和形态。</w:t>
      </w:r>
    </w:p>
    <w:p w14:paraId="5D750C0D" w14:textId="77777777" w:rsidR="001515CB" w:rsidRPr="00F13B4A" w:rsidRDefault="001515CB">
      <w:pPr>
        <w:ind w:firstLine="480"/>
      </w:pPr>
      <w:bookmarkStart w:id="0" w:name="_GoBack"/>
      <w:bookmarkEnd w:id="0"/>
    </w:p>
    <w:sectPr w:rsidR="001515CB" w:rsidRPr="00F13B4A">
      <w:headerReference w:type="even" r:id="rId24"/>
      <w:headerReference w:type="default" r:id="rId25"/>
      <w:footerReference w:type="even" r:id="rId26"/>
      <w:footerReference w:type="default" r:id="rId27"/>
      <w:headerReference w:type="first" r:id="rId28"/>
      <w:footerReference w:type="firs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BF89DC" w14:textId="77777777" w:rsidR="00AE4068" w:rsidRDefault="00AE4068" w:rsidP="00F13B4A">
      <w:pPr>
        <w:ind w:firstLine="480"/>
      </w:pPr>
      <w:r>
        <w:separator/>
      </w:r>
    </w:p>
  </w:endnote>
  <w:endnote w:type="continuationSeparator" w:id="0">
    <w:p w14:paraId="3E85CBC3" w14:textId="77777777" w:rsidR="00AE4068" w:rsidRDefault="00AE4068" w:rsidP="00F13B4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164E3B" w14:textId="77777777" w:rsidR="00F13B4A" w:rsidRDefault="00F13B4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D5360" w14:textId="77777777" w:rsidR="00F13B4A" w:rsidRDefault="00F13B4A">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87AFF2" w14:textId="77777777" w:rsidR="00F13B4A" w:rsidRDefault="00F13B4A">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8FA03A" w14:textId="77777777" w:rsidR="00AE4068" w:rsidRDefault="00AE4068" w:rsidP="00F13B4A">
      <w:pPr>
        <w:ind w:firstLine="480"/>
      </w:pPr>
      <w:r>
        <w:separator/>
      </w:r>
    </w:p>
  </w:footnote>
  <w:footnote w:type="continuationSeparator" w:id="0">
    <w:p w14:paraId="50F13187" w14:textId="77777777" w:rsidR="00AE4068" w:rsidRDefault="00AE4068" w:rsidP="00F13B4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286CA7" w14:textId="77777777" w:rsidR="00F13B4A" w:rsidRDefault="00F13B4A">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11AA9D" w14:textId="77777777" w:rsidR="00F13B4A" w:rsidRDefault="00F13B4A">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E25A83" w14:textId="77777777" w:rsidR="00F13B4A" w:rsidRDefault="00F13B4A">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2A"/>
    <w:rsid w:val="00007219"/>
    <w:rsid w:val="00075DE4"/>
    <w:rsid w:val="00080656"/>
    <w:rsid w:val="00082AA1"/>
    <w:rsid w:val="00096DA8"/>
    <w:rsid w:val="00140D2A"/>
    <w:rsid w:val="001515CB"/>
    <w:rsid w:val="00201FB2"/>
    <w:rsid w:val="00367B46"/>
    <w:rsid w:val="003C3D1E"/>
    <w:rsid w:val="003E147E"/>
    <w:rsid w:val="003F1A20"/>
    <w:rsid w:val="0041364D"/>
    <w:rsid w:val="00486DA9"/>
    <w:rsid w:val="004F0815"/>
    <w:rsid w:val="005535F0"/>
    <w:rsid w:val="005B6EB9"/>
    <w:rsid w:val="00621F81"/>
    <w:rsid w:val="006C3334"/>
    <w:rsid w:val="006E609A"/>
    <w:rsid w:val="0070379D"/>
    <w:rsid w:val="00707E65"/>
    <w:rsid w:val="007C20AE"/>
    <w:rsid w:val="007C22B0"/>
    <w:rsid w:val="008015C2"/>
    <w:rsid w:val="00874505"/>
    <w:rsid w:val="008B4619"/>
    <w:rsid w:val="008F69AE"/>
    <w:rsid w:val="00913F09"/>
    <w:rsid w:val="00916EBA"/>
    <w:rsid w:val="00A300C3"/>
    <w:rsid w:val="00A4333C"/>
    <w:rsid w:val="00A55611"/>
    <w:rsid w:val="00AA5E38"/>
    <w:rsid w:val="00AA667F"/>
    <w:rsid w:val="00AE4068"/>
    <w:rsid w:val="00B340A7"/>
    <w:rsid w:val="00B7636E"/>
    <w:rsid w:val="00B87334"/>
    <w:rsid w:val="00BA4E7F"/>
    <w:rsid w:val="00C008F4"/>
    <w:rsid w:val="00CF7384"/>
    <w:rsid w:val="00D360A8"/>
    <w:rsid w:val="00E63472"/>
    <w:rsid w:val="00E85FAB"/>
    <w:rsid w:val="00EA263B"/>
    <w:rsid w:val="00F07891"/>
    <w:rsid w:val="00F1135B"/>
    <w:rsid w:val="00F13B4A"/>
    <w:rsid w:val="00F36AA1"/>
    <w:rsid w:val="00F425FE"/>
    <w:rsid w:val="00F5696E"/>
    <w:rsid w:val="00F86908"/>
    <w:rsid w:val="00F91EE0"/>
    <w:rsid w:val="00F9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04F2891-F567-43A8-A7A0-E4E81192F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13B4A"/>
    <w:pPr>
      <w:widowControl w:val="0"/>
      <w:jc w:val="both"/>
    </w:pPr>
    <w:rPr>
      <w:rFonts w:eastAsia="宋体"/>
    </w:rPr>
  </w:style>
  <w:style w:type="paragraph" w:styleId="1">
    <w:name w:val="heading 1"/>
    <w:aliases w:val="一级标题"/>
    <w:basedOn w:val="a"/>
    <w:next w:val="a"/>
    <w:link w:val="10"/>
    <w:autoRedefine/>
    <w:uiPriority w:val="9"/>
    <w:qFormat/>
    <w:rsid w:val="005B6EB9"/>
    <w:pPr>
      <w:spacing w:before="340" w:after="330" w:line="578" w:lineRule="auto"/>
      <w:ind w:firstLineChars="200" w:firstLine="643"/>
      <w:jc w:val="left"/>
      <w:outlineLvl w:val="0"/>
    </w:pPr>
    <w:rPr>
      <w:rFonts w:eastAsia="黑体"/>
      <w:b/>
      <w:bCs/>
      <w:kern w:val="44"/>
      <w:sz w:val="32"/>
      <w:szCs w:val="44"/>
    </w:rPr>
  </w:style>
  <w:style w:type="paragraph" w:styleId="2">
    <w:name w:val="heading 2"/>
    <w:aliases w:val="二级标题"/>
    <w:basedOn w:val="a"/>
    <w:next w:val="a"/>
    <w:link w:val="20"/>
    <w:autoRedefine/>
    <w:uiPriority w:val="9"/>
    <w:unhideWhenUsed/>
    <w:qFormat/>
    <w:rsid w:val="005B6EB9"/>
    <w:pPr>
      <w:spacing w:before="260" w:after="260" w:line="415" w:lineRule="auto"/>
      <w:ind w:firstLineChars="200" w:firstLine="200"/>
      <w:jc w:val="left"/>
      <w:outlineLvl w:val="1"/>
    </w:pPr>
    <w:rPr>
      <w:rFonts w:asciiTheme="majorHAnsi" w:eastAsia="黑体" w:hAnsiTheme="majorHAnsi" w:cstheme="majorBidi"/>
      <w:b/>
      <w:bCs/>
      <w:sz w:val="30"/>
      <w:szCs w:val="32"/>
    </w:rPr>
  </w:style>
  <w:style w:type="paragraph" w:styleId="3">
    <w:name w:val="heading 3"/>
    <w:basedOn w:val="a"/>
    <w:next w:val="a"/>
    <w:link w:val="30"/>
    <w:uiPriority w:val="9"/>
    <w:unhideWhenUsed/>
    <w:qFormat/>
    <w:rsid w:val="005B6EB9"/>
    <w:pPr>
      <w:keepNext/>
      <w:keepLines/>
      <w:spacing w:before="260" w:after="260" w:line="416" w:lineRule="atLeast"/>
      <w:ind w:firstLineChars="200" w:firstLine="20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5B6EB9"/>
    <w:rPr>
      <w:rFonts w:eastAsia="黑体"/>
      <w:b/>
      <w:bCs/>
      <w:kern w:val="44"/>
      <w:sz w:val="32"/>
      <w:szCs w:val="44"/>
    </w:rPr>
  </w:style>
  <w:style w:type="character" w:customStyle="1" w:styleId="20">
    <w:name w:val="标题 2 字符"/>
    <w:aliases w:val="二级标题 字符"/>
    <w:basedOn w:val="a0"/>
    <w:link w:val="2"/>
    <w:uiPriority w:val="9"/>
    <w:rsid w:val="005B6EB9"/>
    <w:rPr>
      <w:rFonts w:asciiTheme="majorHAnsi" w:eastAsia="黑体" w:hAnsiTheme="majorHAnsi" w:cstheme="majorBidi"/>
      <w:b/>
      <w:bCs/>
      <w:sz w:val="30"/>
      <w:szCs w:val="32"/>
    </w:rPr>
  </w:style>
  <w:style w:type="character" w:customStyle="1" w:styleId="30">
    <w:name w:val="标题 3 字符"/>
    <w:basedOn w:val="a0"/>
    <w:link w:val="3"/>
    <w:uiPriority w:val="9"/>
    <w:rsid w:val="005B6EB9"/>
    <w:rPr>
      <w:rFonts w:eastAsia="宋体"/>
      <w:b/>
      <w:bCs/>
      <w:sz w:val="32"/>
      <w:szCs w:val="32"/>
    </w:rPr>
  </w:style>
  <w:style w:type="paragraph" w:styleId="a3">
    <w:name w:val="Subtitle"/>
    <w:aliases w:val="图标标题"/>
    <w:basedOn w:val="a"/>
    <w:next w:val="a"/>
    <w:link w:val="a4"/>
    <w:autoRedefine/>
    <w:uiPriority w:val="11"/>
    <w:qFormat/>
    <w:rsid w:val="005B6EB9"/>
    <w:pPr>
      <w:spacing w:before="240" w:after="60" w:line="312" w:lineRule="auto"/>
      <w:ind w:firstLineChars="200" w:firstLine="200"/>
      <w:jc w:val="center"/>
      <w:outlineLvl w:val="1"/>
    </w:pPr>
    <w:rPr>
      <w:b/>
      <w:bCs/>
      <w:kern w:val="28"/>
      <w:szCs w:val="32"/>
    </w:rPr>
  </w:style>
  <w:style w:type="character" w:customStyle="1" w:styleId="a4">
    <w:name w:val="副标题 字符"/>
    <w:aliases w:val="图标标题 字符"/>
    <w:basedOn w:val="a0"/>
    <w:link w:val="a3"/>
    <w:uiPriority w:val="11"/>
    <w:rsid w:val="005B6EB9"/>
    <w:rPr>
      <w:rFonts w:eastAsia="宋体"/>
      <w:b/>
      <w:bCs/>
      <w:kern w:val="28"/>
      <w:szCs w:val="32"/>
    </w:rPr>
  </w:style>
  <w:style w:type="paragraph" w:styleId="a5">
    <w:name w:val="header"/>
    <w:basedOn w:val="a"/>
    <w:link w:val="a6"/>
    <w:uiPriority w:val="99"/>
    <w:unhideWhenUsed/>
    <w:rsid w:val="00F13B4A"/>
    <w:pPr>
      <w:pBdr>
        <w:bottom w:val="single" w:sz="6" w:space="1" w:color="auto"/>
      </w:pBdr>
      <w:tabs>
        <w:tab w:val="center" w:pos="4153"/>
        <w:tab w:val="right" w:pos="8306"/>
      </w:tabs>
      <w:snapToGrid w:val="0"/>
      <w:spacing w:line="240" w:lineRule="atLeast"/>
      <w:ind w:firstLineChars="200" w:firstLine="200"/>
      <w:jc w:val="center"/>
    </w:pPr>
    <w:rPr>
      <w:sz w:val="18"/>
      <w:szCs w:val="18"/>
    </w:rPr>
  </w:style>
  <w:style w:type="character" w:customStyle="1" w:styleId="a6">
    <w:name w:val="页眉 字符"/>
    <w:basedOn w:val="a0"/>
    <w:link w:val="a5"/>
    <w:uiPriority w:val="99"/>
    <w:rsid w:val="00F13B4A"/>
    <w:rPr>
      <w:rFonts w:eastAsia="宋体"/>
      <w:sz w:val="18"/>
      <w:szCs w:val="18"/>
    </w:rPr>
  </w:style>
  <w:style w:type="paragraph" w:styleId="a7">
    <w:name w:val="footer"/>
    <w:basedOn w:val="a"/>
    <w:link w:val="a8"/>
    <w:uiPriority w:val="99"/>
    <w:unhideWhenUsed/>
    <w:rsid w:val="00F13B4A"/>
    <w:pPr>
      <w:tabs>
        <w:tab w:val="center" w:pos="4153"/>
        <w:tab w:val="right" w:pos="8306"/>
      </w:tabs>
      <w:snapToGrid w:val="0"/>
      <w:spacing w:line="240" w:lineRule="atLeast"/>
      <w:ind w:firstLineChars="200" w:firstLine="200"/>
      <w:jc w:val="left"/>
    </w:pPr>
    <w:rPr>
      <w:sz w:val="18"/>
      <w:szCs w:val="18"/>
    </w:rPr>
  </w:style>
  <w:style w:type="character" w:customStyle="1" w:styleId="a8">
    <w:name w:val="页脚 字符"/>
    <w:basedOn w:val="a0"/>
    <w:link w:val="a7"/>
    <w:uiPriority w:val="99"/>
    <w:rsid w:val="00F13B4A"/>
    <w:rPr>
      <w:rFonts w:eastAsia="宋体"/>
      <w:sz w:val="18"/>
      <w:szCs w:val="18"/>
    </w:rPr>
  </w:style>
  <w:style w:type="character" w:styleId="a9">
    <w:name w:val="Hyperlink"/>
    <w:basedOn w:val="a0"/>
    <w:uiPriority w:val="99"/>
    <w:semiHidden/>
    <w:unhideWhenUsed/>
    <w:rsid w:val="00F13B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6%A3%80%E7%B4%A2%E9%80%94%E5%BE%84/7506790" TargetMode="External"/><Relationship Id="rId13" Type="http://schemas.openxmlformats.org/officeDocument/2006/relationships/hyperlink" Target="https://baike.baidu.com/item/%E8%91%97%E8%80%85" TargetMode="External"/><Relationship Id="rId18" Type="http://schemas.openxmlformats.org/officeDocument/2006/relationships/hyperlink" Target="https://baike.baidu.com/item/%E6%96%87%E7%8C%AE%E5%88%86%E7%B1%BB%E6%B3%95"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6.png"/><Relationship Id="rId7" Type="http://schemas.openxmlformats.org/officeDocument/2006/relationships/image" Target="media/image2.png"/><Relationship Id="rId12" Type="http://schemas.openxmlformats.org/officeDocument/2006/relationships/hyperlink" Target="https://baike.baidu.com/item/%E6%A3%80%E7%B4%A2%E9%80%94%E5%BE%84/7506790" TargetMode="External"/><Relationship Id="rId17" Type="http://schemas.openxmlformats.org/officeDocument/2006/relationships/hyperlink" Target="https://baike.baidu.com/item/%E4%B8%BB%E9%A2%98%E7%9B%AE%E5%BD%95/11013290"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baike.baidu.com/item/%E5%8F%82%E7%85%A7%E6%B3%95" TargetMode="External"/><Relationship Id="rId20" Type="http://schemas.openxmlformats.org/officeDocument/2006/relationships/image" Target="media/image5.png"/><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baike.baidu.com/item/%E8%AF%91%E8%80%85" TargetMode="External"/><Relationship Id="rId23" Type="http://schemas.openxmlformats.org/officeDocument/2006/relationships/image" Target="media/image8.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baike.baidu.com/item/%E6%A3%80%E7%B4%A2%E9%80%94%E5%BE%84/7506790"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baike.baidu.com/item/%E9%A2%98%E5%90%8D%E7%9B%AE%E5%BD%95/9768250" TargetMode="External"/><Relationship Id="rId14" Type="http://schemas.openxmlformats.org/officeDocument/2006/relationships/hyperlink" Target="https://baike.baidu.com/item/%E7%BC%96%E8%80%85" TargetMode="External"/><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杨</dc:creator>
  <cp:keywords/>
  <dc:description/>
  <cp:lastModifiedBy>郑 杨</cp:lastModifiedBy>
  <cp:revision>2</cp:revision>
  <dcterms:created xsi:type="dcterms:W3CDTF">2020-07-25T10:21:00Z</dcterms:created>
  <dcterms:modified xsi:type="dcterms:W3CDTF">2020-07-25T10:24:00Z</dcterms:modified>
</cp:coreProperties>
</file>