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10.83999633789062" w:right="71.821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 AND COOPERATION AGREEMENT BETWEEN THE EUROPEAN UNION AND THE  EUROPEAN ATOMIC ENERGY COMMUNITY, OF THE ONE PART, AND THE UNITED KINGDOM  OF GREAT BRITAIN AND NORTHERN IRELAND, OF THE OTHER PART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6.6796875" w:line="335.0321388244629" w:lineRule="auto"/>
        <w:ind w:left="35.8599853515625" w:right="48.73901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PREAMBLE........................................................................................................................................6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ONE: COMMON AND INSTITUTIONAL PROVISIONS .............................................................. 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General provisions................................................................................................................9 Title II: Principles of interpretation and definitions ........................................................................9 Title III: Institutional framework ....................................................................................................10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TWO: TRADE, TRANSPORT, FISHERIES AND OTHER ARRANGEMENTS .................................. 18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ONE: TRADE .......................................................................................................................18 Title I: Trade in goods ....................................................................................................................18 Title II: Services and investment....................................................................................................74 Title III: Digital trade ....................................................................................................................116 Title IV: Capital movements, payments, transfers and temporary safeguard measures............123 Title V: Intellectual property........................................................................................................125 Title VI: Public procurement........................................................................................................148 Title VII: Small and medium-sized enterprises ............................................................................153 Title VIII: Energy...........................................................................................................................156 Title IX: Transparency ..................................................................................................................172 Title X: Good regulatory practices and regulatory cooperation..................................................174 Title XI: Level playing field for open and fair competition and sustainable development .........179 Title XII: Exceptions......................................................................................................................217 HEADING TWO: AVIATION...............................................................................................................221 Title I: Air transport......................................................................................................................221 Title II: Aviation safety .................................................................................................................240 HEADING THREE: ROAD TRANSPORT ..............................................................................................246 Title I: Transport of goods by road ..............................................................................................246 Title II: Transport of passengers by road .....................................................................................252 HEADING FOUR: SOCIAL SECURITY COORDINATION AND VISAS FOR SHORT-TERM VISITS ...........260 Title I: Social security coordination..............................................................................................260 Title II: Visas for short-term visits................................................................................................260 HEADING FIVE: FISHERIES ................................................................................................................261 HEADING SIX: OTHER PROVISIONS ..................................................................................................275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THREE: LAW ENFORCEMENT AND JUDICIAL COOPERATION IN CRIMINAL MATTERS .......... 282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General provisions............................................................................................................282 Title II: Exchanges of DNA, fingerprints and vehicle registration data........................................285 Title III: Transfer and processing of passenger name record data ..............................................290 Title IV: Cooperation on operational information.......................................................................301 Title V: Cooperation with Europol ...............................................................................................302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6.14715576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6.6796875" w:line="335.0606918334961" w:lineRule="auto"/>
        <w:ind w:left="462.7201843261719" w:right="53.740234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VI: Cooperation with Eurojust .............................................................................................308 Title VII: Surrender.......................................................................................................................312 Title VIII: Mutual assistance.........................................................................................................329 Title IX: Exchange of criminal record information.......................................................................333 Title X: Anti-money laundering and counter terrorist financing .................................................336 Title XI: Freezing and confiscation ...............................................................................................339 Title XII: Other provisions ............................................................................................................353 Title XIII: Dispute settlement.......................................................................................................358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12060546875" w:line="333.95782470703125" w:lineRule="auto"/>
        <w:ind w:left="462.7201843261719" w:right="53.740234375" w:hanging="426.86019897460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FOUR: THEMATIC COOPERATION..................................................................................... 362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Health security..................................................................................................................362 Title II: Cyber security ..................................................................................................................363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132568359375" w:line="245.72021484375" w:lineRule="auto"/>
        <w:ind w:left="35.8599853515625" w:right="5.642089843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FIVE: PARTICIPATION IN UNION PROGRAMMES, SOUND FINANCIAL MANAGEMENT AND  FINANCIAL PROVISIONS ........................................................................................................... 365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01513671875" w:line="334.71442222595215" w:lineRule="auto"/>
        <w:ind w:left="462.7201843261719" w:right="53.740234375" w:hanging="426.86019897460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SIX: DISPUTE SETTLEMENT AND HORIZONTAL PROVISIONS .............................................. 383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Dispute settlement ...........................................................................................................383 Title II: Basis for cooperation.......................................................................................................397 Title III: Fulfillment of obligations and safeguard measures.......................................................400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3837890625" w:line="335.22963523864746" w:lineRule="auto"/>
        <w:ind w:left="23.0999755859375" w:right="53.74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SEVEN: FINAL PROVISIONS .............................................................................................. 402 ANNEXES ................................................................................................................................. 410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INST: RULES OF PROCEDURE OF THE PARTNERSHIP COUNCIL AND COMMITTEES...........410 ANNEX ORIG-1: INTRODUCTORY NOTES TO PRODUCT-SPECIFIC RULES OF ORIGIN ......................415 ANNEX ORIG-2: PRODUCT SPECIFIC RULES OF ORIGIN...................................................................423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965576171875" w:line="245.35637855529785" w:lineRule="auto"/>
        <w:ind w:left="259.1600036621094" w:right="-2.719726562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ORIG-2A: ORIGIN QUOTAS AND ALTERNATIVES TO THE PRODUCT-SPECIFIC RULES OF ORIGIN  IN ANNEX ORIG-2 [PRODUCT-SPECIFIC RULES OF ORIGIN].............................................................471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8.3502197265625" w:line="245.35637855529785" w:lineRule="auto"/>
        <w:ind w:left="259.1600036621094" w:right="-1.78100585937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ORIG-2B: TRANSITIONAL PRODUCT-SPECIFIC RULES FOR ELECTRIC ACCUMULATORS AND  ELECTRIFIED VEHICLES.....................................................................................................................474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3.350830078125" w:line="335.3203010559082" w:lineRule="auto"/>
        <w:ind w:left="244.41986083984375" w:right="53.740234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ORIG-3: SUPPLIER’S DECLARATION .....................................................................................478 ANNEX ORIG-4: TEXT OF THE STATEMENT ON ORIGIN...................................................................482 ANNEX ORIG-5: JOINT DECLARATION CONCERNING THE PRINCIPALITY OF ANDORRA .................484 ANNEX ORIG-6: JOINT DECLARATION CONCERNING THE REPUBLIC OF SAN MARINO...................485 ANNEX SPS-1: CRITERIA REFERRED TO IN ARTICLE SPS.19(d) .........................................................486 ANNEX TBT-1: MOTOR VEHICLES AND EQUIPMENT AND PARTS THEREOF....................................487 ANNEX TBT-2: MEDICINAL PRODUCTS ............................................................................................492 ANNEX TBT-3: CHEMICALS...............................................................................................................504 ANNEX TBT-4: ORGANIC PRODUCTS................................................................................................507 ANNEX-TBT-5: TRADE IN WINE ........................................................................................................515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76.3832092285156"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251.23992919921875" w:right="-1.319580078125" w:hanging="6.8200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TBT-XX – ARRANGEMENT REFERRED TO IN ARTICLE TBT.9(4) FOR THE REGULAR EXCHANGE  OF INFORMATION IN RELATION TO THE SAFETY OF NON-FOOD PRODUCTS AND RELATED  PREVENTIVE, RESTRICTIVE AND CORRECTIVE MEASURES ..............................................................523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0.83251953125" w:line="245.35637855529785" w:lineRule="auto"/>
        <w:ind w:left="251.23992919921875" w:right="-3.5400390625" w:hanging="6.8200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TBT-ZZ – ARRANGEMENT REFERRED TO IN ARTICLE TBT.9(5) FOR THE REGULAR EXCHANGE  OF INFORMATION REGARDING MEASURES TAKEN ON NON-COMPLIANT NON-FOOD PRODUCTS,  OTHER THAN THOSE COVERED BY ARTICLE TBT.9(4)......................................................................524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3.349609375" w:line="336.5014171600342" w:lineRule="auto"/>
        <w:ind w:left="244.41986083984375" w:right="53.740234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CUSTMS-1: AUTHORISED ECONOMIC OPERATORS ............................................................525 ANNEX SERVIN-1: EXISTING MEASURES ..........................................................................................530 ANNEX SERVIN-2: FUTURE MEASURES............................................................................................644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801025390625" w:line="245.35637855529785" w:lineRule="auto"/>
        <w:ind w:left="242.22000122070312" w:right="-3.02001953125" w:firstLine="2.199859619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SERVIN-3: BUSINESS VISITORS FOR ESTABLISHMENT PURPOSES, INTRA-CORPORATE  TRANSFEREES AND SHORT-TERM BUSINESS VISITORS ...................................................................741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8.1494140625" w:line="336.41100883483887" w:lineRule="auto"/>
        <w:ind w:left="244.41986083984375" w:right="53.74023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SERVIN-4: CONTRACTUAL SERVICE SUPPLIERS AND INDEPENDENT PROFESSIONALS .......747 ANNEX SERVIN-5: MOVEMENT OF NATURAL PERSONS..................................................................768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281982421875" w:line="245.35637855529785" w:lineRule="auto"/>
        <w:ind w:left="251.23992919921875" w:right="3.897705078125" w:hanging="6.82006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SERVIN-6: GUIDELINES FOR ARRANGEMENTS ON THE RECOGNITION OF PROFESSIONAL  QUALIFICATIONS..............................................................................................................................770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8.349609375" w:line="333.9575386047363" w:lineRule="auto"/>
        <w:ind w:left="244.41986083984375" w:right="53.740234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PPROC-1: PUBLIC PROCUREMENT ......................................................................................775 ANNEX ENER-1: LISTS OF ENERGY GOODS, HYDROCARBONS AND RAW MATERIALS ....................780 ANNEX ENER-2: ENERGY AND ENVIRONMENTAL SUBSIDIES ..........................................................782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53173828125" w:line="245.35637855529785" w:lineRule="auto"/>
        <w:ind w:left="259.1600036621094" w:right="1.5209960937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ENER-3: NON-APPLICATION OF THIRD-PARTY ACCESS AND OWNERSHIP UNBUNDLING TO  INFRASTRUCTURE ............................................................................................................................783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3.350830078125" w:line="245.35637855529785" w:lineRule="auto"/>
        <w:ind w:left="259.1600036621094" w:right="-3.320312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ENER-4: ALLOCATION OF ELECTRICITY INTERCONNECTOR CAPACITY AT THE DAY-AHEAD  MARKET TIMEFRAME.......................................................................................................................784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8.3502197265625" w:line="332.23011016845703" w:lineRule="auto"/>
        <w:ind w:left="244.41986083984375" w:right="53.74023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AVSAF-1: AIRWORTHINESS AND ENVIRONMENT CERTIFICATION......................................786 ANNEX ROAD-1: TRANSPORT OF GOODS BY ROAD ........................................................................800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158203125" w:line="245.35637855529785" w:lineRule="auto"/>
        <w:ind w:left="259.1600036621094" w:right="-1.80053710937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ROAD-2: MODEL OF AUTHORISATION FOR AN INTERNATIONAL REGULAR AND SPECIAL  REGULAR SERVICE............................................................................................................................885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3.350830078125" w:line="245.35637855529785" w:lineRule="auto"/>
        <w:ind w:left="259.1600036621094" w:right="4.33959960937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ROAD-3: MODEL OF APPLICATION FOR AN AUTHORISATION FOR AN INTERNATIONAL  REGULAR AND SPECIAL REGULAR SERVICE .....................................................................................889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8.3502197265625" w:line="334.81547355651855" w:lineRule="auto"/>
        <w:ind w:left="244.41986083984375" w:right="53.740234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ROAD-4: MODEL OF JOURNEY FORM FOR OCCASIONAL SERVICES....................................891 ANNEX FISH.1...................................................................................................................................893 ANNEX FISH.2...................................................................................................................................896 ANNEX FISH.3...................................................................................................................................898 ANNEX FISH.4: PROTOCOL ON ACCESS TO WATERS .......................................................................899 ANNEX LAW-1: EXCHANGES OF DNA, FINGERPRINTS AND VEHICLE REGISTRATION DATA ...........900 ANNEX LAW-2: PASSENGER NAME RECORD DATA ........................................................................992 ANNEX LAW-3: FORMS OF CRIME FOR WHICH EUROPOL IS COMPETENT .....................................994 ANNEX LAW-4: FORMS OF SERIOUS CRIME FOR WHICH EUROJUST IS COMPETENT .....................996 ANNEX LAW-5: ARREST WARRANT..................................................................................................998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74591064453125" w:line="245.44730186462402" w:lineRule="auto"/>
        <w:ind w:left="248.37997436523438" w:right="-1.019287109375" w:hanging="3.960113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LAW-6: EXCHANGE OF CRIMINAL RECORD INFORMATION – TECHNICAL AND PROCEDURAL  SPECIFICATIONS .............................................................................................................................1006</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3.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6.6796875" w:line="335.1841449737549" w:lineRule="auto"/>
        <w:ind w:left="244.41986083984375" w:right="54.340820312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LAW-7: DEFINITION OF TERRORISM..................................................................................1029 ANNEX LAW-8: FREEZING AND CONFISCATION ............................................................................1033 ANNEX UNPRO-1: IMPLEMENTATION OF THE FINANCIAL CONDITIONS ......................................1050 ANNEX INST: RULES OF PROCEDURE FOR DISPUTE SETTLEMENT.................................................1053 ANNEX INST: CODE OF CONDUCT FOR ARBITRATORS ..................................................................1059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00830078125" w:line="245.35637855529785" w:lineRule="auto"/>
        <w:ind w:left="23.0999755859375" w:right="-1.57958984375" w:firstLine="12.7600097656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 ON ADMINISTRATIVE COOPERATION AND COMBATING FRAUD IN THE FIELD OF VALUE  ADDED TAX AND ON MUTUAL ASSISTANCE FOR THE RECOVERY OF CLAIMS RELATING TO TAXES AND  DUTIES................................................................................................................................... 1062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8.948974609375" w:line="335.04798889160156" w:lineRule="auto"/>
        <w:ind w:left="462.7201843261719" w:right="54.340820312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GENERAL PROVISIONS...................................................................................................1062 TITLE II: ADMINISTRATIVE COOPERATION AND COMBATING VAT FRAUD ...............................1066 TITLE III: RECOVERY ASSISTANCE ...............................................................................................1071 TITLE IV: IMPLEMENTATION AND APPLICATION .......................................................................1080 TITLE V: FINAL PROVISIONS .......................................................................................................1081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732177734375" w:line="245.35637855529785" w:lineRule="auto"/>
        <w:ind w:left="259.1600036621094" w:right="7.080078125" w:hanging="14.740142822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TO THE PROTOCOL ON ADMINISTRATIVE COOPERATION AND COMBATING FRAUD IN THE  FIELD OF VALUE ADDED TAX AND ON MUTUAL ASSISTANCE FOR THE RECOVERY OF CLAIMS  RELATING TO TAXES AND DUTIES..................................................................................................1082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3.3502197265625" w:line="335.0606918334961" w:lineRule="auto"/>
        <w:ind w:left="35.8599853515625" w:right="54.34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 ON MUTUAL ADMINISTRATIVE ASSISTANCE IN CUSTOMS MATTERS ...................... 1126 PROTOCOL ON SOCIAL SECURITY COORDINATION .................................................................. 1132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 GENERAL PROVISIONS...................................................................................................1132 TITLE II: DETERMINATION OF THE LEGISLATION APPLICABLE...................................................1138 TITLE III: SPECIAL PROVISIONS CONCERNING THE VARIOUS CATEGORIES OF BENEFITS..........1142 TITLE IV: MISCELLANEOUS PROVISIONS ....................................................................................1159 TITLE V: FINAL PROVISIONS .......................................................................................................1162 ANNEX SSC-1: CERTAIN BENEFITS IN CASH TO WHICH THE PROTOCOL SHALL NOT APPLY .........1164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1212158203125" w:line="245.35637855529785" w:lineRule="auto"/>
        <w:ind w:left="259.1600036621094" w:right="6.0595703125" w:hanging="14.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SSC-2: RESTRICTION OF RIGHTS TO BENEFITS IN KIND FOR MEMBERS OF THE FAMILY OF A  FRONTIER WORKER........................................................................................................................1179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3.350830078125" w:line="240" w:lineRule="auto"/>
        <w:ind w:left="0" w:right="54.34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SSC-3: MORE RIGHTS FOR PENSIONERS RETURNING TO THE COMPETENT STATE ..........1180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3.65966796875" w:line="245.35637855529785" w:lineRule="auto"/>
        <w:ind w:left="244.41986083984375" w:right="8.2189941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SSC-4: CASES IN WHICH THE PRO RATA CALCULATION SHALL BE WAIVED OR SHALL NOT  APPLY .............................................................................................................................................1181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3.349609375" w:line="245.35629272460938" w:lineRule="auto"/>
        <w:ind w:left="244.41986083984375" w:right="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SSC-5: BENEFITS AND AGREEMENTS WHICH ALLOW THE APPLICATION OF ARTICLE SSC.49  [Overlapping of benefits of the same kind]...................................................................................1186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8.5498046875" w:line="245.35637855529785" w:lineRule="auto"/>
        <w:ind w:left="248.37997436523438" w:right="4.79736328125" w:hanging="3.9601135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SSC-6: SPECIAL PROVISIONS FOR THE APPLICATION OF THE LEGISLATION OF THE MEMBER  STATES AND OF THE UNITED KINGDOM........................................................................................1189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3.75" w:line="240" w:lineRule="auto"/>
        <w:ind w:left="0" w:right="54.340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SSC-7: IMPLEMENTING PART ............................................................................................1202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3.2598876953125" w:line="245.35637855529785" w:lineRule="auto"/>
        <w:ind w:left="261.1399841308594" w:right="5.17822265625" w:hanging="16.720123291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ANNEX SSC-8: TRANSITIONAL PROVISIONS REGARDING THE APPLICATION OF ARTICLE SSC.11  [Detached workers] .......................................................................................................................1246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58.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65249633789062" w:lineRule="auto"/>
        <w:ind w:left="110.83999633789062" w:right="71.821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 AND COOPERATION AGREEMENT BETWEEN THE EUROPEAN UNION AND THE  EUROPEAN ATOMIC ENERGY COMMUNITY, OF THE ONE PART, AND THE UNITED KINGDOM  OF GREAT BRITAIN AND NORTHERN IRELAND, OF THE OTHER PART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96.66748046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PREAMBLE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390.75273513793945" w:lineRule="auto"/>
        <w:ind w:left="24.41986083984375" w:right="2239.6392822265625" w:hanging="2.199859619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EUROPEAN UNION AND THE EUROPEAN ATOMIC ENERGY COMMUNITY  AND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5.670166015625" w:line="240" w:lineRule="auto"/>
        <w:ind w:left="22.22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UNITED KINGDOM OF GREAT BRITAIN AND NORTHERN IRELAND,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98.05908203125" w:line="243.08509826660156" w:lineRule="auto"/>
        <w:ind w:left="28.81988525390625" w:right="-0.780029296875" w:firstLine="0.660095214843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REAFFIRMING their commitment to democratic principles, to the rule of law, to human rights, to  countering proliferation of weapons of mass destruction and to the fight against climate change, which  constitute essential elements of this and supplementing agreements,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1.03271484375" w:line="240" w:lineRule="auto"/>
        <w:ind w:left="29.4799804687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importance of global cooperation to address issues of shared interest,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29.47998046875" w:right="5.6396484375"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importance of transparency in international trade and investment to the benefit of  all stakeholders,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32.779998779296875" w:right="4.881591796875" w:hanging="11.66000366210937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SEEKING to establish clear and mutually advantageous rules governing trade and investment between  the Parties,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5568084716797" w:lineRule="auto"/>
        <w:ind w:left="27.5" w:right="1.881103515625" w:firstLine="5.499877929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CONSIDERING that in order to guarantee the efficient management and correct interpretation and  application of this Agreement and any supplementing agreement as well as compliance with the  obligations under those agreements, it is essential to establish provisions ensuring overall governance,  in particular dispute settlement and enforcement rules that fully respect the autonomy of the  respective legal orders of the Union and of the United Kingdom, as well as the United Kingdom’s status  as a country outside the European Union,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9.0826416015625" w:line="243.0842685699463" w:lineRule="auto"/>
        <w:ind w:left="29.0399169921875" w:right="-1.4599609375" w:firstLine="0.659942626953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BUILDING upon their respective rights and obligations under the Marrakesh Agreement Establishing  the World Trade Organization, done on 15 April 1994, and other multilateral and bilateral instruments  of cooperation,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0.8331298828125" w:line="244.26581382751465" w:lineRule="auto"/>
        <w:ind w:left="20.019989013671875" w:right="0.52001953125" w:firstLine="9.459991455078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Parties’ respective autonomy and rights to regulate within their territories in order  to achieve legitimate public policy objectives such as the protection and promotion of public health,  social services, public education, safety, the environment including climate change, public morals,  social or consumer protection, animal welfare, privacy and data protection and the promotion and  protection of cultural diversity, while striving to improve their respective high levels of protection,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4.749755859375" w:line="245.35637855529785" w:lineRule="auto"/>
        <w:ind w:left="27.27996826171875" w:right="-0.159912109375" w:firstLine="2.419891357421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BELIEVING in the benefits of a predictable commercial environment that fosters trade and investment  between them and prevents distortion of trade and unfair competitive advantages, in a manner  conducive to sustainable development in its economic, social and environmental dimensions,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4.334077835083" w:lineRule="auto"/>
        <w:ind w:left="0" w:right="-2.099609375" w:firstLine="29.4799804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need for an ambitious, wide-ranging and balanced economic partnership to be  underpinned by a level playing field for open and fair competition and sustainable development,  through effective and robust frameworks for subsidies and competition and a commitment to uphold  their respective high levels of protection in the areas of labour and social standards, environment, the  fight against climate change, and taxation,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9.2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27.5" w:right="-2.899169921875" w:firstLine="1.9799804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need to ensure an open and secure market for businesses, including medium-sized enterprises, and their goods and services through addressing unjustified barriers to trade and  investment,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27.5" w:right="2.14111328125" w:firstLine="1.9799804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NOTING the importance of facilitating new opportunities for businesses and consumers through digital  trade, and addressing unjustified barriers to data flows and trade enabled by electronic means, whilst  respecting the Parties' personal data protection rules,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27.5" w:right="-3.619384765625" w:firstLine="2.639923095703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DESIRING that this Agreement contributes to consumer welfare through policies ensuring a high level  of consumer protection and economic well-being, as well as encouraging cooperation between  relevant authorities,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27.27996826171875" w:right="-0.52001953125" w:firstLine="5.7199096679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CONSIDERING the importance of cross-border connectivity by air, by road and by sea, for passengers  and for goods, and the need to ensure high standards in the provision of transportation services  between the Parties,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3.148193359375" w:line="245.62926292419434" w:lineRule="auto"/>
        <w:ind w:left="29.0399169921875" w:right="8.179931640625" w:firstLine="0.44006347656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benefits of trade and investment in energy and raw materials and the importance  of supporting the delivery of cost efficient, clean and secure energy supplies to the Union and the  United Kingdom,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3.0999755859375" w:line="245.35637855529785" w:lineRule="auto"/>
        <w:ind w:left="29.47998046875" w:right="4.658203125"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NOTING the interest of the Parties in establishing a framework to facilitate technical cooperation and  develop new trading arrangements for interconnectors which deliver robust and efficient outcomes for  all timeframes,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28.81988525390625" w:right="4.818115234375" w:firstLine="0.6600952148437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NOTING that cooperation and trade between the Parties in these areas should be based on fair  competition in energy markets and non-discriminatory access to networks,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27.5" w:right="7.518310546875" w:firstLine="1.9799804687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benefits of sustainable energy, renewable energy, in particular offshore generation  in the North Sea, and energy efficiency,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5.35637855529785" w:lineRule="auto"/>
        <w:ind w:left="27.5" w:right="5.543212890625" w:firstLine="2.639923095703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DESIRING to promote the peaceful use of the waters adjacent to their coasts and the optimum and  equitable utilisation of the marine living resources in those waters including the continued sustainable  management of the shared stocks,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53802490234375" w:lineRule="auto"/>
        <w:ind w:left="13.199920654296875" w:right="8.841552734375" w:firstLine="16.280059814453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NOTING that, the United Kingdom withdrew from the European Union and that with effect from 1  January 2021, the United Kingdom is an independent coastal State with corresponding rights and  obligations under international law,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8.3837890625" w:line="243.84163856506348" w:lineRule="auto"/>
        <w:ind w:left="28.81988525390625" w:right="-3.480224609375" w:hanging="13.6399841308593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AFFIRMING that the sovereign rights of the coastal States exercised by the Parties for the purpose of  exploring, exploiting, conserving and managing the living resources in their waters should be  conducted pursuant to and in accordance with the principles of international law, including the United  Nations Convention on the Law of the Sea of 10 December 1982,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5.1385498046875" w:line="245.35637855529785" w:lineRule="auto"/>
        <w:ind w:left="27.27996826171875" w:right="-2.2802734375" w:firstLine="2.200012207031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RECOGNISING the importance of the coordination of social security rights enjoyed by persons moving  between the Parties to work, to stay or to reside, as well as the rights enjoyed by their family members  and survivors,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3.26631546020508" w:lineRule="auto"/>
        <w:ind w:left="27.5" w:right="3.599853515625" w:firstLine="5.499877929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CONSIDERING that cooperation in areas of shared interest, such as science, research and innovation,  nuclear research or space, in the form of the participation of the United Kingdom in the corresponding  Union programmes under fair and appropriate conditions will benefit both Parties,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45.36590576171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27.5" w:right="-1.77978515625" w:firstLine="5.49987792968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CONSIDERING that cooperation between the United Kingdom and the Union relating to the prevention,  investigation, detection or prosecution of criminal offences and to the execution of criminal penalties,  including the safeguarding against and prevention of threats to public security, will enable the security  of the United Kingdom and the Union to be strengthened,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5.35637855529785" w:lineRule="auto"/>
        <w:ind w:left="27.5" w:right="-0.50048828125" w:firstLine="2.6399230957031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DESIRING that an agreement is concluded between the United Kingdom and the Union to provide a  legal base for such cooperation,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35688018798828" w:lineRule="auto"/>
        <w:ind w:left="15.179901123046875" w:right="5.438232421875"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ACKNOWLEDGING that the Parties may supplement this Agreement with other agreements forming  an integral part of their overall bilateral relations as governed by this Agreement and that the  Agreement on Security Procedures for Exchanging and Protecting Classified Information is concluded  as such a supplementing agreement, and enables the exchange of classified information between the  Parties under this Agreement or any other supplementing agreement,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59.066162109375" w:line="240" w:lineRule="auto"/>
        <w:ind w:left="39.160003662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AGREED AS FOLLOWS: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281.3604736328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ONE: COMMON AND INSTITUTIONAL PROVISIONS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 I: GENERAL PROVISIONS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8.6608886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COMPROV.1: Purpose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30.359954833984375" w:right="2.501220703125" w:hanging="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Agreement establishes the basis for a broad relationship between the Parties, within an area of  prosperity and good neighbourliness characterised by close and peaceful relations based on  cooperation, respectful of the Parties’ autonomy and sovereignty.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COMPROV.2: Supplementing agreements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63.62186431884766" w:lineRule="auto"/>
        <w:ind w:left="24.199981689453125" w:right="-2.740478515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Where the Union and the United Kingdom conclude other bilateral agreements between  them, such agreements shall constitute supplementing agreements to this Agreement, unless  otherwise provided for in those agreements. Such supplementing agreements shall be an integral part  of the overall bilateral relations as governed by this Agreement and shall form part of the overall  framework.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1.6064453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Paragraph 1 also applies to: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8.2611083984375" w:line="245.35637855529785" w:lineRule="auto"/>
        <w:ind w:left="604.6601867675781" w:right="5.44311523437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agreements between the Union and its Member States, of the one part, and the United  Kingdom, of the other part; and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8.75" w:line="463.4509563446045" w:lineRule="auto"/>
        <w:ind w:left="34.9798583984375" w:right="348.52111816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agreements between Euratom, of the one part, and the United Kingdom, of the other part.  Article COMPROV.3: Good faith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8.43017578125" w:line="263.5308837890625" w:lineRule="auto"/>
        <w:ind w:left="24.199981689453125" w:right="4.88647460937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in full mutual respect and good faith, assist each other in carrying out tasks  that flow from this Agreement and any supplementing agreement.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2.2900390625" w:line="262.016544342041" w:lineRule="auto"/>
        <w:ind w:left="24.41986083984375" w:right="-3.28002929687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They shall take all appropriate measures, whether general or particular, to ensure the  fulfilment of the obligations arising from this Agreement and from any supplementing agreement, and  shall refrain from any measures which could jeopardise the attainment of the objectives of this  Agreement or any supplementing agreement.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53.0780029296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 II: PRINCIPLES OF INTERPRETATION AND DEFINITIONS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COMPROV.13: Public international law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53.25958251953125" w:line="263.6672115325928" w:lineRule="auto"/>
        <w:ind w:left="26.399993896484375" w:right="-0.0195312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provisions of this Agreement and any supplementing agreement shall be interpreted in  good faith in accordance with their ordinary meaning in their context and in light of the object and  purpose of the agreement in accordance with customary rules of interpretation of public international  law, including those codified in the Vienna Convention on the Law of Treaties, done at Vienna on 23  May 1969.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1.56494140625" w:line="263.5308837890625" w:lineRule="auto"/>
        <w:ind w:left="30.579986572265625" w:right="2.90161132812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greater certainty, neither this Agreement nor any supplementing agreement establishes  an obligation to interpret their provisions in accordance with the domestic law of either Party.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52.29034423828125" w:line="263.3491802215576" w:lineRule="auto"/>
        <w:ind w:left="26.399993896484375" w:right="4.822998046875" w:firstLine="5.2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For greater certainty, an interpretation of this Agreement or any supplementing agreement  given by the courts of either Party shall not be binding on the courts of the other Party.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1.9567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COMPROV.16: Private rights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63.6036682128906" w:lineRule="auto"/>
        <w:ind w:left="30.579986572265625" w:right="-3.160400390625" w:firstLine="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Without prejudice to Article MOBI.SSC.67 [Protection of individual rights] and with the  exception, with regard to the Union, of Part Three [Law enforcement and judicial cooperation ], nothing in this Agreement or any supplementing agreement shall be construed as conferring rights or  imposing obligations on persons other than those created between the Parties under public  international law, nor as permitting this Agreement or any supplementing agreement to be directly  invoked in the domestic legal systems of the Parties.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6.62353515625" w:line="264.07668113708496" w:lineRule="auto"/>
        <w:ind w:left="26.399993896484375" w:right="1.802978515625" w:firstLine="6.59988403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Party shall not provide for a right of action under its law against the other Party on the  ground that the other Party has acted in breach of this Agreement or any supplementing agreement.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51.19018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COMPROV.17: Definitions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3.060302734375" w:line="245.35637855529785" w:lineRule="auto"/>
        <w:ind w:left="29.47998046875" w:right="-2.440185546875" w:firstLine="9.89990234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this Agreement and any supplementing agreement, and unless otherwise  specified, the following definitions apply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4.22043800354004" w:lineRule="auto"/>
        <w:ind w:left="594.9801635742188" w:right="-3.39965820312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“data subject” means an identified or identifiable natural person; an identifiable person being  a person who can be identified, directly or indirectly, in particular by reference to an identifier  such as a name, an identification number, location data or an online identifier, or to one or  more factors specific to the physical, physiological, genetic, mental, economic, cultural or social  identity of that natural person;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9.7912597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“day” means a calendar day;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“Member State” means a Member State of the European Union;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“personal data” means any information relating to a data subject;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“State” means a Member State or the United Kingdom, as the context requires;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596.0801696777344" w:right="1.8420410156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“territory” of a Party means in respect of each Party the territories to which the Agreement  applies in accordance with Article FINPROV.1 [Territorial scope];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592.7801513671875" w:right="6.10595703125" w:hanging="557.8002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“the transition period” means the transition period provided for in Article 126 of the  Withdrawal Agreement; and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3.08441162109375" w:lineRule="auto"/>
        <w:ind w:left="595.8601379394531" w:right="3.721923828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“Withdrawal Agreement” means the Agreement on the withdrawal of the United Kingdom of  Great Britain and Northern Ireland from the European Union and the European Atomic Energy  Community, including its Protocols.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0.63262939453125" w:line="243.26631546020508" w:lineRule="auto"/>
        <w:ind w:left="30.359954833984375" w:right="-1.45996093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Any reference to the “Union”, “Party” or “Parties” in this Agreement or any supplementing  agreement shall be understood as not including the European Atomic Energy Community, unless  otherwise specified or where the context otherwise requires.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0.26580810546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 III: INSTITUTIONAL FRAMEWORK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INST.1: Partnership Council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8.65997314453125" w:line="263.57640266418457" w:lineRule="auto"/>
        <w:ind w:left="24.199981689453125" w:right="2.681884765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Partnership Council is hereby established. It shall comprise representatives of the Union and  of the United Kingdom. The Partnership Council may meet in different configurations depending on  the matters under discussion.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6.6796875" w:line="263.6521911621094" w:lineRule="auto"/>
        <w:ind w:left="37.17987060546875" w:right="0.10131835937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Partnership Council shall be co-chaired by a Member of the European Commission and a  representative of the Government of the United Kingdom at ministerial level. It shall meet at the  request of the Union or the United Kingdom, and, in any event, at least once a year, and shall set its meeting schedule and its agenda by mutual consent.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51.578369140625" w:line="263.6670684814453" w:lineRule="auto"/>
        <w:ind w:left="24.199981689453125" w:right="3.1225585937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Partnership Council shall oversee the attainment of the objectives of this Agreement and  any supplementing agreement. It shall supervise and facilitate the implementation and application of  this Agreement and of any supplementing agreement. Each Party may refer to the Partnership Council  any issue relating to the implementation, application and interpretation of this Agreement or of any  supplementing agreement.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1.56494140625" w:line="240" w:lineRule="auto"/>
        <w:ind w:left="25.73989868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Partnership Council shall have the power to: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68.26171875" w:line="245.35637855529785" w:lineRule="auto"/>
        <w:ind w:left="596.0801696777344" w:right="5.2246093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adopt decisions in respect of all matters where this Agreement or any supplementing  agreement so provides;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89.9200439453125" w:right="4.34326171875" w:hanging="554.940185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make recommendations to the Parties regarding the implementation and application of this  Agreement or of any supplementing agreement;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3.3489990234375" w:line="245.35637855529785" w:lineRule="auto"/>
        <w:ind w:left="595.8601379394531" w:right="4.7839355468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adopt, by decision, amendments to this Agreement or to any supplementing agreement in the  cases provided for in this Agreement or in any supplementing agreement;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3.84163856506348" w:lineRule="auto"/>
        <w:ind w:left="596.0801696777344" w:right="-0.8801269531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except in relation to Title III [Institutional Framework] of Part One [Common and institutional  provisions], until the end of the fourth year following the entry into force of this Agreement,  adopt decisions amending this Agreement or any supplementing agreement, provided that such  amendments are necessary to correct errors, or to address omissions or other deficiencies;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4.7393798828125" w:line="245.35637855529785" w:lineRule="auto"/>
        <w:ind w:left="596.0801696777344" w:right="5.44433593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discuss any matter related to the areas covered by this Agreement or by any supplementing  agreement;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5.35637855529785" w:lineRule="auto"/>
        <w:ind w:left="596.5200805664062" w:right="1.38061523437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delegate certain of its powers to the Trade Partnership Committee or to a Specialised  Committee, except those powers and responsibilities referred to in point (g) of Article INST.1(4)  [Partnership Council];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28239440918" w:lineRule="auto"/>
        <w:ind w:left="589.7001647949219" w:right="-0.9997558593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by decision, establish Trade Specialised Committees and Specialised Committees, other than  those referred to in Article INST.2(1) [Committees], dissolve any Trade Specialised Committee  or Specialised Committee, or change the tasks assigned to them; and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5.35629272460938" w:lineRule="auto"/>
        <w:ind w:left="595.8601379394531" w:right="-3.499755859375" w:hanging="560.8802795410156"/>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make recommendations to the Parties regarding the transfer of personal data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areas  covered by this Agreement or any supplementing agreement.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63.71270179748535" w:lineRule="auto"/>
        <w:ind w:left="24.41986083984375" w:right="4.801025390625" w:firstLine="7.040100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work of the Partnership Council shall be governed by the rules of procedure set out in  ANNEX INST-1 [Rules of Procedure of the Partnership Council and Committees]. The Partnership  Council may amend that Annex.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51.52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INST.2: Committees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following Committees are hereby established: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73.65997314453125" w:line="245.44730186462402" w:lineRule="auto"/>
        <w:ind w:left="606.6401672363281" w:right="-3.099365234375" w:hanging="571.6603088378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Trade Partnership Committee, which addresses matters covered by Titles I to VII, Chapter 4  [Energy goods and raw materials] of Title VIII, Titles IX to XII of Heading One [Trade] of Part Two,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3.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593.8801574707031" w:right="-0.880126953125" w:firstLine="10.78002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Six [Other provisions] of Part Two, and Annex ENER-2 [ENERGY AND ENVIRONMENTAL  SUBSIDIES];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28239440918" w:lineRule="auto"/>
        <w:ind w:left="587.7201843261719" w:right="-0.198974609375" w:hanging="552.74032592773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Trade Specialised Committee on Goods which addresses matters covered by Chapter 1 of  Title I of Heading One of Part Two and Chapter four [Energy goods and raw materials] of Title  VIII of Heading One of Part Two;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3.18359375" w:line="244.35688018798828" w:lineRule="auto"/>
        <w:ind w:left="591.9001770019531" w:right="1.701660156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Trade Specialised Committee on Customs Cooperation and Rules of Origin, which addresses  matters covered by Chapters 2 and 5 of Title I of Heading One of Part Two, the Protocol on  mutual administrative assistance in customs matters and the provisions on customs  enforcement of intellectual property rights, fees and charges, customs valuation and repaired  goods;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5.35637855529785" w:lineRule="auto"/>
        <w:ind w:left="602.6800537109375" w:right="-3.439941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Trade Specialised Committee on Sanitary and Phytosanitary Measures, which addresses  matters covered by Chapter 3 of Title I of Heading One of Part Two;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3.148193359375" w:line="245.62926292419434" w:lineRule="auto"/>
        <w:ind w:left="594.9801635742188" w:right="-3.51928710937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the Trade Specialised Committee on Technical Barriers to Trade, which addresses matters  covered by Chapter 4 of Title I of Heading One of Part Two and Article ENER.25 [Cooperation on  standards] of Title VIII [Energy] of Heading One of Part Two;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3.0999755859375" w:line="245.35637855529785" w:lineRule="auto"/>
        <w:ind w:left="602.6800537109375" w:right="3.023681640625" w:hanging="567.70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the Trade Specialised Committee on Services, Investment and Digital Trade, which addresses  matters covered by Titles II to IV of Heading One of Part Two and Chapter 4 [Energy Goods and  Raw Materials] of Title VIII of Heading One of Part Two;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87.7201843261719" w:right="2.364501953125" w:hanging="552.74032592773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the Trade Specialised Committee on Intellectual Property, which addresses matters covered by  Title V of Heading One of Part Two;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587.7201843261719" w:right="-1.839599609375" w:hanging="552.74032592773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the Trade Specialised Committee on Public Procurement, which addresses matters covered by  Title VI of Heading One of Part Two;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5.35637855529785" w:lineRule="auto"/>
        <w:ind w:left="602.6800537109375" w:right="3.0236816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Trade Specialised Committee on Regulatory Cooperation, which addresses matters covered  by Title X of Heading One of Part Two;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08481216430664" w:lineRule="auto"/>
        <w:ind w:left="587.7201843261719" w:right="-0.618896484375" w:hanging="552.74032592773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the Trade Specialised Committee on Level Playing Field for Open and Fair Competition and  Sustainable Development, which addresses matters covered by Title XI of Heading One of Part  Two and Annex ENER-2 [ENERGY AND ENVIRONMENTAL SUBSIDIES];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50.8319091796875" w:line="243.90226364135742" w:lineRule="auto"/>
        <w:ind w:left="595.8601379394531" w:right="-3.25927734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the Trade Specialised Committee on Administrative Cooperation in VAT and Recovery of Taxes  and Duties, which addresses matters covered by the Protocol on administrative cooperation  and combating fraud in the field of Value Added Tax and on mutual assistance for the recovery  of claims relating to taxes and duties;]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9.4830322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the Specialised Committee on Energy,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5.35637855529785" w:lineRule="auto"/>
        <w:ind w:left="1303.8800048828125" w:right="-0.240478515625" w:hanging="743.39996337890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which addresses matters covered by Title VIII of Heading One of Part Two, with the  exception of Chapter 4 [Energy Goods and Raw Materials], Article ENER.25  [Cooperation on Standards] and Annex ENER-2 [ENERGY AND ENVIRONMENTAL  SUBSIDIES], and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3.75" w:line="245.40184020996094" w:lineRule="auto"/>
        <w:ind w:left="1305.8599853515625" w:right="4.501953125" w:hanging="795.3799438476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which can discuss and provide expertise to the relevant Trade Specialised Committee  on matters pertaining to Chapter four [Energy Goods and Raw Materials] and Article  ENER.25 [Cooperation on Standards] of Title VIII of Heading One of Part Two;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3.30825805664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604.6601867675781" w:right="5.004882812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the Specialised Committee on Air Transport, which addresses matters covered by Title I of  Heading Two of Part Two;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604.6601867675781" w:right="5.88500976562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the Specialised Committee on Aviation Safety, which addresses matters covered by Title II of  Heading Two of Part Two;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5.35637855529785" w:lineRule="auto"/>
        <w:ind w:left="587.7201843261719" w:right="3.201904296875" w:hanging="552.74032592773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the Specialised Committee on Road Transport, which addresses matters covered by Heading  Three [Road Transport] of Part Two;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90103149414062" w:lineRule="auto"/>
        <w:ind w:left="34.9798583984375" w:right="4.5642089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the Specialised Committee on Social Security Coordination, which addresses matters covered  by Heading Four of Part Two and the Protocol on Social Security Coordination;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42.8515625" w:line="245.35637855529785" w:lineRule="auto"/>
        <w:ind w:left="606.6401672363281" w:right="-4.24072265625" w:hanging="571.6603088378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the Specialised Committee on Fisheries, which addresses matters covered by Heading Five  [Fisheries] of Part Two;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5.53828239440918" w:lineRule="auto"/>
        <w:ind w:left="596.0801696777344" w:right="1.002197265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the Specialised Committee on Law Enforcement and Judicial Cooperation, which addresses  matters covered by Part Three [Law enforcement and judicial cooperation in criminal matters];  and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5.3569221496582" w:lineRule="auto"/>
        <w:ind w:left="595.8601379394531" w:right="3.4826660156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the Specialised Committee on Participation in Union Programmes, which addresses matters  covered by Part Five [Union programmes].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4774570465088" w:lineRule="auto"/>
        <w:ind w:left="22.220001220703125" w:right="-2.398681640625" w:firstLine="10.779876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With respect to issues related to Titles I to VII, Chapter 4 [Energy goods and raw materials] of  Title VIII, Titles IX to XII of Heading One [Trade] of Part Two, Heading Six [Other provisions] of Part Two  and Annex ENER-2 [ENERGY AND ENVIRONMENTAL SUBSIDIES], the Trade Partnership Committee  referred to in paragraph 1 of this Article shall have the power to: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5.35637855529785" w:lineRule="auto"/>
        <w:ind w:left="604.6601867675781" w:right="7.2045898437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assist the Partnership Council in the performance of its tasks and, in particular, report to the  Partnership Council and carry out any task assigned to it by the latter;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supervise the implementation of this Agreement or any supplementing agreement;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594.9801635742188" w:right="3.46557617187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adopt decisions or make recommendations as provided for in this Agreement or any  supplementing agreement or where such power has been delegated to it by the Partnership  Council;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589.9200439453125" w:right="1.70166015625" w:hanging="554.940185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supervise the work of the Trade Specialised Committees referred to in paragraph 1 of this  Article;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5.35632133483887" w:lineRule="auto"/>
        <w:ind w:left="589.7001647949219" w:right="-4.24072265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explore the most appropriate way to prevent or solve any difficulty that may arise in relation to  the interpretation and application of this Agreement or any supplementing agreement, without  prejudice to Title I [Dispute settlement] of Part Six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604.6601867675781" w:right="7.64282226562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exercise the powers delegated to it by the Partnership Council pursuant to point (f) of Article  INST.1(4) [Partnership Council];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589.7001647949219" w:right="-2.419433593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establish, by decision, Trade Specialised Committees other than those referred to in paragraph  1 of this Article, dissolve any such Trade Specialised Committee, or change the tasks assigned  to them; and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8.75" w:line="245.44730186462402" w:lineRule="auto"/>
        <w:ind w:left="596.0801696777344" w:right="5.66406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establish, supervise, coordinate and dissolve Working Groups, or delegate their supervision to  a Trade Specialised Committee.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8.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29.47998046875" w:right="4.66308593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With respect to issues related to their area of competence, Trade Specialised Committees  shall have the power to: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595.8601379394531" w:right="5.443115234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monitor and review the implementation and ensure the proper functioning of this Agreement  or any supplementing agreement;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5.35637855529785" w:lineRule="auto"/>
        <w:ind w:left="34.9798583984375" w:right="1.90185546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assist the Trade Partnership Committee in the performance of its tasks and, in particular, report  to the Trade Partnership Committee and carry out any task assigned to them by it;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596.5200805664062" w:right="-3.3398437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conduct the preparatory technical work necessary to support the functions of the Partnership  Council and the Trade Partnership Committee, including when those bodies have to adopt  decisions or recommendations;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17444610595703" w:lineRule="auto"/>
        <w:ind w:left="596.0801696777344" w:right="5.2246093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adopt decisions in respect of all matters where this Agreement or any supplementing  agreement so provides;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245.72021484375" w:lineRule="auto"/>
        <w:ind w:left="34.9798583984375" w:right="4.282226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discuss technical issues arising from the implementation of this Agreement or of any  supplementing agreement, without prejudice to Title I [Dispute Settlement] of Part Six; and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3.01513671875" w:line="245.3569221496582" w:lineRule="auto"/>
        <w:ind w:left="600.4800415039062" w:right="4.6813964843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provide a forum for the Parties to exchange information, discuss best practices and share  implementation experience.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1967124938965" w:lineRule="auto"/>
        <w:ind w:left="24.199981689453125" w:right="1.3623046875" w:firstLine="1.539916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With respect to issues related to their area of competence, Specialised Committees shall have  the power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8.0169677734375" w:line="245.35637855529785" w:lineRule="auto"/>
        <w:ind w:left="595.8601379394531" w:right="5.443115234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monitor and review the implementation and ensure the proper functioning of this Agreement  or any supplementing agreement;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604.6601867675781" w:right="6.76513671875" w:hanging="569.68032836914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assist the Partnership Council in the performance of its tasks and, in particular, report to the  Partnership Council and carry out any task assigned to them by it;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3.84163856506348" w:lineRule="auto"/>
        <w:ind w:left="589.7001647949219" w:right="2.36328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adopt decisions, including amendments, and recommendations in respect of all matters where  this Agreement or any supplementing agreement so provides or for which the Partnership  Council has delegated its powers to a Specialised Committee in accordance with point (f) of  Article INST.1(4) [Partnership Council];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5.13916015625" w:line="245.35637855529785" w:lineRule="auto"/>
        <w:ind w:left="594.9801635742188" w:right="0.5212402343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discuss technical issues arising from the implementation of this Agreement or any  supplementing agreement;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5.35629272460938" w:lineRule="auto"/>
        <w:ind w:left="600.4800415039062" w:right="5.8825683593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provide a forum for the Parties to exchange information, discuss best practices and share  implementation experience;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establish, supervise, coordinate and dissolve Working Groups; and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8.65997314453125" w:line="245.35637855529785" w:lineRule="auto"/>
        <w:ind w:left="593.8801574707031" w:right="3.721923828125" w:hanging="558.90029907226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provide a forum for consultation pursuant to Article INST.13(7) [Consultations] of Title I [Dispute  Settlement] of Part Six.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5381679534912" w:lineRule="auto"/>
        <w:ind w:left="31.0198974609375" w:right="0.421142578125" w:firstLine="0.4400634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Committees shall comprise representatives of each Party. Each Party shall ensure that its  representatives on the Committees have the appropriate expertise with respect to the issues under  discussion.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28.28338623046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30.359954833984375" w:right="-1.038818359375" w:firstLine="1.7599487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Trade Partnership Committee shall be co-chaired by a senior representative of the Union  and a representative of the United Kingdom with responsibility for trade-related matters, or their designees. It shall meet at the request of the Union or the United Kingdom, and, in any event, at least  once a year, and shall set its meeting schedule and its agenda by mutual consent.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3.0845546722412" w:lineRule="auto"/>
        <w:ind w:left="24.639892578125" w:right="-3.580322265625" w:firstLine="6.600036621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The Trade Specialised Committees and the Specialised Committees shall be co-chaired by a  representative of the Union and a representative of the United Kingdom. Unless otherwise provided  for in this Agreement, or unless the co-chairs decide otherwise, they shall meet at least once a year.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50.43212890625" w:line="240" w:lineRule="auto"/>
        <w:ind w:left="29.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Committees shall set their meeting schedule and agenda by mutual consent.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8.861083984375" w:line="245.35637855529785" w:lineRule="auto"/>
        <w:ind w:left="39.160003662109375" w:right="7.0849609375" w:hanging="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The work of the Committees shall be governed by the rules of procedure set out in ANNEX  INST-X [Rules of Procedure of the Partnership Council and Committees].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5.35637855529785" w:lineRule="auto"/>
        <w:ind w:left="37.17987060546875" w:right="-0.1000976562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By derogation from paragraph 9, a Committee may adopt and subsequently amend its own  rules that shall govern its work.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INST.3: Working Groups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following Working Groups are hereby established: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30.359954833984375" w:right="-2.2998046875" w:firstLine="4.6199035644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Working Group on Organic Products, under the supervision of the Trade Specialised Committee  on Technical Barriers to Trade;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31.0198974609375" w:right="7.303466796875" w:firstLine="3.959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Working Group on Motor Vehicles and Parts, under the supervision of the Trade Specialised  Committee on Technical Barriers to Trade;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35637855529785" w:lineRule="auto"/>
        <w:ind w:left="31.0198974609375" w:right="-0.83984375" w:firstLine="3.959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Working Group on Medicinal Products, under the supervision of the Trade Specialised  Committee on Technical Barriers to Trade;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3.9508056640625" w:line="245.35637855529785" w:lineRule="auto"/>
        <w:ind w:left="31.0198974609375" w:right="4.222412109375" w:firstLine="3.9599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Working Group on Social Security Coordination, under the supervision of the Specialised  Committee on Social Security Coordination;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30.579986572265625" w:right="1.881103515625" w:firstLine="2.419891357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Working Groups shall, under the supervision of Committees, assist Committees in the  performance of their tasks and, in particular, prepare the work of Committees and carry out any task  assigned to them by the latter.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29.47998046875" w:right="-3.640136718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Working Groups shall comprise representatives of the Union and of the United Kingdom and  shall be co-chaired by a representative of the Union and a representative of the United Kingdom.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45.35637855529785" w:lineRule="auto"/>
        <w:ind w:left="37.17987060546875" w:right="5.982666015625" w:hanging="11.43997192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Working Groups shall set their own rules of procedure, meeting schedule and agenda by  mutual consent.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INST.4: Decisions and recommendations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3.84183883666992" w:lineRule="auto"/>
        <w:ind w:left="29.47998046875" w:right="-0.2587890625" w:firstLine="9.8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decisions adopted by the Partnership Council, or, as the case may be, by a Committee,  shall be binding on the Parties and on all the bodies set up under this Agreement and under any  supplementing agreement, including the arbitration tribunal referred to in Title I [Dispute settlement]  of Part Six. Recommendations shall have no binding force.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50.1385498046875" w:line="245.44730186462402" w:lineRule="auto"/>
        <w:ind w:left="37.17987060546875" w:right="2.241210937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Partnership Council or, as the case may be, a Committee, shall adopt decisions and make  recommendations by mutual consent.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18.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INST.5: Parliamentary cooperation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39.160003662109375" w:right="3.56201171875" w:firstLine="0.2198791503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European Parliament and the Parliament of the United Kingdom may establish a  Parliamentary Partnership Assembly consisting of Members of the European Parliament and of  Members of the Parliament of the United Kingdom, as a forum to exchange views on the partnership.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Upon its establishment, the Parliamentary Partnership Assembly: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6286907196045" w:lineRule="auto"/>
        <w:ind w:left="591.9001770019531" w:right="-0.098876953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may request relevant information regarding the implementation of this Agreement and any  supplementing agreement from the Partnership Council, which shall then supply that Assembly  with the requested information;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8.1005859375" w:line="458.9084243774414" w:lineRule="auto"/>
        <w:ind w:left="34.9798583984375" w:right="606.041870117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shall be informed of the decisions and recommendations of the Partnership Council; and (c) may make recommendations to the Partnership Council.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2.593994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INST.6: Participation of civil society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3.0842685699463" w:lineRule="auto"/>
        <w:ind w:left="30.579986572265625" w:right="4.005126953125" w:hanging="8.359985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shall consult civil society on the implementation of this Agreement and any supplementing  agreement, in particular through interaction with the domestic advisory groups and the Civil Society  Forum referred to in Articles INST.7 [Domestic advisory groups] and INST.8 [Civil Society Forum].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0.43273925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INST.7: Domestic advisory groups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7.7189540863037" w:lineRule="auto"/>
        <w:ind w:left="30.579986572265625" w:right="-2.999267578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Each Party shall consult on issues covered by this Agreement and any supplementing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agreement its newly created or existing domestic advisory group or groups comprising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representation of independent civil society organisations including non-governmental organisations,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business and employers' organisations, as well as trade unions, active in economic, sustainable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development, social, human rights, environmental and other matters. Each Party may convene 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domestic advisory group or groups in different configurations to discuss the implementation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different provisions of this Agreement or of any supplementing agreement.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1.1846923828125" w:line="247.62788772583008" w:lineRule="auto"/>
        <w:ind w:left="26.399993896484375" w:right="1.260986328125" w:firstLine="6.5998840332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 Each Party shall consider views or recommendations submitted by its domestic advisory group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 groups. Representatives of each Party shall aim to consult with their respective domestic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or groups at least once a year. Meetings may be held by virtual means.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1.6680908203125" w:line="247.628173828125" w:lineRule="auto"/>
        <w:ind w:left="26.399993896484375" w:right="4.00390625" w:firstLine="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3. In order to promote public awareness of the domestic advisory groups, each Party shall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endeavour to publish the list of organisations participating in its domestic advisory group or groups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well as the contact point for that or those groups.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51.46728515625" w:line="247.5373649597168" w:lineRule="auto"/>
        <w:ind w:left="25.739898681640625" w:right="2.74169921875" w:hanging="0.660095214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 The Parties shall promote interaction between their respective domestic advisory groups,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including by exchanging where possible the contact details of members of their domestic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groups.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6.950683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INST.8: Civil Society Forum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7.628173828125" w:lineRule="auto"/>
        <w:ind w:left="24.199981689453125" w:right="2.281494140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The Parties shall facilitate the organisation of a Civil Society Forum to conduct a dialogue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implementation of Part Two of this Agreement. The Partnership Council shall adopt operational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guidelines for the conduct of the Forum.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51.66748046875" w:line="249.9909782409668" w:lineRule="auto"/>
        <w:ind w:left="22.220001220703125" w:right="-2.139892578125" w:firstLine="10.779876708984375"/>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 The Civil Society Forum shall meet at least once a year, unless otherwise agreed by the Parties.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Civil Society Forum may meet by virtual means.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4.1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96.6796875" w:line="243.61166954040527" w:lineRule="auto"/>
        <w:ind w:left="26.399993896484375" w:right="-1.74072265625" w:firstLine="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Civil Society Forum shall be open for the participation of independent civil society  organisations established in the territories of the Parties, including members of the domestic advisory  groups referred to in Article INST.7 [Domestic advisory groups]. Each Party shall promote a balanced  representation, including non-governmental organisations, business and employers´ organisations  and trade unions, active in economic, sustainable development, social, human rights, environmental  and other matters.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123.44970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TWO: TRADE, TRANSPORT, FISHERIES AND OTHER ARRANGEMENTS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73.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ONE: TRADE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28.660888671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 I: TRADE IN GOODS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463.4509563446045" w:lineRule="auto"/>
        <w:ind w:left="686.5200805664062" w:right="711.5600585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National treatment and market access for goods (including trade remedies) Article GOODS.1: Objective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4.029541015625" w:line="245.35637855529785" w:lineRule="auto"/>
        <w:ind w:left="37.17987060546875" w:right="6.424560546875" w:hanging="14.959869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Chapter is to facilitate trade in goods between the Parties and to maintain  liberalised trade in goods in accordance with the provisions of this Agreement.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GOODS.2: Scope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459.27223205566406" w:lineRule="auto"/>
        <w:ind w:left="39.160003662109375" w:right="2041.201171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as otherwise provided, this Chapter applies to trade in goods of a Party. Article GOODS.3: Definitions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2.2607421875" w:line="240" w:lineRule="auto"/>
        <w:ind w:left="39.160003662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purposes of this Chapter, the following definitions apply: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4.3114185333252" w:lineRule="auto"/>
        <w:ind w:left="591.9001770019531" w:right="-2.7600097656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“consular transactions” means the procedure of obtaining from a consul of the importing Party  in the territory of the exporting Party, or in the territory of a third party, a consular invoice or a  consular visa for a commercial invoice, certificate of origin, manifest, shipper’s export  declaration or any other customs documentation in connection with the importation of the  good;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4.3072509765625" w:line="245.35637855529785" w:lineRule="auto"/>
        <w:ind w:left="595.8601379394531" w:right="4.3029785156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“Customs Valuation Agreement” means the Agreement on Implementation of Article VII of  GATT 1994;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4.2205810546875" w:lineRule="auto"/>
        <w:ind w:left="590.1400756835938" w:right="-3.139648437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“export licensing procedure” means an administrative procedure, whether or not referred to as  licensing, used by a Party for the operation of export licensing regimes, requiring the submission  of an application or other documentation, other than that generally required for customs  clearance purposes, to the relevant administrative body as a prior condition for exportation  from that Party;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4.3902587890625" w:line="244.35673713684082" w:lineRule="auto"/>
        <w:ind w:left="590.1400756835938" w:right="-0.27954101562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“import licensing procedure” means an administrative procedure, whether or not referred to  as licensing, used by a Party for the operation of import licensing regimes, requiring the  submission of an application or other documentation, other than that generally required for  customs clearance purposes, to the relevant administrative body or bodies as a prior condition  for importation into the territory of the importing Party;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49.06646728515625" w:line="245.90157508850098" w:lineRule="auto"/>
        <w:ind w:left="595.8601379394531" w:right="-4.200439453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“originating goods” means, unless otherwise provided, a good qualifying under the rules of  origin set out in Chapter 2 [Rules of origin] of this Title;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2.85034179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“performance requirement” means a requirement that: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56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 given quantity, value or percentage of goods be exported;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goods of the Party granting an import licence be substituted for imported goods;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88.7602233886719"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1301.9000244140625" w:right="2.5244140625" w:hanging="841.419982910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a person benefiting from an import licence purchase other goods in the territory of the  Party granting the import licence, or accord a preference to domestically produced  goods;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1301.9000244140625" w:right="4.72412109375" w:hanging="841.419982910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a person benefiting from an import licence produce goods in the territory of the Party  granting the import licence, with a given quantity, value or percentage of domestic  content; or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1306.0800170898438" w:right="-2.7001953125" w:hanging="795.59997558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relates in whatever form to the volume or value of imports, to the volume or value of  exports or to the amount of foreign exchange flows;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462.05798149108887" w:lineRule="auto"/>
        <w:ind w:left="460.48004150390625" w:right="1.181640625" w:hanging="425.50018310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“remanufactured good” means a good classified in HS Chapters 32, 40, 84 to 90, 94 or 95 that:  (i) is entirely or partially composed of parts obtained from used goods;  (ii) has similar life expectancy and performance compared with such goods, when new; and  (iii) is given an equivalent warranty to as that applicable to such goods when new; and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4.705810546875" w:line="244.3114185333252" w:lineRule="auto"/>
        <w:ind w:left="590.1400756835938" w:right="-2.65991210937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“repair” means any processing operation undertaken on a good to remedy operating defects or  material damage and entailing the re-establishment of the good to its original function or to  ensure compliance with technical requirements for its use. Repair of a good includes restoration  and maintenance, with a possible increase in the value of the good from restoring the original  functionality of that good, but does not include an operation or process that: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49.307861328125" w:line="245.35637855529785" w:lineRule="auto"/>
        <w:ind w:left="1306.5200805664062" w:right="5.821533203125" w:hanging="746.040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destroys the essential characteristics of a good, or creates a new or commercially  different good;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510.48004150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transforms an unfinished good into a finished good; or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463.4509563446045" w:lineRule="auto"/>
        <w:ind w:left="460.48004150390625" w:right="1716.5618896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is used to improve or upgrade the technical performance of a good.  Article GOODS.3A: Classification of goods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3.4295654296875" w:line="245.35637855529785" w:lineRule="auto"/>
        <w:ind w:left="37.17987060546875" w:right="3.785400390625" w:hanging="14.959869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classification of goods in trade between the Parties under this Agreement is set out in each Party’s  respective tariff nomenclature in conformity with the Harmonised System.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GOODS.4: National treatment on internal taxation and regulation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4994506836" w:lineRule="auto"/>
        <w:ind w:left="27.5" w:right="-1.219482421875" w:firstLine="11.6600036621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accord national treatment to the goods of the other Party in accordance with Article  III of GATT 1994 including its Notes and Supplementary Provisions. To this end, Article III of GATT 1994  and its Notes and Supplementary Provisions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8.949890136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GOODS.4A: Freedom of transit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4.53852653503418" w:lineRule="auto"/>
        <w:ind w:left="24.199981689453125" w:right="-1.27929687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accord freedom of transit through its territory, via the routes most convenient for  international transit, for traffic in transit to or from the territory of the other Party or of any other  third country. To this end, Article V of GATT 1994 and its Notes and Supplementary Provisions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Parties understand that  Article V of GATT 1994 includes the movement of energy goods via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 alia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pipelines or electricity  grids.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19.09973144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GOODS.5: Prohibition of customs duties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30.359954833984375" w:right="6.284179687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as otherwise provided for in this Agreement, customs duties on all goods originating in the  other Party shall be prohibited.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GOODS.6: Export duties, taxes or other charges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4.02337074279785" w:lineRule="auto"/>
        <w:ind w:left="26.399993896484375" w:right="-2.86010742187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may not adopt or maintain any duty, tax or other charge of any kind imposed on, or in  connection with, the exportation of a good to the other Party; or any internal tax or other charge on  a good exported to the other Party that is in excess of the tax or charge that would be imposed on like  goods when destined for domestic consumption.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4.57275390625" w:line="245.35637855529785" w:lineRule="auto"/>
        <w:ind w:left="30.359954833984375" w:right="3.541259765625" w:firstLine="2.639923095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 of this Article, the term ‘other charge of any kind’ does not include fees or  other charges that are permitted under Article GOODS.7 [Fees and formalities].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GOODS.7: Fees and formalities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4.22032356262207" w:lineRule="auto"/>
        <w:ind w:left="26.399993896484375" w:right="-0.7397460937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Fees and other charges imposed by a Party on or in connection with importation or  exportation of a good of the other Party shall be limited in amount to the approximate cost of the  services rendered, and shall not represent an indirect protection to domestic goods or taxation of  imports or exports for fiscal purposes. A Party shall not levy fees or other charges on or in connection  with importation or exportation on 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 valorem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4.791259765625" w:line="245.35637855529785" w:lineRule="auto"/>
        <w:ind w:left="37.17987060546875" w:right="-2.54028320312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may impose charges or recover costs only where specific services are rendered, in  particular, but not limited to, the following: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35637855529785" w:lineRule="auto"/>
        <w:ind w:left="589.7001647949219" w:right="3.04321289062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attendance, where requested, by customs staff outside official office hours or at premises other  than customs premises;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6289768218994" w:lineRule="auto"/>
        <w:ind w:left="600.4800415039062" w:right="-1.0400390625" w:hanging="565.5001831054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analyses or expert reports on goods and postal fees for the return of goods to an applicant,  particularly in respect of decisions relating to binding information or the provision of  information concerning the application of the customs laws and regulations;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43.099365234375" w:line="245.35637855529785" w:lineRule="auto"/>
        <w:ind w:left="591.9001770019531" w:right="-0.880126953125" w:hanging="556.920318603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examination or sampling of goods for verification purposes, or the destruction of goods,  where costs other than the cost of using customs staff are involved; and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602.6800537109375" w:right="6.44165039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exceptional control measures, if these are necessary due to the nature of the goods or to a  potential risk.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3.93267631530762" w:lineRule="auto"/>
        <w:ind w:left="24.199981689453125" w:right="-1.86035156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promptly publish all fees and charges it imposes in connection with  importation or exportation via an official website in such a manner as to enable governments, traders  and other interested parties, to become acquainted with them. That information shall include the  reason for the fee or charge for the service provided, the responsible authority, the fees and charges  that will be applied, and when and how payment is to be made. New or amended fees and charges  shall not be imposed until information in accordance with this paragraph has been published and  made readily available.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49.6551513671875" w:line="245.35637855529785" w:lineRule="auto"/>
        <w:ind w:left="30.359954833984375" w:right="1.4013671875" w:hanging="4.6200561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Party shall not require consular transactions, including related fees and charges, in  connection with the importation of any good of the other Party.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938.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GOODS.8: Repaired goods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24.199981689453125" w:right="-3.12011718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shall not apply a customs duty to a good, regardless of its origin, that re-enters the  Party’s territory after that good has been temporarily exported from its territory to the territory of  the other Party for repair.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48.18359375" w:line="243.0845546722412" w:lineRule="auto"/>
        <w:ind w:left="29.47998046875" w:right="-0.28076171875" w:firstLine="3.51989746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Paragraph 1 does not apply to a good imported in bond, into free trade zones, or in similar  status, that is then exported for repair and is not re-imported in bond, into free trade zones, or in  similar status.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5.35637855529785" w:lineRule="auto"/>
        <w:ind w:left="24.639892578125" w:right="-0.098876953125" w:firstLine="7.04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Party shall not apply a customs duty to a good, regardless of its origin, imported temporarily  from the territory of the other Party for repair.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GOODS.9: Remanufactured goods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24.639892578125" w:right="5.985107421875" w:firstLine="14.73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shall not accord to remanufactured goods of the other Party treatment that is less  favourable than that which it accords to equivalent goods in new condition.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43.748779296875" w:line="245.35666465759277" w:lineRule="auto"/>
        <w:ind w:left="30.359954833984375" w:right="2.6867675781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Article GOODS.10 [Import and export restrictions] applies to import and export prohibitions  or restrictions on remanufactured goods. If a Party adopts or maintains import and export prohibitions  or restrictions on used goods, it shall not apply those measures to remanufactured goods.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02490234375" w:lineRule="auto"/>
        <w:ind w:left="34.9798583984375" w:right="2.244873046875" w:hanging="3.29986572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Party may require that remanufactured goods be identified as such for distribution or sale  in its territory and that they meet all applicable technical requirements that apply to equivalent goods  in new condition.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GOODS.10: Import and export restrictions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35662269592285" w:lineRule="auto"/>
        <w:ind w:left="26.399993896484375" w:right="-1.50024414062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shall not adopt or maintain any prohibition or restriction on the importation of any  good of the other Party or on the exportation or sale for export of any good destined for the territory  of the other Party, except in accordance with Article XI of GATT 1994, including its Notes and  Supplementary Provisions. To this end, Article XI of GATT 1994 and its Notes and Supplementary  Provisions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Party shall not adopt or maintain: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48.6602783203125" w:line="245.35637855529785" w:lineRule="auto"/>
        <w:ind w:left="596.0801696777344" w:right="4.963378906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export and import price requirements, except as permitted in enforcement of countervailing  and anti-dumping duty orders and undertakings; or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8.349609375" w:line="463.632173538208" w:lineRule="auto"/>
        <w:ind w:left="34.9798583984375" w:right="1571.56311035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import licensing conditioned on the fulfilment of a performance requirement. Article GOODS.11: Import and export monopolies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3.66363525390625" w:line="245.35637855529785" w:lineRule="auto"/>
        <w:ind w:left="34.9798583984375" w:right="1.365966796875" w:hanging="10.559997558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Party shall not designate or maintain an import or export monopoly. For the purposes of this Article,  import or export monopoly means the exclusive right or grant of authority by a Party to an entity to  import a good from, or export a good to, the other Party.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 13: Import licensing procedures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836296081543" w:lineRule="auto"/>
        <w:ind w:left="31.0198974609375" w:right="4.884033203125" w:firstLine="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ensure that all import licensing procedures applicable to trade in goods  between the Parties are neutral in application, and are administered in a fair, equitable, non discriminatory and transparent manner.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18.141632080078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0.579986572265625" w:right="7.303466796875" w:firstLine="2.419891357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Party shall only adopt or maintain licensing procedures as a condition for importation into  its territory from the territory of the other Party, if other appropriate procedures to achieve an  administrative purpose are not reasonably available.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3.84183883666992" w:lineRule="auto"/>
        <w:ind w:left="24.199981689453125" w:right="0.001220703125" w:firstLine="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Party shall not adopt or maintain any non-automatic import licensing procedure, unless it is  necessary to implement a measure that is consistent with this Agreement. A Party adopting such non automatic import licensing procedure shall indicate clearly the measure being implemented through  that procedure.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49.73876953125" w:line="244.02374267578125" w:lineRule="auto"/>
        <w:ind w:left="24.41986083984375" w:right="-2.1801757812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introduce and administer any import licensing procedure in accordance with  Articles 1 to 3 of the WTO Agreement on Import Licensing Procedures (‘the Import Licensing  Agreement’). To this end, Articles 1 to 3 of the Import Licensing Agreement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49.571533203125" w:line="244.31113243103027" w:lineRule="auto"/>
        <w:ind w:left="26.399993896484375" w:right="-2.979736328125" w:firstLine="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Any Party introducing or modifying any import licensing procedure shall make all relevant  information available online on an official website. That information shall be made available,  whenever practicable, at least 21 days prior to the date of the application of the new or modified  licensing procedure and in any event no later than the date of application. That information shall  contain the data required under Article 5 of the Import Licensing Agreement.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4.3084716796875" w:line="245.35637855529785" w:lineRule="auto"/>
        <w:ind w:left="34.9798583984375" w:right="-1.8798828125" w:hanging="2.859954833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At the request of the other Party, a Party shall promptly provide any relevant information  regarding any import licensing procedures that it intends to adopt or that it maintains, including the  information referred to in Articles 1 to 3 of the Import Licensing Agreement.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31.0198974609375" w:right="0.80078125" w:firstLine="0.22003173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For greater certainty, nothing in this Article requires a Party to grant an import licence, or  prevents a Party from implementing its obligations or commitments under United Nations Security  Council Resolutions or under multilateral non-proliferation regimes and import control arrangements.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 14: Export licensing procedures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8.8592529296875" w:line="244.44774627685547" w:lineRule="auto"/>
        <w:ind w:left="30.579986572265625" w:right="-1.939697265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publish any new export licensing procedure, or any modification to an existing  export licensing procedure, in such a manner as to enable governments, traders and other interested  parties to become acquainted with them. Such publication shall take place, whenever practicable, 45  days before the procedure or modification takes effect, and in any case no later than the date such  procedure or modification takes effect and, where appropriate, publication shall take place on any  relevant government websites.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49.58251953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publication of export licensing procedures shall include the following information: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29272460938" w:lineRule="auto"/>
        <w:ind w:left="602.6800537109375" w:right="5.220947265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texts of its export licensing procedures, or of any modifications it makes to those  procedures;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goods subject to each licensing procedure;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48.65997314453125" w:line="245.35637855529785" w:lineRule="auto"/>
        <w:ind w:left="596.0801696777344" w:right="-1.6992187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for each procedure, a description of the process for applying for a licence and any criteria an  applicant must meet to be eligible to apply for a licence, such as possessing an activity licence,  establishing or maintaining an investment, or operating through a particular form of  establishment in a Party’s territory;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595.8601379394531" w:right="3.323974609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 contact point or points from which interested persons can obtain further information on the  conditions for obtaining an export licence;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73.4501647949219"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589.7001647949219" w:right="3.2446289062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the administrative body or bodies to which an application or other relevant documentation are  to be submitted;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602.6800537109375" w:right="1.3232421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description of any measure or measures being implemented through the export licensing  procedure;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5.35637855529785" w:lineRule="auto"/>
        <w:ind w:left="602.6800537109375" w:right="2.36328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the period during which each export licensing procedure will be in effect, unless the procedure  remains in effect until withdrawn or revised in a new publication;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596.5200805664062" w:right="4.44213867187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if the Party intends to use a licensing procedure to administer an export quota, the overall  quantity and, if applicable, the value of the quota and the opening and closing dates of the  quota; and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17444610595703" w:lineRule="auto"/>
        <w:ind w:left="34.9798583984375" w:right="-1.05834960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any exemptions or exceptions that replace the requirement to obtain an export licence, how to  request or use those exemptions or exceptions, and the criteria for granting them.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243.61144065856934" w:lineRule="auto"/>
        <w:ind w:left="24.199981689453125" w:right="-2.580566406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Within 45 days after the date of entry into force of this Agreement, each Party shall notify the  other Party of its existing export licensing procedures. Each Party shall notify to the other Party any  new export licensing procedures and any modifications to existing export licensing procedures within  60 days of publication. The notification shall include a reference to the sources where the information  required pursuant to paragraph 2 is published and shall include, where appropriate, the address of  the relevant government websites.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0.34912109375" w:line="244.44774627685547" w:lineRule="auto"/>
        <w:ind w:left="30.579986572265625" w:right="-3.20068359375" w:hanging="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For greater certainty, nothing in this Article requires a Party to grant an export licence, or  prevents a Party from implementing its commitments under United Nations Security Council  Resolutions as well as under multilateral non-proliferation regimes and export control arrangements including the Wassenaar Arrangement on Export Controls for Conventional Arms and Dual-Use Goods  and Technologies, the Australia Group, the Nuclear Suppliers Group, and the Missile Technology  Control Regime, or from adopting, maintaining or implementing independent sanctions regimes.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4.78210449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GOODS.15: Customs valuation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4.3114185333252" w:lineRule="auto"/>
        <w:ind w:left="24.41986083984375" w:right="-1.279296875" w:firstLine="14.740142822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determine the customs value of goods of the other Party imported into its territory in  accordance with Article VII of GATT 1994 and the Customs Valuation Agreement. To this end, Article  VII of GATT 1994 including its Notes and Supplementary Provisions, and Articles 1 to 17 of the Customs  Valuation Agreement including its Interpretative Notes,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9.30786132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GOODS.16: Preference utilisation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8.45947265625" w:line="244.31133270263672" w:lineRule="auto"/>
        <w:ind w:left="30.359954833984375" w:right="-4.82055664062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 of monitoring the functioning of this Agreement and calculating preference  utilisation rates, the Parties shall annually exchange import statistics for a 10 year-long period starting  one year after the entry into force of this Agreement. Unless the Trade Partnership Committee decides  otherwise, this period shall be automatically extended for five years, and thereafter the Trade  Partnership Committee may decide to extend it further.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9.307861328125" w:line="244.02362823486328" w:lineRule="auto"/>
        <w:ind w:left="34.9798583984375" w:right="1.783447265625" w:hanging="1.9799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exchange of import statistics shall cover data pertaining to the most recent year available,  including value and, where applicable, volume, at the tariff line level for imports of goods of the other  Party benefitting from preferential duty treatment under this Agreement and for those that receive  non-preferential treatment.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14.47174072265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GOODS.17: Trade Remedies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24.41986083984375" w:right="-3.49975585937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affirm their rights and obligations under Article VI of GATT 1994, the Anti-Dumping  Agreement, the SCM Agreement, Article XIX of GATT 1994, the Safeguards Agreement, and Article 5  of the Agreement on Agriculture.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48.18359375" w:line="245.35637855529785" w:lineRule="auto"/>
        <w:ind w:left="29.47998046875" w:right="-1.419677734375" w:firstLine="3.5198974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Chapter 2 [Rules of origin] of this Title does not apply to anti-dumping, countervailing and  safeguard investigations and measures.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24.199981689453125" w:right="0.12084960937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apply anti-dumping and countervailing measures in accordance with the  requirements of the Anti-Dumping Agreement and the SCM Agreement, and pursuant to a fair and  transparent process.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2653980255127" w:lineRule="auto"/>
        <w:ind w:left="34.9798583984375" w:right="-2.598876953125" w:hanging="9.239959716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Provided it does not unnecessarily delay the conduct of the investigation, each interested  party in an anti-dumping or countervailing investigation</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be granted a full opportunity to defend  its interests.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4.033203125" w:line="245.35637855529785" w:lineRule="auto"/>
        <w:ind w:left="24.199981689453125" w:right="3.784179687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Party's investigating authority may, in accordance with the Party's law, consider whether  the amount of the anti-dumping duty to be imposed shall be the full margin of dumping or a lesser  amount.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53802490234375" w:lineRule="auto"/>
        <w:ind w:left="34.9798583984375" w:right="-0.218505859375" w:hanging="2.859954833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Party's investigating authority shall, in accordance with the Party’s law, consider  information provided as to whether imposing an anti-dumping or a countervailing duty would not be  in the public interest.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48.18359375" w:line="462.45142936706543" w:lineRule="auto"/>
        <w:ind w:left="29.47998046875" w:right="493.54064941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A Party shall not apply or maintain, with respect to the same good, at the same time: (a) a measure pursuant to Article 5 of the Agreement on Agriculture; and  (b) a measure pursuant to Article XIX of GATT 1994 and the Safeguards Agreement. 8. Title I [Dispute settlement] of Part Six does not apply to paragraphs 1 to 6 of this Article. Article GOODS.18: Use of existing WTO tariff rate quotas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4.345703125" w:line="244.6596336364746" w:lineRule="auto"/>
        <w:ind w:left="24.41986083984375" w:right="-3.4204101562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Products originating in one Party shall not be eligible to be imported into the other Party under  existing WTO Tariff Rate Quotas (‘TRQs’) as defined in paragraph 2. This shall include those TRQs as  being apportioned between the Parties pursuant to Article XXVIII GATT negotiations initiated by the  European Union in WTO document G/SECRET/42/Add.2 and by the UK in WTO document  G/SECRET/44 and as set out in each Party’s respective internal legislation. For the purposes of this  Article, the originating status of the products shall be determined on the basis of non-preferential  rules of origin applicable in the importing Party.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44.588623046875" w:line="243.84183883666992" w:lineRule="auto"/>
        <w:ind w:left="30.359954833984375" w:right="-1.159667968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purposes of paragraph 1, ‘existing WTO TRQs’ means those tariff rate quotas which  are WTO concessions of the European Union included in the draft EU28 schedule of concessions and  commitments under GATT 1994 submitted to the WTO in document G/MA/TAR/RS/506 as amended  by documents G/MA/TAR/RS/506/Add.1 and G/MA/TAR/RS/506/Add.2.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990.2386474609375" w:line="244.90201950073242" w:lineRule="auto"/>
        <w:ind w:left="34.07989501953125" w:right="5.880126953125" w:hanging="2.35000610351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purpose of this Article, interested parties shall be defined as per Article 6(11) of the Anti-dumping  Agreement and Article 12.9 of the SCM Agreement.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GOODS.19: Measures in case of breaches or circumventions of customs legislation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52041625976562" w:lineRule="auto"/>
        <w:ind w:left="24.639892578125" w:right="-3.680419921875" w:firstLine="14.73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co-operate in preventing, detecting and combating breaches or  circumventions of customs legislation, in accordance with their obligations under Chapter 2 [Rules of  origin] of this Title and the Protocol on mutual administrative assistance in customs matters. Each  Party shall take appropriate and comparable measures to protect its own and the other Party’s  financial interests regarding the levying of duties on goods entering the customs territories of the  United Kingdom or the Union.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49.1162109375" w:line="243.3574390411377" w:lineRule="auto"/>
        <w:ind w:left="24.199981689453125" w:right="-2.760009765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Subject to the possibility of exemption for compliant traders under paragraph 7, a Party may  temporarily suspend the relevant preferential treatment of the product or products concerned in  accordance with the procedure laid down in paragraphs 3 and 4 if: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0.181884765625" w:line="245.35637855529785" w:lineRule="auto"/>
        <w:ind w:left="594.9801635742188" w:right="-2.02026367187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that Party has made a finding, based on objective, compelling and verifiable information, that  systematic and large-scale breaches or circumventions of customs legislation have been  committed, and;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43.748779296875" w:line="245.35637855529785" w:lineRule="auto"/>
        <w:ind w:left="595.8601379394531" w:right="4.7412109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other Party repeatedly and unjustifiably refuses or otherwise fails to comply with the  obligations referred to in paragraph 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35637855529785" w:lineRule="auto"/>
        <w:ind w:left="39.160003662109375" w:right="3.18115234375" w:hanging="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Party which has made a finding as referred to in paragraph 2 shall notify the Trade  Partnership Committee and shall enter into consultations with the other Party within the Trade  Partnership Committee with a view to reaching a mutually acceptable solution.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48.75" w:line="244.2205810546875" w:lineRule="auto"/>
        <w:ind w:left="24.199981689453125" w:right="0.0805664062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If the Parties fail to agree on a mutually acceptable solution within three months after the  date of notification, the Party which has made the finding may decide to suspend temporarily the  relevant preferential treatment of the product or products concerned. In this case, the Party which  made the finding shall notify the temporary suspension, including the period during which it intends  the temporary suspension to apply, to the Trade Partnership Committee without delay.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44.990234375" w:line="244.11014556884766" w:lineRule="auto"/>
        <w:ind w:left="24.199981689453125" w:right="0.38208007812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temporary suspension shall apply only for the period necessary to counteract the  breaches or circumventions and to protect the financial interests of the Party concerned, and in any  case not for longer than six months. The Party concerned shall keep the situation under review and, where it decides that the temporary suspension is no longer necessary, it shall bring it to an end before  the end of the period notified to the Trade Partnership Committee. Where the conditions that gave  rise to the suspension persist at the expiry of the period notified to the Trade Partnership Committee,  the Party concerned may decide to renew the suspension. Any suspension shall be subject to periodic  consultations within the Trade Partnership Committee.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49.4915771484375" w:line="245.35629272460938" w:lineRule="auto"/>
        <w:ind w:left="30.579986572265625" w:right="-1.0791015625" w:firstLine="1.539916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 shall publish, in accordance with its internal procedures, notices to importers about  any decision concerning temporary suspensions referred to in paragraphs 4 and 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4.55666542053223" w:lineRule="auto"/>
        <w:ind w:left="24.199981689453125" w:right="2.02392578125" w:firstLine="7.0399475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Notwithstanding paragraph 4, if an importer is able to satisfy the importing customs authority  that such products are fully compliant with the importing Party’s customs legislation, the  requirements of this Agreement, and any other appropriate conditions related to the temporary  suspension established by the importing Party in accordance with its laws and regulations, the  importing Party shall allow the importer to apply for preferential treatment and recover any duties  paid in excess of the applicable preferential tariff rates when the products were imported.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94.583129882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GOODS.20: Management of administrative errors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52041625976562" w:lineRule="auto"/>
        <w:ind w:left="30.359954833984375" w:right="-1.8798828125"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systematic errors by the competent authorities or issues concerning the proper  management of the preferential system at export, concerning notably the application of the provisions  of Chapter 2 of this Title or the application of the Protocol on Mutual Administrative Assistance in  Customs Matters, and if these errors or issues lead to consequences in terms of import duties, the  Party facing such consequences may request the Trade Partnership Committee to examine the  possibility of adopting decisions, as appropriate, to resolve the situation.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49.1162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GOODS.21: Cultural property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48.861083984375" w:line="245.35637855529785" w:lineRule="auto"/>
        <w:ind w:left="24.199981689453125" w:right="2.904052734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cooperate in facilitating the return of cultural property illicitly removed from  the territory of a Party, having regard to the principles enshrined in the UNESCO Convention on the  Means of Prohibiting and Preventing the Illicit Import, Export and Transfer of Ownership of Cultural  Property signed in Paris on 17 November 1970.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purposes of this Article: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5.35629272460938" w:lineRule="auto"/>
        <w:ind w:left="595.8601379394531" w:right="2.56225585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‘cultural property’ means property classified or defined as being among the national treasures  possessing artistic, historic or archaeological value under the respective rules and procedures  of each Party; and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‘illicitly removed from the territory of a Party’ means: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5.35637855529785" w:lineRule="auto"/>
        <w:ind w:left="1305.8599853515625" w:right="5.421142578125" w:hanging="560.3799438476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removed from the territory of a Party on or after 1 January 1993 in breach of that Party’s  rules on the protection of national treasures or in breach of its rules on the export of  cultural property; or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745.4800415039062" w:right="-0.33813476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not returned at the end of a period of lawful temporary removal or any breach of another  condition governing such temporary removal, on or after 1 January 1993.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31.67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competent authorities of the Parties shall cooperate with each other in particular by: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1160.1400756835938" w:right="0.68115234375" w:hanging="559.66003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notifying the other Party where cultural property is found in their territory and there are  reasonable grounds for believing that the cultural property has been illicitly removed  from the territory of the other Party;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1170.4800415039062" w:right="-1.8408203125" w:hanging="5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addressing requests of the other Party for the return of cultural property which has been  illicitly removed from the territory of that Party;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35637855529785" w:lineRule="auto"/>
        <w:ind w:left="1172.6800537109375" w:right="6.54541015625" w:hanging="572.200012207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preventing any actions to evade the return of such cultural property, by means of any  necessary interim measures; and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1172.6800537109375" w:right="-1.600341796875" w:hanging="572.200012207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taking any necessary measures for the physical preservation of cultural property which has  been illicitly removed from the territory of the other Party.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30.359954833984375" w:right="-0.95947265625" w:hanging="4.6200561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identify a contact point responsible for communicating with the contact point  of the other Party with respect to any matters arising under this Article, including with respect to the  notifications and requests referred to in points (a) and (b) of paragraph 3.</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8.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7.17987060546875" w:right="0.120849609375" w:hanging="5.71990966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envisaged cooperation between the Parties shall involve the customs authorities of the  Parties responsible for managing export procedures for cultural property as appropriate and  necessary.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0" w:lineRule="auto"/>
        <w:ind w:left="32.11990356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Title I [Dispute Settlement] of Part Six does not apply to this Article.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63.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Rules of origin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Section 1: Rules of origin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 Objective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30.359954833984375" w:right="1.141357421875" w:hanging="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Chapter is to lay down the provisions determining the origin of goods for the  purpose of application of preferential tariff treatment under this Agreement, and setting out related  origin procedures.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 Definitions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3.25927734375" w:line="240" w:lineRule="auto"/>
        <w:ind w:left="39.160003662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 the purposes of this Chapter, the following definitions apply: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37855529785" w:lineRule="auto"/>
        <w:ind w:left="602.6800537109375" w:right="6.76513671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"classification" means the classification of a product or material under a particular chapter,  heading, or sub-heading of the Harmonised System;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589.7001647949219" w:right="-3.720703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"consignment" means products which are either sent simultaneously from one exporter to one  consignee or covered by a single transport document covering their shipment from the exporter  to the consignee or, in the absence of such a document, by a single invoice;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3574390411377" w:lineRule="auto"/>
        <w:ind w:left="596.5200805664062" w:right="-3.16040039062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"exporter" means a person, located in a Party, who, in accordance with the requirements laid  down in the laws and regulations of that Party, exports or produces the originating product and  makes out a statement on origin;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50.1824951171875" w:line="245.35637855529785" w:lineRule="auto"/>
        <w:ind w:left="589.7001647949219" w:right="5.661621093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"importer" means a person who imports the originating product and claims preferential tariff  treatment for it;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600.4800415039062" w:right="2.3632812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"material" means any substance used in the production of a product, including any components,  ingredients, raw materials, or parts;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3.0157470703125" w:line="245.35629272460938" w:lineRule="auto"/>
        <w:ind w:left="34.9798583984375" w:right="5.78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"non-originating material" means a material which does not qualify as originating under this  Chapter, including a material whose originating status cannot be determined;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90157508850098" w:lineRule="auto"/>
        <w:ind w:left="602.6800537109375" w:right="5.002441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"product" means the product resulting from the production, even if it is intended for use as a  material in the production of another product;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7.850341796875" w:line="458.9072799682617" w:lineRule="auto"/>
        <w:ind w:left="34.9798583984375" w:right="1861.04064941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"production" means any kind of working or processing including assembly. Article ORIG.3: General requirements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2.59490966796875" w:line="243.99333000183105" w:lineRule="auto"/>
        <w:ind w:left="24.199981689453125" w:right="-1.759033203125" w:firstLine="15.179901123046875"/>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 For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of applying the preferential tariff treatment by a Party to the originating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good of the other Party in accordance with this Agreement,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that the products satisfy all other  applicable requirements of this Chapter,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following products shall be considered as originating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other Party:</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5994567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602.6800537109375" w:right="3.90380859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products wholly obtained in that Party within the meaning of Article ORIG.5 [Wholly obtained  products];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products produced in that Party exclusively from originating materials in that Party; and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5.35637855529785" w:lineRule="auto"/>
        <w:ind w:left="589.7001647949219" w:right="0.22094726562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products produced in that Party incorporating non-originating materials provided they satisfy  the requirements set out in ANNEX ORIG-2 [Product-specific rules of origin].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34.9798583984375" w:right="-0.738525390625" w:hanging="1.9799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a product has acquired originating status, the non-originating materials used in the  production of that product shall not be considered as non-originating when that product is  incorporated as a material in another product.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39.160003662109375" w:right="-0.35888671875" w:hanging="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acquisition of originating status shall be fulfilled without interruption in the United  Kingdom or the Union.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ORIG.4: Cumulation of origin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5.35637855529785" w:lineRule="auto"/>
        <w:ind w:left="37.17987060546875" w:right="5.98266601562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product originating in a Party shall be considered as originating in the other Party if that  product is used as a material in the production of another product in that other Party.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43.3489990234375" w:line="245.35637855529785" w:lineRule="auto"/>
        <w:ind w:left="24.199981689453125" w:right="-0.718994140625" w:firstLine="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Production carried out in a Party on a non-originating material may be taken into account for  the purpose of determining whether a product is originating in the other Party.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37.17987060546875" w:right="-0.379638671875" w:hanging="5.4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Paragraphs 1 and 2 do not apply if the production carried out in the other Party does not go  beyond the operations referred to in Article ORIG.7 [Insufficient production].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4.35688018798828" w:lineRule="auto"/>
        <w:ind w:left="24.41986083984375" w:right="-3.139648437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 order for an exporter to complete the statement on origin referred to in point (a) of Article  ORIG.18(2) [Claim for preferential tariff treatment] for a product referred to in paragraph 2 of this  Article, the exporter shall obtain from its supplier a supplier’s declaration as provided for in Annex  ORIG-3 [Supplier’s declaration] or an equivalent document that contains the same information  describing the non-originating materials concerned in sufficient detail to enable them to be identified.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ORIG.5: Wholly obtained products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463.81473541259766" w:lineRule="auto"/>
        <w:ind w:left="34.9798583984375" w:right="1857.501220703125" w:firstLine="4.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following products shall be considered as wholly obtained in a Party: (a) mineral products extracted or taken from its soil or from its seabed;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8.09631347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plants and vegetable products grown or harvested there;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48.25958251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live animals born and raised there;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products obtained from live animals raised there;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products obtained from slaughtered animals born and raised there;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products obtained by hunting or fishing conducted there;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4.334077835083" w:lineRule="auto"/>
        <w:ind w:left="594.9801635742188" w:right="-3.8793945312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products obtained from aquaculture there if aquatic organisms, including fish, molluscs,  crustaceans, other aquatic invertebrates and aquatic plants are born or raised from seed stock  such as eggs, roes, fry, fingerlings, larvae, parr, smolts or other immature fish at a post-larval  stage by intervention in the rearing or growth processes to enhance production such as regular  stocking, feeding or protection from predators;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9.2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589.9200439453125" w:right="6.363525390625" w:hanging="554.9401855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products of sea fishing and other products taken from the sea outside any territorial sea by a  vessel of a Party;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600.4800415039062" w:right="2.583007812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products made aboard of a factory ship of a Party exclusively from products referred to in point  (h);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5.35637855529785" w:lineRule="auto"/>
        <w:ind w:left="602.6800537109375" w:right="0.682373046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products extracted from the seabed or subsoil outside any territorial sea provided that they  have rights to exploit or work such seabed or subsoil;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waste and scrap resulting from production operations conducted there;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5.35637855529785" w:lineRule="auto"/>
        <w:ind w:left="590.1400756835938" w:right="-2.740478515625" w:hanging="555.1602172851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waste and scrap derived from used products collected there, provided that those products are  fit only for the recovery of raw materials;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products produced there exclusively from the products specified in points (a) to (l).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72021484375" w:lineRule="auto"/>
        <w:ind w:left="37.17987060546875" w:right="-1.3598632812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terms “vessel of a Party” and “factory ship of a Party” in points (h) and (i) of paragraph 1  mean a vessel and factory ship which: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is registered in a Member State or in the United Kingdom;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sails under the flag of a Member State or of the United Kingdom; and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meets one of the following conditions: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458.9067077636719" w:lineRule="auto"/>
        <w:ind w:left="910.4800415039062" w:right="192.141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it is at least 50% owned by nationals of a Member State or of the United Kingdom; or (ii) it is owned by legal persons which each: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52.59521484375" w:line="245.90157508850098" w:lineRule="auto"/>
        <w:ind w:left="1314.6600341796875" w:right="6.7016601562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have their head office and main place of business in the Union or the United  Kingdom; and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42.8509521484375" w:line="245.35637855529785" w:lineRule="auto"/>
        <w:ind w:left="1303.8800048828125" w:right="-2.939453125" w:firstLine="6.6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are at least 50% owned by public entities, nationals or legal persons of a Member  State or the United Kingdom.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ORIG.6: Tolerances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4470443725586" w:lineRule="auto"/>
        <w:ind w:left="30.359954833984375" w:right="-4.32006835937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a product does not satisfy the requirements set out in ANNEX ORIG-2 [Product-specific rules  of origin] due to the use of a non-originating material in its production, that product shall nevertheless  be considered as originating in a Party, provided that: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43.26690673828125" w:line="245.5381679534912" w:lineRule="auto"/>
        <w:ind w:left="596.5200805664062" w:right="1.54174804687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total weight of non-originating materials used in the production of products classified under  Chapters 2 and 4 to 24 of the Harmonised System, other than processed fishery products of  Chapter 16, does not exceed 15% of the weight of the product;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8.18328857421875" w:line="243.0845546722412" w:lineRule="auto"/>
        <w:ind w:left="595.8601379394531" w:right="-3.22021484375" w:hanging="51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total value of non-originating materials for all other products, except for products classified  under Chapters 50 to 63 of the Harmonised System does not exceed 10% of the ex-works price  of the product; or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0.43243408203125" w:line="243.26631546020508" w:lineRule="auto"/>
        <w:ind w:left="595.8601379394531" w:right="-3.2006835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for a product classified under Chapters 50 to 63 of the Harmonised System, the tolerances set  out in Note 7 and 8 of ANNEX ORIG-1 [Introductory Notes to the Product-Specific Rules of  Origin] apply.</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80.36590576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30.359954833984375" w:right="-3.33984375" w:firstLine="2.639923095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Paragraph 1 does not apply if the value or weight of non-originating materials used in the  production of a product exceeds any of the percentages for the maximum value or weight of non originating materials as specified in the requirements set out in ANNEX ORIG-2 [Product-specific rules  of origin].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3.84183883666992" w:lineRule="auto"/>
        <w:ind w:left="30.359954833984375" w:right="-3.29956054687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Paragraph 1 of this Article does not apply to products wholly obtained in a Party within the  meaning of Article ORIG.5 [Wholly obtained products]. If ANNEX ORIG-2 [Product-specific rules of  origin] requires that the materials used in the production of a product are wholly obtained, paragraphs  1 and 2 of this Article apply.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50.338134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ORIG.7: Insufficient Production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30.359954833984375" w:right="-3.559570312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Notwithstanding point (c) of Article ORIG.3(1) [General requirements], a product shall not be  considered as originating in a Party if the production of the product in a Party consists only of one or  more of the following operations conducted on non-originating materials: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43.148193359375" w:line="245.62926292419434" w:lineRule="auto"/>
        <w:ind w:left="589.7001647949219" w:right="-1.240234375" w:hanging="554.7203063964844"/>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preserving operations such as drying, freezing, keeping in brine and other similar operations  where their sole purpose is to ensure that the products remain in good condition during  transport and storage;</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48.099975585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breaking-up or assembly of packages;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463.8141918182373" w:lineRule="auto"/>
        <w:ind w:left="34.9798583984375" w:right="2192.0227050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washing, cleaning; removal of dust, oxide, oil, paint or other coverings; (d) ironing or pressing of textiles and textile articles;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8.0969238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simple painting and polishing operations;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602.6800537109375" w:right="2.80029296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husking and partial or total milling of rice; polishing and glazing of cereals and rice; bleaching of  rice;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5.35637855529785" w:lineRule="auto"/>
        <w:ind w:left="594.9801635742188" w:right="5.8825683593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operations to colour or flavour sugar or form sugar lumps; partial or total milling of sugar in  solid form;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peeling, stoning and shelling, of fruits, nuts and vegetables;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sharpening, simple grinding or simple cutting;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3773880004883" w:lineRule="auto"/>
        <w:ind w:left="596.0801696777344" w:right="-2.73925781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sifting, screening, sorting, classifying, grading, matching including the making-up of sets of  articles;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47.98370361328125" w:line="245.35637855529785" w:lineRule="auto"/>
        <w:ind w:left="594.9801635742188" w:right="1.04125976562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simple placing in bottles, cans, flasks, bags, cases, boxes, fixing on cards or boards and all other  simple packaging operations;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602.6800537109375" w:right="4.56298828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affixing or printing marks, labels, logos and other like distinguishing signs on products or their  packaging;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068.75" w:line="244.95203018188477" w:lineRule="auto"/>
        <w:ind w:left="40.0799560546875" w:right="8.680419921875" w:hanging="12.120056152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Preserving operations such as chilling, freezing or ventilating are considered insufficient within the meaning of  point (a), whereas operations such as pickling, drying or smoking that are intended to give a product special or  different characteristics are not considered insufficient.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7.473297119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simple mixing of products, whether or not of different kinds; mixing of sugar with any material;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34.9798583984375" w:right="5.22216796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simple addition of water or dilution with water or another substance that does not materially  alter the characteristics of the product, or dehydration or denaturation of products;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600.4800415039062" w:right="5.4431152343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simple assembly of parts of articles to constitute a complete article or disassembly of products  into parts;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slaughter of animals.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5.35637855529785" w:lineRule="auto"/>
        <w:ind w:left="24.199981689453125" w:right="0.88134765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purposes of paragraph 1, operations shall be considered simple if neither special skills  nor machines, apparatus or equipment especially produced or installed are needed for carrying out  those operations.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ORIG.8: Unit of qualification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72021484375" w:lineRule="auto"/>
        <w:ind w:left="34.9798583984375" w:right="1.3623046875" w:firstLine="4.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this Chapter, the unit of qualification shall be the particular product which  is considered as the basic unit when classifying the product under the Harmonised System.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43.01513671875" w:line="245.35666465759277" w:lineRule="auto"/>
        <w:ind w:left="30.359954833984375" w:right="-2.73925781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a consignment consisting of a number of identical products classified under the same heading  of the Harmonised System, each individual product shall be taken into account when applying the  provisions of this Chapter.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ORIG.9: Packing materials and containers for shipment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24.199981689453125" w:right="0.74096679687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Packing materials and containers for shipment that are used to protect a product during  transportation shall be disregarded in determining whether a product is originating.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ORIG.10: Packaging materials and containers for retail sale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245.35637855529785" w:lineRule="auto"/>
        <w:ind w:left="24.199981689453125" w:right="-2.51953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Packaging materials and containers in which the product is packaged for retail sale, if classified with  the product, shall be disregarded in determining the origin of the product, except for the purposes of  calculating the value of non-originating materials if the product is subject to a maximum value of non originating materials in accordance with ANNEX ORIG-2 [Product-specific rules of origin].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ORIG.11: Accessories, spare parts and tools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3.17524909973145" w:lineRule="auto"/>
        <w:ind w:left="24.199981689453125" w:right="3.3447265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Accessories, spare parts, tools and instructional or other information materials shall be  regarded as one product with the piece of equipment, machine, apparatus or vehicle in question if  they: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50.1495361328125" w:line="463.9961242675781" w:lineRule="auto"/>
        <w:ind w:left="34.9798583984375" w:right="1005.123901367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are classified and delivered with, but not invoiced separately from, the product; and (b) are of the types, quantities and value which are customary for that product.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2.9302978515625" w:line="245.35637855529785" w:lineRule="auto"/>
        <w:ind w:left="30.359954833984375" w:right="1.5417480468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Accessories, spare parts, tools and instructional or other information materials referred to in  paragraph 1 shall be disregarded in determining the origin of the product except for the purposes of  calculating the value of non-originating materials if a product is subject to a maximum value of non originating materials as set out in ANNEX ORIG-2 [Product-specific rules of origin].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023.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ORIG.12: Sets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7765731811523" w:lineRule="auto"/>
        <w:ind w:left="24.41986083984375" w:right="1.123046875" w:firstLine="3.9601135253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as defined in General Rule 3 for the Interpretation of the Harmonised System, shall be considered  as originating in a Party if all of their components are originating. If a set is composed of originating  and non-originating components, the set as a whole shall be considered as originating in a Party, if the  value of the non-originating components does not exceed 15 % of the ex-works price of the set.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48.2385253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ORIG.13: Neutral elements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90103149414062" w:lineRule="auto"/>
        <w:ind w:left="24.199981689453125" w:right="1.8029785156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determine whether a product is originating in a Party, it shall not be necessary to determine  the origin of the following elements, which might be used in its production: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47.85034179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fuel, energy, catalysts and solvents;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602.6800537109375" w:right="4.34326171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plant, equipment, spare parts and materials used in the maintenance of equipment and  buildings;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machines, tools, dies and moulds;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9221496582" w:lineRule="auto"/>
        <w:ind w:left="595.8601379394531" w:right="5.66406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lubricants, greases, compounding materials and other materials used in production or used to  operate equipment and buildings;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gloves, glasses, footwear, clothing, safety equipment and supplies;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equipment, devices and supplies used for testing or inspecting the product; and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600.4800415039062" w:right="4.5642089843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other materials used in the production which are not incorporated into the product nor  intended to be incorporated into the final composition of the product.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ORIG.14: Accounting segregation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245.35637855529785" w:lineRule="auto"/>
        <w:ind w:left="29.47998046875" w:right="-2.540283203125" w:firstLine="9.8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Originating and non-originating fungible materials or "fungible products" shall be physically  segregated during storage in order to maintain their originating and non-originating status.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0842685699463" w:lineRule="auto"/>
        <w:ind w:left="30.359954833984375" w:right="-4.1003417968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 of paragraph 1, ‘fungible materials’ or "fungible products" means materials  or products that are of the same kind and commercial quality, with the same technical and physical  characteristics, and that cannot be distinguished from one another for origin purposes.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50.8331298828125" w:line="243.0842399597168" w:lineRule="auto"/>
        <w:ind w:left="29.47998046875" w:right="-1.1791992187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Notwithstanding paragraph 1, originating and non-originating fungible materials may be used  in the production of a product without being physically segregated during storage if an accounting  segregation method is used.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50.4327392578125" w:line="244.0235710144043" w:lineRule="auto"/>
        <w:ind w:left="28.379974365234375" w:right="0.380859375" w:hanging="2.640075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Notwithstanding paragraph 1, originating and non-originating fungible products classified in  Chapter 10, 15, 27, 28, 29, heading 32.01 to 32.07, or heading 39.01 to 39.14 of the Harmonised  System may be stored in a Party before exportation to the other Party without being physically  segregated provided that an accounting segregation method is used.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49.57183837890625" w:line="243.0845546722412" w:lineRule="auto"/>
        <w:ind w:left="30.359954833984375" w:right="-0.4797363281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accounting segregation method referred to in paragraphs 3 and 4 shall be applied in  conformity with a stock management method under accounting principles which are generally  accepted in the Party.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60.9326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7.17987060546875" w:right="0.06103515625" w:hanging="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accounting segregation method shall be any method that ensures that at any time no  more materials or products receive originating status than would be the case if the materials or  products had been physically segregated.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4.22043800354004" w:lineRule="auto"/>
        <w:ind w:left="24.639892578125" w:right="-2.81982421875" w:firstLine="6.600036621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A Party may require, under conditions set out in its laws or regulations, that the use of an  accounting segregation method is subject to prior authorisation by the customs authorities of that  Party. The customs authorities of the Party shall monitor the use of such authorisations and may  withdraw an authorisation if the holder makes improper use of the accounting segregation method or  fails to fulfil any of the other conditions laid down in this Chapter.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49.9902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ORIG.15: Returned products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24.199981689453125" w:right="3.78295898437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product originating in a Party exported from that Party to a third country returns to that Party, it  shall be considered as a non-originating product unless it can be demonstrated to the satisfaction of  the customs authority of that Party that the returning product: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is the same as that exported; and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5.35637855529785" w:lineRule="auto"/>
        <w:ind w:left="595.8601379394531" w:right="2.802734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has not undergone any operation other than what was necessary to preserve it in good  condition while in that third country or while being exported.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ORIG.16: Non-alteration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4.2205810546875" w:lineRule="auto"/>
        <w:ind w:left="29.47998046875" w:right="-1.0205078125" w:firstLine="9.8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 originating product declared for home use in the importing Party shall not, after  exportation and prior to being declared for home use, have been altered, transformed in any way or  subjected to operations other than to preserve it in good condition or than adding or affixing marks,  labels, seals or any other documentation to ensure compliance with specific domestic requirements  of the importing Party.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49.390869140625" w:line="245.90157508850098" w:lineRule="auto"/>
        <w:ind w:left="37.17987060546875" w:right="8.18481445312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storage or exhibition of a product may take place in a third country, provided that the  product remains under customs supervision in that third country.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42.8497314453125" w:line="245.35637855529785" w:lineRule="auto"/>
        <w:ind w:left="30.359954833984375" w:right="3.10180664062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splitting of consignments may take place in a third country if it is carried out by the  exporter or under the responsibility of the exporter, provided that the consignments remain under  customs supervision in that third country.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4.26581382751465" w:lineRule="auto"/>
        <w:ind w:left="30.359954833984375" w:right="-3.45947265625" w:hanging="4.6200561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 the case of doubt as to whether the requirements provided for in paragraphs 1 to 3 are  complied with, the customs authority of the importing Party may request the importer to provide  evidence of compliance with those requirements, which may be given by any means, including  contractual transport documents such as bills of lading or factual or concrete evidence based on the  marking or numbering of packages or any evidence related to the product itself.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49.14978027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ORIG.17: Review of drawback of, or exemption from, customs duties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4.12310600280762" w:lineRule="auto"/>
        <w:ind w:left="24.199981689453125" w:right="-3.2006835937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earlier than 2 years from the entry into force of this Agreement, at the request of either Party,  the Trade Specialised Committee on Customs Cooperation and Rules of Origin shall review the Parties’  respective duty drawback and inward-processing schemes. For this purpose, at the request of a Party,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no later than 60 days from that request, the other Party shall provide the requesting Party 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available information and detailed statistics covering the period from the entry into force of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Agreement, or the previous 5 years if that is shorter, on the operation of its duty-drawback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inward-processing scheme.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the light of this review, the Trade Specialised Committee on Customs  Cooperation and Rules of Origin may make recommendations to the Partnership Council for the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9.480438232421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30.359954833984375" w:right="5.762939453125" w:firstLine="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amendment of the provisions of this Chapter and its Annexes, with a view to introducing limitations  or restrictions with respect to drawback of or exemption from customs duties.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Section 2: Origin procedures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ORIG.18: Claim for preferential tariff treatment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4.02337074279785" w:lineRule="auto"/>
        <w:ind w:left="24.639892578125" w:right="1.805419921875" w:firstLine="14.73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importing Party, on importation, shall grant preferential tariff treatment to a product  originating in the other Party within the meaning of this Chapter on the basis of a claim by the importer  for preferential tariff treatment. The importer shall be responsible for the correctness of the claim for  preferential tariff treatment and for compliance with the requirements provided for in this Chapter.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49.571533203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claim for preferential tariff treatment shall be based 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48.26171875" w:line="463.4509563446045" w:lineRule="auto"/>
        <w:ind w:left="34.9798583984375" w:right="1172.76428222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statement on origin that the product is originating made out by the exporter; or  (b) the importer’s knowledge that the product is originating.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8.83056640625" w:line="243.0842685699463" w:lineRule="auto"/>
        <w:ind w:left="30.359954833984375" w:right="0.8471679687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importer making the claim for preferential tariff treatment based on a statement on origin  as referred to in point (a) of paragraph 2 shall keep the statement on origin and, when required by the  customs authority of the importing Party, shall provide a copy thereof to that customs authority.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0.43273925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ORIG.18a: Time of the claim for preferential tariff treatment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31.23992919921875" w:right="-2.120361328125" w:firstLine="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claim for preferential tariff treatment and the basis for that claim as referred to in Article  ORIG.18(2) [Claim for preferential tariff treatment] shall be included in the customs import declaration  in accordance with the laws and regulations of the importing Party.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3574390411377" w:lineRule="auto"/>
        <w:ind w:left="24.199981689453125" w:right="-3.2800292968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By way of derogation from paragraph 1 of this Article, if the importer did not make a claim for  preferential tariff treatment at the time of importation, the importing Party shall grant preferential  tariff treatment and repay or remit any excess customs duty paid provided that: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50.1824951171875" w:line="243.0842685699463" w:lineRule="auto"/>
        <w:ind w:left="600.4800415039062" w:right="1.7822265625" w:hanging="565.5001831054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claim for preferential tariff treatment is made no later than three years after the date of  importation, or such longer time period as specified in the laws and regulations of the importing  Party;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0.8331298828125" w:line="245.35637855529785" w:lineRule="auto"/>
        <w:ind w:left="602.6800537109375" w:right="5.662841796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importer provides the basis for the claim as referred to in Article ORIG.18(2) [Claim for  preferential tariff treatment]; and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43.5498046875" w:line="245.35637855529785" w:lineRule="auto"/>
        <w:ind w:left="596.0801696777344" w:right="3.020019531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product would have been considered originating and would have satisfied all other  applicable requirements within the meaning of Section 1 [Rules of origin] of this Chapter if it  had been claimed by the importer at the time of importation.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24.199981689453125" w:right="6.805419921875" w:firstLine="48.02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obligations applicable to the importer under Article ORIG.18 [Claim for preferential tariff  treatment] remain unchanged.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ORIG.19: Statement on origin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0786972045898" w:lineRule="auto"/>
        <w:ind w:left="29.47998046875" w:right="1.522216796875" w:firstLine="9.8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statement on origin shall be made out by an exporter of a product on the basis of  information demonstrating that the product is originating, including information on the originating  status of materials used in the production of the product. The exporter shall be responsible for the  correctness of the statement on origin and the information provided.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18.2110595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6.6796875" w:line="244.3114185333252" w:lineRule="auto"/>
        <w:ind w:left="30.359954833984375" w:right="-2.180175781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statement on origin shall be made out using one of the language versions set out in ANNEX  ORIG-4 [Text of the statement on origin] in an invoice or on any other document that describes the  originating product in sufficient detail to enable the identification of that product. The exporter shall  be responsible for providing sufficient detail to allow the identification of the originating product. The  importing Party shall not require the importer to submit a translation of the statement on origin.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4.307861328125" w:line="245.35637855529785" w:lineRule="auto"/>
        <w:ind w:left="37.17987060546875" w:right="-3.760986328125" w:hanging="5.4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statement on origin shall be valid for 12 months from the date it was made out or for such  longer period as provided by the Party of import up to a maximum of 24 months.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25.73989868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statement on origin may apply to: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single shipment of one or more products imported into a Party; or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17444610595703" w:lineRule="auto"/>
        <w:ind w:left="594.9801635742188" w:right="3.024902343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multiple shipments of identical products imported into a Party within the period specified in the  statement on origin, which shall not exceed 12 months.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244.31110382080078" w:lineRule="auto"/>
        <w:ind w:left="25.739898681640625" w:right="-1.739501953125" w:firstLine="5.7200622558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If, at the request of the importer, unassembled or disassembled products within the meaning  of General Rule 2(a) for the Interpretation of the Harmonised System that fall within Sections XV to  XXI of the Harmonised System are imported by instalments, a single statement on origin for such  products may be used in accordance with the requirements laid down by the customs authority of the  importing Party.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44.30786132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ORIG.20: Discrepancies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5.35637855529785" w:lineRule="auto"/>
        <w:ind w:left="26.399993896484375" w:right="-2.020263671875" w:hanging="4.1799926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customs authority of the importing Party shall not reject a claim for preferential tariff treatment  due to minor errors or discrepancies in the statement on origin, or for the sole reason that an invoice  was issued in a third country.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ORIG.21: Importer’s knowledge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3.84163856506348" w:lineRule="auto"/>
        <w:ind w:left="24.41986083984375" w:right="-4.20043945312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a claim for preferential tariff treatment that is made under point (b) of  Article ORIG.18(2) [Claim for preferential tariff treatment], the importer’s knowledge that a product  is originating in the exporting Party shall be based on information demonstrating that the product is  originating and satisfies the requirements provided for in this Chapter.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44.7393798828125" w:line="245.49253463745117" w:lineRule="auto"/>
        <w:ind w:left="24.199981689453125" w:right="-4.16015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Before claiming the preferential treatment, in the event that an importer is unable to obtain  the information referred to in paragraph 1 of this Article as a result of the exporter deeming it to be  confidential information or for any other reason, the exporter may provide a statement on origin so  that the importer may claim the preferential tariff treatment on the basis of point (a) of Article  ORIG.18(2) [Claim for Preferential Tariff Treatment].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43.025207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ORIG.22: Record-keeping requirements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5.35637855529785" w:lineRule="auto"/>
        <w:ind w:left="30.579986572265625" w:right="-2.239990234375" w:firstLine="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a minimum of three years after the date of importation of the product, an importer making  a claim for preferential tariff treatment for a product imported into the importing Party shall keep: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596.0801696777344" w:right="2.4816894531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if the claim was based on a statement on origin, the statement on origin made out by the  exporter; or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5.35640716552734" w:lineRule="auto"/>
        <w:ind w:left="594.9801635742188" w:right="1.0827636718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if the claim was based on the importer's knowledge, all records demonstrating that the product  satisfies the requirements for obtaining originating status.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28.2501220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24.199981689453125" w:right="2.462158203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 exporter who has made out a statement on origin shall, for a minimum of four years after  that statement on origin was made out, keep a copy of the statement on origin and all other records  demonstrating that the product satisfies the requirements to obtain originating status.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463.4509563446045" w:lineRule="auto"/>
        <w:ind w:left="31.67999267578125" w:right="525.9210205078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records to be kept in accordance with this Article may be held in electronic format.  Article ORIG.23: Small consignments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3.43017578125" w:line="245.53791046142578" w:lineRule="auto"/>
        <w:ind w:left="24.199981689453125" w:right="4.1418457031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By way of derogation from Articles ORIG.18 [Claim for Preferential Tariff Treatment] to  ORIG.21 [Importer’s Knowledge], provided that the product has been declared as meeting the  requirements of this Chapter and the customs authority of the importing Party has no doubts as to  the veracity of that declaration, the importing Party shall grant preferential tariff treatment to: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43.184814453125" w:line="463.4509563446045" w:lineRule="auto"/>
        <w:ind w:left="34.9798583984375" w:right="1847.20153808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product sent in a small package from private persons to private persons;  (b) a product forming part of a traveller’s personal luggage; and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8.83056640625" w:line="463.4509563446045" w:lineRule="auto"/>
        <w:ind w:left="32.9998779296875" w:right="525.181884765625" w:firstLine="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for the United Kingdom, in addition to points (a) and (b), other low value consignments. 2. The following products are excluded from the application of paragraph 1 of this Article: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3.4295654296875" w:line="245.53828239440918" w:lineRule="auto"/>
        <w:ind w:left="589.9200439453125" w:right="4.12353515625" w:hanging="554.9401855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products, the importation of which forms part of a series of importations that may reasonably  be considered to have been made separately for the purpose of avoiding the requirements of  Article ORIG.18 [Claim for Preferential Tariff Treatment];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for the Union: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4.02374267578125" w:lineRule="auto"/>
        <w:ind w:left="1305.8599853515625" w:right="1.060791015625" w:hanging="745.3799438476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 product imported by way of trade; the imports which are occasional and consist solely  of products for the personal use of the recipients or travellers or their families are not  be considered as imports by way of trade if it is evident from the nature and quantity  of the products that no commercial purpose is intended; and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9.571533203125" w:line="243.84163856506348" w:lineRule="auto"/>
        <w:ind w:left="1299.7000122070312" w:right="0.1806640625" w:hanging="789.21997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products, the total value of which exceeds EUR 500 in the case of products sent in small  packages, or EUR 1 200 in the case of products forming part of a traveller’s personal  luggage. The amounts to be used in a given national currency shall be the equivalent in  that currency of the amounts expressed in euro as at the first working day of October.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13916015625" w:line="245.3562068939209" w:lineRule="auto"/>
        <w:ind w:left="1306.0800170898438" w:right="-0.260009765625" w:hanging="8.359985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exchange rate amounts shall be those published for that day by the European  Central Bank, unless a different amount is communicated to the European Commission  by 15 October, and shall apply from 1 January the following year. The European  Commission shall notify the United Kingdom of the relevant amounts. The Union may  establish other limits which it will communicate to the United Kingdom; and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90157508850098" w:lineRule="auto"/>
        <w:ind w:left="602.6800537109375" w:right="5.665283203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for the United Kingdom, products whose total value exceeds the limits set under the domestic  law of the United Kingdom. The United Kingdom will communicate these limits to the Union.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42.850341796875" w:line="245.35637855529785" w:lineRule="auto"/>
        <w:ind w:left="24.41986083984375" w:right="-2.559814453125" w:firstLine="7.260131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importer shall be responsible for the correctness of the declaration and for the  compliance with the requirements provided for in this Chapter. The record-keeping requirements set  out in Article ORIG.22 [Record-keeping requirements] shall not apply to the importer under this  Article.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938.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ORIG.24: Verification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52041625976562" w:lineRule="auto"/>
        <w:ind w:left="31.23992919921875" w:right="-0.859375" w:firstLine="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customs authority of the importing Party may conduct a verification as to whether a  product is originating or whether the other requirements of this Chapter are satisfied, on the basis of  risk assessment methods, which may include random selection. Such verifications may be conducted  by means of a request for information from the importer who made the claim referred to in Article  ORIG.18 [Claim for Preferential Tariff Treatment], at the time the import declaration is submitted,  before the release of the products, or after the release of the products.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49.1162109375" w:line="245.90103149414062" w:lineRule="auto"/>
        <w:ind w:left="30.579986572265625" w:right="5.3247070312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information requested pursuant to paragraph 1 shall cover no more than the following  elements: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42.8515625" w:line="463.2689666748047" w:lineRule="auto"/>
        <w:ind w:left="34.9798583984375" w:right="1555.12268066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if the claim was based on a statement on origin, that statement on origin; and (b) information pertaining to the fulfilment of origin criteria, which is: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8.79638671875" w:line="245.72021484375" w:lineRule="auto"/>
        <w:ind w:left="1312.6800537109375" w:right="2.74169921875" w:hanging="752.200012207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where the origin criterion is “wholly obtained”, the applicable category (such as  harvesting, mining, fishing) and the place of production;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43.01513671875" w:line="245.35666465759277" w:lineRule="auto"/>
        <w:ind w:left="1305.8599853515625" w:right="-2.640380859375" w:hanging="795.3799438476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where the origin criterion is based on change in tariff classification, a list of all the non originating materials, including their tariff classification (in 2, 4 or 6-digit format,  depending on the origin criterion);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43.7493896484375" w:line="245.35637855529785" w:lineRule="auto"/>
        <w:ind w:left="1301.9000244140625" w:right="0.621337890625" w:hanging="841.419982910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where the origin criterion is based on a value method, the value of the final product as  well as the value of all the non-originating materials used in the production of that  product;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460.48004150390625" w:right="2.520751953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where the origin criterion is based on weight, the weight of the final product as well as  the weight of the relevant non-originating materials used in the final product;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5.35637855529785" w:lineRule="auto"/>
        <w:ind w:left="1304.9801635742188" w:right="0.54443359375" w:hanging="794.5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where the origin criterion is based on a specific production process, a description of that  specific process.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34.9798583984375" w:right="-3.380126953125" w:hanging="3.2998657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When providing the requested information, the importer may add any other information that  it considers relevant for the purpose of verification.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1782836914" w:lineRule="auto"/>
        <w:ind w:left="24.199981689453125" w:right="-3.72070312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If the claim for preferential tariff treatment is based on a statement on origin, the importer  shall provide that statement on origin but may reply to the customs authority of the importing Party  that the importer is not in a position to provide the information referred to in point (b) of paragraph  2.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4.68996047973633" w:lineRule="auto"/>
        <w:ind w:left="24.639892578125" w:right="-4.02099609375" w:firstLine="6.8200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If the claim for preferential tariff treatment is based on the importer’s knowledge, after having  first requested information in accordance with paragraph 1, the customs authority of the importing  Party conducting the verification may request the importer to provide additional information if that  customs authority considers that additional information is necessary in order to verify the originating  status of the product or whether the other requirements of this Chapter are met. The customs  authority of the importing Party may request the importer for specific documentation and  information, if appropriate.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44.3609619140625" w:line="245.40184020996094" w:lineRule="auto"/>
        <w:ind w:left="24.199981689453125" w:right="-3.299560546875" w:firstLine="7.91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If the customs authority of the importing Party decides to suspend the granting of preferential  tariff treatment to the product concerned while awaiting the results of the verification, the release of  the products shall be offered to the importer subject to appropriate precautionary measures including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3.30825805664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0.579986572265625" w:right="6.16455078125" w:hanging="4.1799926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guarantees. Any suspension of preferential tariff treatment shall be terminated as soon as possible  after the customs authority of the importing Party has ascertained the originating status of the  products concerned, or the fulfilment of the other requirements of this Chapter.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ORIG.25: Administrative cooperation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3.0845546722412" w:lineRule="auto"/>
        <w:ind w:left="24.199981689453125" w:right="-2.6806640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 order to ensure the proper application of this Chapter, the Parties shall cooperate, through  the customs authority of each Party, in verifying whether a product is originating and is in compliance  with the other requirements provided for in this Chapter.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3.8822364807129" w:lineRule="auto"/>
        <w:ind w:left="24.199981689453125" w:right="-1.57958984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the claim for preferential tariff treatment was based on a statement on origin, as  appropriate after having first requested information in accordance with Article ORIG.24(1)  [Verification] and based on the reply from the importer, the customs authority of the importing Party  conducting the verification may also request information from the customs authority of the exporting  Party within a period of two years after the importation of the products, or from the moment the  claim is made pursuant to point (a) of Article ORIG.18a(2) [Time of the claim for preferential  treatment], if the customs authority of the importing Party conducting the verification considers that  additional information is necessary in order to verify the originating status of the product or to verify  that the other requirements provided for in this Chapter have been met. The request for information  shall include the following elements: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49.701538085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statement on origin;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identity of the customs authority issuing the request;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name of the exporter;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subject and scope of the verification; and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any relevant documentation.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8.8592529296875" w:line="245.35637855529785" w:lineRule="auto"/>
        <w:ind w:left="30.579986572265625" w:right="-4.24072265625" w:firstLine="8.58001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the customs authority of the importing Party may request the customs authority of the  exporting Party to provide specific documentation and information, where appropriate.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26645851135254" w:lineRule="auto"/>
        <w:ind w:left="30.579986572265625" w:right="-1.0998535156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customs authority of the exporting Party may, in accordance with its laws and regulations,  request documentation or examination by calling for any evidence, or by visiting the premises of the  exporter, to review records and observe the facilities used in the production of the product.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50.2655029296875" w:line="245.35606384277344" w:lineRule="auto"/>
        <w:ind w:left="24.639892578125" w:right="1.6027832031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Without prejudice to paragraph 5, the customs authority of the exporting Party receiving the  request referred to in paragraph 2 shall provide the customs authority of the importing Party with the  following information: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requested documentation, where available;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an opinion on the originating status of the product;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37855529785" w:lineRule="auto"/>
        <w:ind w:left="589.7001647949219" w:right="2.3632812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description of the product that is subject to examination and the tariff classification relevant  to the application of this Chapter;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95.8601379394531" w:right="5.0048828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 description and explanation of the production process that is sufficient to support the  originating status of the product;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58.4501647949219"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96.6796875" w:line="463.4509563446045" w:lineRule="auto"/>
        <w:ind w:left="34.9798583984375" w:right="537.62329101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information on the manner in which the examination of the product was conducted; and  (f) supporting documentation, where appropriate.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43.83056640625" w:line="245.35637855529785" w:lineRule="auto"/>
        <w:ind w:left="34.9798583984375" w:right="2.76123046875" w:hanging="3.51989746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customs authority of the exporting Party shall not provide the information referred to in  points (a), (d) and (f) of paragraph 4 to the customs authority of the importing Party if that information  is deemed confidential by the exporter.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29.47998046875" w:right="1.5197753906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 shall notify the other Party of the contact details of the customs authorities and  shall notify the other Party of any change to those contact details within 30 days after the date of the  change.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48.10058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ORIG.26: Denial of preferential tariff treatment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37.17987060546875" w:right="7.0825195312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Without prejudice to paragraph 3, the customs authority of the importing Party may deny  preferential tariff treatment, if: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606.6401672363281" w:right="5.12451171875" w:hanging="571.6603088378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within three months after the date of a request for information pursuant to Article ORIG.24(1)  [Verification]: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43.3489990234375" w:line="240" w:lineRule="auto"/>
        <w:ind w:left="56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no reply has been provided by the importer;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72021484375" w:lineRule="auto"/>
        <w:ind w:left="1312.6800537109375" w:right="2.181396484375" w:hanging="802.200012207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where the claim for preferential tariff treatment was based on a statement on origin,  no statement on origin has been provided; or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43.0157470703125" w:line="245.35637855529785" w:lineRule="auto"/>
        <w:ind w:left="1312.6800537109375" w:right="0.5615234375" w:hanging="852.20001220703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where the claim for preferential tariff treatment was based on the importer’s  knowledge, the information provided by the importer is inadequate to confirm that the  product is originating;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90157508850098" w:lineRule="auto"/>
        <w:ind w:left="596.7401123046875" w:right="4.964599609375" w:hanging="561.760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within three months after the date of a request for additional information pursuant to Article  ORIG.24(5) [Verification]: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47.850341796875" w:line="240" w:lineRule="auto"/>
        <w:ind w:left="79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no reply has been provided by the importer; or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1305.8599853515625" w:right="4.483642578125" w:hanging="510.37994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information provided by the importer is inadequate to confirm that the product is  originating;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5.35637855529785" w:lineRule="auto"/>
        <w:ind w:left="606.6401672363281" w:right="1.600341796875" w:hanging="521.6603088378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within 10 months</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date of a request for information pursuant to Article ORIG.25(2)  [Administrative Cooperation]: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0" w:lineRule="auto"/>
        <w:ind w:left="79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no reply has been provided by the customs authority of the exporting Party; or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90157508850098" w:lineRule="auto"/>
        <w:ind w:left="1305.8599853515625" w:right="-4.100341796875" w:hanging="510.37994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information provided by the customs authority of the exporting Party is inadequate to  confirm that the product is originating.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42.850341796875" w:line="245.35637855529785" w:lineRule="auto"/>
        <w:ind w:left="37.17987060546875" w:right="3.344726562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customs authority of the importing Party may deny preferential tariff treatment to a  product for which an importer claims preferential tariff treatment where the importer fails to comply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28.75" w:line="244.95203018188477" w:lineRule="auto"/>
        <w:ind w:left="39.47998046875" w:right="16.1767578125" w:hanging="12.30010986328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period will be of 12 months for requests of information pursuant to Article ORIG.25(2) [Administrative  cooperation] addressed to the customs authority of the exporting Party during the first three months of the  application of this Agreement.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7.473297119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37.17987060546875" w:right="6.402587890625" w:hanging="10.7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requirements under this Chapter other than those relating to the originating status of the  products.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52041625976562" w:lineRule="auto"/>
        <w:ind w:left="24.199981689453125" w:right="-1.479492187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If the customs authority of the importing Party has sufficient justification to deny preferential  tariff treatment under paragraph 1 of this Article, in cases where the customs authority of the  exporting Party has provided an opinion pursuant to point (b) of Article ORIG.25(4) [Administrative  cooperation] confirming the originating status of the products, the customs authority of the importing  Party shall notify the customs authority of the exporting Party of its intention to deny the preferential  tariff treatment within two months after the date of receipt of that opinion.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44.716796875" w:line="245.35637855529785" w:lineRule="auto"/>
        <w:ind w:left="24.199981689453125" w:right="-3.85986328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such notification is made, consultations shall be held at the request of either Party, within three  months after the date of the notification. The period for consultation may be extended on a case-by case basis by mutual agreement between the customs authorities of the Parties. The consultation may  take place in accordance with the procedure set by the Trade Specialised Committee on Customs  Cooperation and Rules of Origin.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4.6596908569336" w:lineRule="auto"/>
        <w:ind w:left="16.2799072265625" w:right="-1.380615234375" w:firstLine="22.6600646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the expiry of the period for consultation, if the customs authority of the importing Party cannot  confirm that the product is originating, it may deny the preferential tariff treatment if it has a sufficient  justification for doing so and after having granted the importer the right to be heard. However, when  the customs authority of the exporting Party confirms the originating status of the products and  provides justification for such conclusion, the customs authority of the importing Party shall not deny  preferential tariff treatment to a product on the sole ground that Article ORIG.25(5) [Administrative  cooperation] has been applied.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44.3890380859375" w:line="245.35637855529785" w:lineRule="auto"/>
        <w:ind w:left="24.199981689453125" w:right="0.701904296875" w:firstLine="1.539916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 all cases, the settlement of differences between the importer and the customs authority of  the Party of import shall be under the law of the Party of import.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ORIG.27: Confidentiality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6289768218994" w:lineRule="auto"/>
        <w:ind w:left="30.579986572265625" w:right="2.581787109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maintain, in accordance with its laws and regulations, the confidentiality of  any information provided to it by the other Party, pursuant to this Chapter, and shall protect that  information from disclosure.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43.1005859375" w:line="245.4774570465088" w:lineRule="auto"/>
        <w:ind w:left="37.17987060546875" w:right="0.321044921875" w:hanging="4.1799926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Where, notwithstanding Article ORIG.25(5) [Administrative cooperation], confidential  business information has been obtained from the exporter by the customs authority of the exporting  Party or importing Party through the application of Articles ORIG.24 [Verification] and ORIG.25  [Administrative cooperation], that information shall not be disclosed.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43.2391357421875" w:line="243.84160995483398" w:lineRule="auto"/>
        <w:ind w:left="31.0198974609375" w:right="1.300048828125" w:firstLine="0.660095214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ensure that confidential information collected pursuant to this Chapter shall  not be used for purposes other than the administration and enforcement of decisions and  determinations relating to origin and to customs matters, except with the permission of the person or  Party who provided the confidential information.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50.33843994140625" w:line="243.84183883666992" w:lineRule="auto"/>
        <w:ind w:left="24.199981689453125" w:right="0.4809570312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Notwithstanding paragraph 3, a Party may allow information collected pursuant to this  Chapter to be used in any administrative, judicial, or quasi-judicial proceedings instituted for failure  to comply with customs-related laws implementing this Chapter. A Party shall notify the person or  Party who provided the information in advance of such use.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9.73846435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ORIG.28: Administrative measures and sanctions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48.86016845703125" w:line="245.26554107666016" w:lineRule="auto"/>
        <w:ind w:left="30.359954833984375" w:right="-0.939941406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ensure the effective enforcement of this Chapter. Each Party shall ensure that the  competent authorities are able to impose administrative measures, and, where appropriate,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78.43322753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96.6796875" w:line="244.52041625976562" w:lineRule="auto"/>
        <w:ind w:left="29.47998046875" w:right="-1.01806640625" w:hanging="0.87997436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sanctions, in accordance with its laws and regulations, on any person who draws up a document, or  causes a document to be drawn up, which contains incorrect information that was provided for the  purpose of obtaining a preferential tariff treatment for a product, who does not comply with the  requirements set out in Article ORIG.22 [Record-keeping requirements], or who does not provide the  evidence, or refuses to submit to a visit, as referred to in Article ORIG.25(3) [Administrative  cooperation].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44.11621093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Section 3: Other Provisions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ORIG.29: Ceuta and Melilla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48.861083984375" w:line="245.35637855529785" w:lineRule="auto"/>
        <w:ind w:left="30.579986572265625" w:right="-3.519287109375" w:firstLine="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purposes of this Chapter, in the case of the Union, the term “Party” does not include Ceuta  and Melilla.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4.55655097961426" w:lineRule="auto"/>
        <w:ind w:left="24.199981689453125" w:right="-0.059814453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Products originating in the United Kingdom, when imported into Ceuta and Melilla, shall in all  respects be subject to the same customs treatment under this Agreement, as that which is applied to  products originating in the customs territory of the Union under Protocol 2 of the Act of Accession of  the Kingdom of Spain and the Portuguese Republic to the European Union. The United Kingdom shall  grant to imports of products covered by this Agreement and originating in Ceuta and Melilla the same  customs treatment as that which is granted to products imported from and originating in the Union.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44.083251953125" w:line="245.53802490234375" w:lineRule="auto"/>
        <w:ind w:left="24.199981689453125" w:right="-2.5598144531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rules of origin and origin procedures referred to in this Chapter apply mutatis mutandis  to products exported from the United Kingdom to Ceuta and Melilla and to products exported from  Ceuta and Melilla to the United Kingdom.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25.73989868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Ceuta and Melilla shall be considered as a single territory.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38.939971923828125" w:right="6.865234375" w:hanging="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Article ORIG.4 [Cumulation of origin] applies to import and exports of products between the  Union, the United Kingdom and Ceuta and Melilla.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5.35637855529785" w:lineRule="auto"/>
        <w:ind w:left="24.199981689453125" w:right="2.021484375" w:firstLine="7.91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exporters shall enter “the United Kingdom” or “Ceuta and Melilla” in field 3 of the text of  the statement on origin, depending on the origin of the product.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35637855529785" w:lineRule="auto"/>
        <w:ind w:left="34.9798583984375" w:right="-3.260498046875" w:hanging="3.7399291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The customs authority of the Kingdom of Spain shall be responsible for the application and  implementation of this Chapter in Ceuta and Melilla.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ORIG.30: Transitional provisions for products in transit or storage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4.55655097961426" w:lineRule="auto"/>
        <w:ind w:left="30.579986572265625" w:right="-1.920166015625" w:hanging="8.359985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provisions of this Agreement may be applied to products which comply with the provisions of this  Chapter and which on the date of entry into force of this Agreement are either in transit from the  exporting Party to the importing Party or under customs control in the importing Party without  payment of import duties and taxes, subject to the making of a claim for preferential tariff treatment  referred to in Article ORIG.18 [Claim for preferential tariff treatment] to the customs authority of the  importing Party, within 12 months of that date.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44.0832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ORIG.31: Amendment to this chapter and its annexes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22.22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Partnership Council may amend this Chapter and its Annexes.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763.76007080078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Sanitary and phytosanitary measures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93.260040283203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 Objectives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22.22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objectives of this Chapter are to: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48.660888671875" w:line="245.35637855529785" w:lineRule="auto"/>
        <w:ind w:left="589.7001647949219" w:right="-3.0993652343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protect human, animal and plant life or health in the territories of the Parties while facilitating  trade between the Parties;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further the implementation of the SPS Agreement;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90103149414062" w:lineRule="auto"/>
        <w:ind w:left="602.6800537109375" w:right="7.523193359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ensure that the Parties’ sanitary and phytosanitary (“SPS”) measures do not create unnecessary  barriers to trade;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47.850341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promote greater transparency and understanding on the application of each Party’s SPS measures;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34.9798583984375" w:right="5.54321289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enhance cooperation between the Parties in the fight against antimicrobial resistance, promotion  of sustainable food systems, protection of animal welfare, and on electronic certification;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94.9801635742188" w:right="4.00512695312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enhance cooperation in the relevant international organisations to develop international  standards, guidelines and recommendations on animal health, food safety and plant health; and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5.3562355041504" w:lineRule="auto"/>
        <w:ind w:left="602.6800537109375" w:right="-3.359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promote implementation by each Party of international standards, guidelines and  recommendations.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SPS.2: Scope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518.65966796875" w:line="245.35637855529785" w:lineRule="auto"/>
        <w:ind w:left="37.17987060546875" w:right="2.2448730468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This Chapter applies to all SPS measures of a Party that may, directly or indirectly, affect trade  between the Parties.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90157508850098" w:lineRule="auto"/>
        <w:ind w:left="30.579986572265625" w:right="-3.35937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This Chapter also lays down separate provisions regarding cooperation on animal welfare,  antimicrobial resistance and sustainable food systems.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2.85095214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SPS.3: Definitions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this Chapter, the following definitions apply: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definitions contained in Annex A of the SPS Agreement;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72.6176357269287" w:lineRule="auto"/>
        <w:ind w:left="335.19989013671875" w:right="40.302734375" w:hanging="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definitions adopted under the auspices of the Codex Alimentarius Commission (the  “Codex”);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18.360595703125" w:line="254.62529182434082" w:lineRule="auto"/>
        <w:ind w:left="335.19989013671875" w:right="38.543701171875" w:hanging="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definitions adopted under the auspices of the World Organisation for Animal Health (the  “OIE”); and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35.25360107421875" w:line="249.89999771118164" w:lineRule="auto"/>
        <w:ind w:left="334.9798583984375" w:right="33.90014648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definitions adopted under the auspices of the International Plant Protection Convention  (the “IPPC”).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44.18487548828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purposes of this Chapter: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71992874145508" w:lineRule="auto"/>
        <w:ind w:left="602.6800537109375" w:right="1.42333984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“import conditions” means any SPS measures that are required to be fulfilled for the import of  products; and</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33.1167602539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95.8601379394531" w:right="-0.53955078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"protected zone" for a specified regulated plant pest means an officially defined geographical  area in which that pest is not established in spite of favourable conditions and its presence in  other parts of the territory of the Party, and into which that pest is not allowed to be introduced.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24.199981689453125" w:right="3.0432128906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Trade Specialised Committee on Sanitary and Phytosanitary Measures may adopt other  definitions for the purposes of this Chapter, taking into consideration the glossaries and definitions of  the relevant international organisations, such as the Codex, OIE and IPPC.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5568084716797" w:lineRule="auto"/>
        <w:ind w:left="25.739898681640625" w:right="-2.900390625" w:hanging="2.6400756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definitions under the SPS Agreement prevail to the extent that there is an inconsistency  between the definitions adopted by the Trade Specialised Committee on Sanitary and Phytosanitary  Measures or adopted under the auspices of the Codex, the OIE, the IPPC and the definitions under the  SPS Agreement. In the event of an inconsistency between definitions adopted by the Trade Specialised  Committee on Sanitary and Phytosanitary Measures and the definitions set out in the Codex, OIE or  IPPC, the definitions set out in the Codex, OIE or IPPC shall prevail.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9.0832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SPS.4: Rights and obligations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30.579986572265625" w:right="6.4245605468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reaffirm their rights and obligations under the SPS Agreement. This includes the right to  adopt measures in accordance with Article 5(7) of the SPS Agreement.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SPS.5: General principles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3802490234375" w:lineRule="auto"/>
        <w:ind w:left="24.41986083984375" w:right="5.32348632812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apply SPS measures for achieving their appropriate level of protection that  are based on risk assessments in accordance with relevant provisions, including Article 5 of the SPS  Agreement.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not use SPS measures to create unjustified barriers to trade.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39.160003662109375" w:right="3.26171875" w:hanging="7.48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Regarding trade-related SPS procedures and approvals established under this Chapter, each  Party shall ensure that these procedures and related SPS measures: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are initiated and completed without undue delay;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600.4800415039062" w:right="4.7839355468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do not include unnecessary, scientifically and technically unjustified or unduly burdensome  information requests that might delay access to each other’s markets;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595.8601379394531" w:right="-2.0605468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are not applied in a manner which would constitute arbitrary or unjustifiable discrimination  against the other Party’s entire territory or parts of the other Party’s territory where identical  or similar SPS conditions exist; and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35637855529785" w:lineRule="auto"/>
        <w:ind w:left="596.0801696777344" w:right="5.6652832031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are proportionate to the risks identified and not more trade restrictive than necessary to  achieve the importing Party's appropriate level of protection.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30.579986572265625" w:right="6.646728515625" w:hanging="4.840087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Parties shall not use the procedures referred to in paragraph 3, or any requests for  additional information, to delay access to their markets without scientific and technical justification.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4.53858375549316" w:lineRule="auto"/>
        <w:ind w:left="24.199981689453125" w:right="-1.53930664062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 shall ensure that any administrative procedure it requires concerning the import  conditions on food safety, animal health or plant health is not more burdensome or trade restrictive  than necessary to give the importing Party adequate confidence that these conditions are met. Each  Party shall ensure that the negative effects on trade of any administrative procedures are kept to a  minimum and that the clearance processes remain simple and expeditious while meeting the  importing Party’s conditions.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64.099578857421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24.199981689453125" w:right="5.484619140625" w:firstLine="7.91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importing Party shall not put in place any additional administrative system or procedure  that unnecessarily hampers trade.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SPS.6: Official certification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0" w:lineRule="auto"/>
        <w:ind w:left="324.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Where the importing Party requires official certificates, the model certificates shall be: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93.260498046875" w:line="249.89999771118164" w:lineRule="auto"/>
        <w:ind w:left="1034.6601867675781" w:right="36.043701171875" w:hanging="289.18014526367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in line with the principles as laid down in the international standards of the Codex, the  IPPC and the OIE; and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84.184570312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applicable to imports from all parts of the territory of the exporting Party.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93.85986328125" w:line="251.41453742980957" w:lineRule="auto"/>
        <w:ind w:left="309.639892578125" w:right="32.320556640625" w:firstLine="8.359985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Trade Specialised Committee on Sanitary and Phytosanitary Measures may agree on  specific cases where the model certificates referred to in paragraph 1 would be established only  for a part or parts of the territory of the exporting Party. The Parties shall promote the  implementation of electronic certification and other technologies to facilitate trade.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43.1970214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SPS.7: Import conditions and procedures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574913024902" w:lineRule="auto"/>
        <w:ind w:left="24.199981689453125" w:right="5.322265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Without prejudice to the rights and obligations each Party has under the SPS Agreement and  this Chapter, the import conditions of the importing Party shall apply to the entire territory of the  exporting Party in a consistent manner.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53828239440918" w:lineRule="auto"/>
        <w:ind w:left="30.359954833984375" w:right="3.9416503906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exporting Party shall ensure that products exported to the other Party, such as animals  and animal products, plants and plant products, or other related objects, meet the SPS requirements  of the importing Party.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4.6900749206543" w:lineRule="auto"/>
        <w:ind w:left="24.199981689453125" w:right="-1.679687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importing Party may require that imports of particular products are subject to  authorisation. Such authorisation shall be granted where a request is made by the relevant competent  authority of the exporting Party which objectively demonstrates, to the satisfaction of the importing  Party, that the authorisation requirements of the importing Party are fulfilled. The relevant competent  authority of the exporting Party may make a request for authorisation in respect of the entire territory  of the exporting Party. The importing Party shall grant such requests on that basis, where they fulfil  the authorisation requirements of the importing Party as set out in this paragraph.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43.9599609375" w:line="245.53828239440918" w:lineRule="auto"/>
        <w:ind w:left="24.199981689453125" w:right="0.32104492187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importing Party shall not introduce authorisation requirements which are additional to  those which apply at the end of the transition period, unless the application of such requirements to  further products is justified to mitigate a significant risk to human, animal or plant health.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48.1829833984375" w:line="243.17524909973145" w:lineRule="auto"/>
        <w:ind w:left="30.579986572265625" w:right="1.502685546875" w:firstLine="0.87997436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importing Party shall establish and communicate to the other Party import conditions for  all products. The importing Party shall ensure that its import conditions are applied in a proportionate  and non-discriminatory manner.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50.74951171875" w:line="243.84183883666992" w:lineRule="auto"/>
        <w:ind w:left="30.579986572265625" w:right="1.16088867187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Without prejudice to provisional measures under Article 5(7) of the SPS Agreement, for  products, or other related objects, where a phytosanitary concern exists, the import conditions shall  be restricted to measures to protect against regulated pests of the importing Party and shall be  applicable to the entire territory of the exporting Party.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49.73846435546875" w:line="243.19819450378418" w:lineRule="auto"/>
        <w:ind w:left="30.359954833984375" w:right="-0.958251953125" w:firstLine="0.87997436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Notwithstanding paragraphs 1 and 3, in the case of import authorisation requests for a specific  product, where the exporting Party has requested to be examined only for a part, or certain parts, of  its territory (in the case of the Union, individual Member States), the importing Party shall promptly  proceed to the examination of that request. Where the importing Party receives requests in respect  of the specific product from more than one part of the exporting Party, or, where further requests are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5.328369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0.359954833984375" w:right="-1.37939453125" w:firstLine="6.8199157714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in respect of a product which has already been authorised, the importing Party shall expedite  completion of the authorisation procedure, taking into account the identical or similar SPS regime  applicable in the different parts of the exporting Party.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3.84183883666992" w:lineRule="auto"/>
        <w:ind w:left="24.639892578125" w:right="-0.479736328125" w:firstLine="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Each Party shall ensure that all SPS control, inspection and approval procedures are initiated  and completed without undue delay. Information requirements shall be limited to what is necessary  for the approval process to take into account information already available in the importing Party,  such as on the legislative framework and audit reports of the exporting Party.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49.73876953125" w:line="244.35688018798828" w:lineRule="auto"/>
        <w:ind w:left="29.47998046875" w:right="-4.1003417968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Except in duly justified circumstances related to its level of protection, each Party shall provide  a transition period between the publication of any changes to its approval procedures and their  application to allow the other Party to become familiar with and adapt to such changes. Each Party  shall not unduly prolong the approval process for applications submitted prior to publication of the  changes.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In relation to the processes set out in paragraphs 3 to 8, the following actions shall be taken: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596.5200805664062" w:right="1.2622070312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as soon as the importing Party has positively concluded its assessment, it shall promptly take all  necessary legislative and administrative measures to allow trade to take place without undue  delay;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exporting Party shall: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463.4509563446045" w:lineRule="auto"/>
        <w:ind w:left="510.48004150390625" w:right="84.98046875" w:firstLine="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provide all relevant information required by the importing Party; and (ii) give reasonable access to the importing Party for audit and other relevant procedures.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3.4307861328125" w:line="245.35637855529785" w:lineRule="auto"/>
        <w:ind w:left="591.9001770019531" w:right="2.80517578125" w:hanging="556.920318603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importing party shall establish a list of regulated pests for products, or other related objects,  where a phytosanitary concern exists. That list shall contain: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60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pests not known to occur within any part of its own territory;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60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pests known to occur within its own territory and under official control;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1305.8599853515625" w:right="49.959716796875" w:hanging="705.3799438476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the pests known to occur within parts of its own territory and for which pest free areas or protected zones are established; and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37855529785" w:lineRule="auto"/>
        <w:ind w:left="1300.1400756835938" w:right="50.458984375" w:hanging="699.6600341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non-quarantine pests known to occur within its own territory and under official control for specified planting material.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45.35637855529785" w:lineRule="auto"/>
        <w:ind w:left="24.41986083984375" w:right="2.32299804687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The importing Party shall accept consignments without requiring that the importing Party  verifies compliance of those consignments before their departure from the territory of the exporting  Party.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29.47998046875" w:right="6.4208984375" w:firstLine="9.8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 Party may collect fees for the costs incurred to conduct specific SPS frontier checks, which  should not exceed the recovery of the costs.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24.199981689453125" w:right="0.62133789062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The importing Party shall have the right to carry out import checks on products imported from  the exporting Party for the purposes of ensuring compliance with its SPS import requirements.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48.75" w:line="245.44730186462402" w:lineRule="auto"/>
        <w:ind w:left="30.359954833984375" w:right="1.68334960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The import checks carried out on products imported from the exporting Party shall be based  on the SPS risk associated with such importations. Import checks shall be carried out only to the extent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18.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30.579986572265625" w:right="3.123779296875" w:firstLine="6.5998840332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necessary to protect human, animal or plant life and health, without undue delay and with a minimum  effect on trade between the Parties.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37.17987060546875" w:right="3.261718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Information on the proportion of products from the exporting Party checked at import shall  be made available by the importing Party upon request of the exporting Party.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3.0845546722412" w:lineRule="auto"/>
        <w:ind w:left="37.17987060546875" w:right="1.66137695312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If import checks reveal non-compliance with the relevant import conditions the action taken  by the importing Party must be based on an assessment of the risk involved and not be more trade  restrictive than required to achieve the Party's appropriate level of SPS protection.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SPS.8 Lists of approved establishments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2653980255127" w:lineRule="auto"/>
        <w:ind w:left="30.579986572265625" w:right="-1.339111328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Whenever justified, the importing Party may maintain a list of approved establishments  meeting its import requirements as a condition to allow imports of animal products from these  establishments.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48.634033203125" w:line="243.2659149169922" w:lineRule="auto"/>
        <w:ind w:left="24.199981689453125" w:right="2.103271484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Unless justified to mitigate a significant risk to human or animal health, lists of approved  establishments shall only be required for the products for which they were required at the end of the  transition period.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0.2667236328125" w:line="245.35637855529785" w:lineRule="auto"/>
        <w:ind w:left="34.9798583984375" w:right="6.86279296875" w:hanging="3.2998657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exporting Party shall inform the importing Party of its list of establishments meeting the  importing Party’s conditions which shall be based on guarantees provided by the exporting Party.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25.739898681640625" w:right="5.76171875" w:hanging="0.660095214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Upon a request from the exporting Party, the importing Party shall approve establishments  which are situated in the territory of the exporting Party, based on guarantees provided by the  exporting Party, without prior inspection of individual establishments.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53811073303223" w:lineRule="auto"/>
        <w:ind w:left="24.199981689453125" w:right="3.14331054687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Unless the importing Party requests additional information and subject to guarantees being  provided by the exporting party, the importing Party shall take the necessary legislative or  administrative measures, in accordance with its applicable legal procedures, to allow imports from  those establishments without undue delay.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43.1829833984375" w:line="245.35637855529785" w:lineRule="auto"/>
        <w:ind w:left="39.160003662109375" w:right="3.563232421875" w:hanging="7.04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list of the approved establishments shall be made publicly available by the importing  Party.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53811073303223" w:lineRule="auto"/>
        <w:ind w:left="24.199981689453125" w:right="-2.459716796875" w:firstLine="7.0399475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Where the importing Party decides to reject the request of the exporting Party to accept  adding an establishment to the list of approved establishments, it shall inform the exporting Party  without delay and shall submit a reply, including information about the non-conformities which led to  the rejection of the establishment’s approval.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7.98309326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SPS.9: Transparency and exchange of information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90157508850098" w:lineRule="auto"/>
        <w:ind w:left="24.639892578125" w:right="5.323486328125" w:firstLine="14.73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pursue transparency as regards SPS measures applicable to trade and shall  for those purposes undertake the following actions: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42.850341796875" w:line="245.35637855529785" w:lineRule="auto"/>
        <w:ind w:left="595.8601379394531" w:right="3.023681640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promptly communicate to the other Party any changes to its SPS measures and approval  procedures, including changes that may affect its capacity to fulfil the SPS import requirements  of the other Party for certain products;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enhance mutual understanding of its SPS measures and their application;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703.160095214843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95.8601379394531" w:right="0.600585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exchange information with the other Party on matters related to the development and application  of SPS measures, including the progress on new available scientific evidence, that affect, or may  affect, trade between the Parties with a view to minimising negative trade effects;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602.6800537109375" w:right="4.884033203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upon request of the other Party, communicate the conditions that apply for the import of specific  products within 20 working days;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596.0801696777344" w:right="0.241699218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upon request of the other Party, communicate the state of play of the procedure for the  authorisation of specific products within 20 working days;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245.35637855529785" w:lineRule="auto"/>
        <w:ind w:left="595.8601379394531" w:right="5.323486328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communicate to the other Party any significant change to the structure or organisation of a Party's  competent authority;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17444610595703" w:lineRule="auto"/>
        <w:ind w:left="602.6800537109375" w:right="3.76220703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on request, communicate the results of a Party's official control and a report that concerns the  results of the control carried out;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245.72021484375" w:lineRule="auto"/>
        <w:ind w:left="595.8601379394531" w:right="60.6396484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on request, communicate the results of an import check provided for in case of a rejected or a non compliant consignment; and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43.01513671875" w:line="245.3569221496582" w:lineRule="auto"/>
        <w:ind w:left="602.6800537109375" w:right="4.7033691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on request, communicate, without undue delay, a risk assessment or scientific opinion produced  by a Party that is relevant to this Chapter.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02490234375" w:lineRule="auto"/>
        <w:ind w:left="26.399993896484375" w:right="-1.680908203125" w:firstLine="6.5998840332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Where a Party has made available the information in paragraph 1 via notification to the WTO’s  Central Registry of Notifications or to the relevant international standard-setting body, in accordance  with its relevant rules, the requirements in paragraph 1, as they apply to that information, are fulfilled.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SPS.10: Adaptation to regional conditions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13606643676758" w:lineRule="auto"/>
        <w:ind w:left="24.199981689453125" w:right="-3.1994628906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recognise the concept of zoning including disease or pest-free areas,  protected zones and areas of low disease or pest prevalence and shall apply it to the trade between  the Parties, in accordance with the SPS Agreement, including the guidelines to further the practical  implementation of Article 6 of the SPS Agreement (WTO/SPS Committee Decision G/SPS/48) and the  relevant recommendations, standards and guidelines of the OIE and IPPC. The Trade Specialised  Committee on Sanitary and Phytosanitary Measures may define further details for these procedures,  taking into account any relevant SPS Agreement, OIE and IPPC standards, guidelines or  recommendations.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49.8681640625" w:line="245.4470443725586" w:lineRule="auto"/>
        <w:ind w:left="24.199981689453125" w:right="3.565673828125" w:firstLine="8.79989624023437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may also agree to cooperate on the concept of compartmentalisation as referred  to in Chapters 4.4 and 4.5 of the OIE Terrestrial Animal Health Code and Chapters 4.1 and 4.2 of the  OIE Aquatic Animal Health Code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43.0670166015625" w:line="245.6289768218994" w:lineRule="auto"/>
        <w:ind w:left="30.359954833984375" w:right="-0.678710937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When establishing or maintaining the zones referred to in paragraph 1, the Parties shall  consider factors such as geographical location, ecosystems, epidemiological surveillance and the  effectiveness of SPS controls.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3.0999755859375" w:line="245.35637855529785" w:lineRule="auto"/>
        <w:ind w:left="24.639892578125" w:right="-1.119384765625" w:firstLine="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With regard to animals and animal products, when establishing or maintaining import  conditions upon the request of the exporting Party, the importing Party shall recognise the disease free areas established by the exporting Party as a basis for consideration towards the determination  of allowing or maintaining the import, without prejudice to paragraphs 8 and 9.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43.75" w:line="245.44730186462402" w:lineRule="auto"/>
        <w:ind w:left="37.17987060546875" w:right="-1.4599609375" w:hanging="5.71990966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exporting Party shall identify the parts of its territory referred to in paragraph 4 and, if  requested, provide a full explanation and supporting data based on the OIE standards, or in other ways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33.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24.199981689453125" w:right="5.321044921875" w:firstLine="6.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established by the Trade Specialised Committee on Sanitary and Phytosanitary Measures, based on  the knowledge acquired through experience of the exporting Party’s relevant authorities.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52041625976562" w:lineRule="auto"/>
        <w:ind w:left="29.47998046875" w:right="-2.600097656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With regard to plants, plant products, and other related objects, when establishing or  maintaining phytosanitary import conditions, on request of the exporting Party, the importing Party  shall recognise the pest-free areas, pest-free places of production, pest-free production sites, areas of  low pest prevalence and protected zones established by the exporting Party as a basis for  consideration towards the determination to allow or maintain the import, without prejudice to  paragraphs 8 and 9.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44.716796875" w:line="244.65954780578613" w:lineRule="auto"/>
        <w:ind w:left="24.199981689453125" w:right="-4.24072265625" w:firstLine="7.0399475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The exporting Party shall identify its pest-free areas, pest-free places of production, pest-free  production sites and areas of low pest prevalence or protected zones. If requested by the importing  Party, the exporting Party shall provide a full explanation and supporting data based on the  International Standards for Phytosanitary Measures developed under the IPPC, or in other ways  established by the Trade Specialised Committee on Sanitary and Phytosanitary Measures, based on  the knowledge acquired through experience of the exporting Party's relevant phytosanitary  authorities.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43.990478515625" w:line="245.35526275634766" w:lineRule="auto"/>
        <w:ind w:left="30.579986572265625" w:right="1.461181640625" w:hanging="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The Parties shall recognise disease-free areas and protected zones which are in place at the  end of the transition period.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48.350830078125" w:line="245.53802490234375" w:lineRule="auto"/>
        <w:ind w:left="29.47998046875" w:right="-2.659912109375" w:hanging="0.87997436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Paragraph 8 shall also apply to subsequent adaptations to the disease-free areas and  protected zones (in the case of the United Kingdom pest-free areas), except in cases of significant  changes in the disease or pest situations.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43.1842041015625" w:line="245.35637855529785" w:lineRule="auto"/>
        <w:ind w:left="37.17987060546875" w:right="4.2260742187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The Parties may carry out audits and verifications pursuant to Article 11 to implement  paragraphs 4 to 9 of this Article.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11073303223" w:lineRule="auto"/>
        <w:ind w:left="24.199981689453125" w:right="-2.39990234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The Parties shall establish close cooperation with the objective of maintaining confidence in  the procedures in relation to the establishment of disease- or pest-free areas, pest-free places of  production, pest-free production sites and areas of low pest or disease prevalence and protected  zones, with the aim to minimise trade disruption.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43.1842041015625" w:line="245.4774570465088" w:lineRule="auto"/>
        <w:ind w:left="24.199981689453125" w:right="-2.39990234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The importing Party shall base its own determination of the animal or plant health status of  the exporting Party or parts thereof on the information provided by the exporting Party in accordance  with the SPS Agreement, OIE and IPPC standards, and take into consideration any determination made  by the exporting Party.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43.2391357421875" w:line="243.84160995483398" w:lineRule="auto"/>
        <w:ind w:left="24.199981689453125" w:right="-1.979980468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Where the importing Party does not accept the determination made by the exporting Party  as referred to in paragraph 12 of this Article, the importing Party shall objectively justify and explain  to the exporting Party the reasons for that rejection and, upon request, hold consultations, in  accordance with Article SPS 12(2).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50.33843994140625" w:line="245.35637855529785" w:lineRule="auto"/>
        <w:ind w:left="29.47998046875" w:right="-0.137939453125" w:firstLine="9.8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Each Party shall ensure that the obligations set out in paragraphs 4 to 9, 12 and 13 are carried  out without undue delay. The importing Party will expedite the recognition of the disease or pest  status when the status has been recovered after an outbreak.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4.334077835083" w:lineRule="auto"/>
        <w:ind w:left="30.359954833984375" w:right="-3.6401367187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Where a Party considers that a specific region has a special status with respect to a specific  disease and which fulfils the criteria laid down in the OIE Terrestrial Animal Health Code Chapter 1.2  or the OIE Aquatic Animal Health Code Chapter 1.2, it may request recognition of this status. The  importing Party may request additional guarantees in respect of imports of live animals and animal  products appropriate to the agreed status.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49.2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SPS.11: Audits and verifications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459.27114486694336" w:lineRule="auto"/>
        <w:ind w:left="34.9798583984375" w:right="1508.0426025390625" w:firstLine="4.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importing Party may carry out audits and verifications of the following:  (a) all or part of the other Party’s authorities’ inspection and certification system;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2.261962890625" w:line="245.35637855529785" w:lineRule="auto"/>
        <w:ind w:left="594.9801635742188" w:right="6.5417480468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results of the controls carried out under the exporting Party’s inspection and certification  system.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24.199981689453125" w:right="-1.4599609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carry out those audits and verifications in accordance with the provisions of  the SPS Agreement, taking into account the relevant international standards, guidelines and  recommendations of the Codex Alimentarius, OIE or IPPC.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30.359954833984375" w:right="-2.13989257812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For the purposes of carrying out such audits and verifications, the importing Party may  conduct audits and verifications by means of requests of information from the exporting Party or audit  and verification visits to the exporting Party, which may include: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91.9001770019531" w:right="4.56298828125" w:hanging="556.920318603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 assessment of all or part of the responsible authorities’ total control programme, including,  where appropriate, reviews of regulatory audit and inspection activities;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43.3489990234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on-the-spot checks; and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72021484375" w:lineRule="auto"/>
        <w:ind w:left="600.4800415039062" w:right="6.9860839843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collection of information and data to assess the causes of recurring or emerging problems  in relation to exports of products.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3.0157470703125" w:line="245.35637855529785" w:lineRule="auto"/>
        <w:ind w:left="30.579986572265625" w:right="-2.139892578125" w:hanging="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importing Party shall share with the exporting Party the results and conclusions of the  audits and verifications carried out pursuant to paragraph 1. The importing Party may make these  results publicly available.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4.55655097961426" w:lineRule="auto"/>
        <w:ind w:left="26.399993896484375" w:right="-0.260009765625" w:firstLine="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Prior to the commencement of an audit or verification, the Parties shall discuss the objectives  and scope of the audit or verification, the criteria or requirements against which the exporting Party  will be assessed, and the itinerary and procedures for conducting the audit or verification which shall  be laid down in an audit or verification plan. Unless otherwise agreed by the Parties, the importing  Party shall provide the exporting Party with an audit or verification plan at least 30 days prior to the  commencement of the audit or verification.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44.483642578125" w:line="245.35637855529785" w:lineRule="auto"/>
        <w:ind w:left="30.579986572265625" w:right="-2.76000976562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The importing Party shall provide the exporting Party the opportunity to comment on the draft  audit or verification report. The importing Party shall provide a final report in writing to the exporting  Party normally within two months from the date of receipt of those comments.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463.6325454711914" w:lineRule="auto"/>
        <w:ind w:left="31.23992919921875" w:right="1218.30139160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Each Party shall bear its own costs associated with such an audit or verification.  Article SPS.12: Notification and consultation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3.6636352539062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shall notify the other Party without undue delay of: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significant change to pest or disease status;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emergence of a new animal disease;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48.86001586914062" w:line="463.3600902557373" w:lineRule="auto"/>
        <w:ind w:left="34.9798583984375" w:right="2163.1811523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 finding of epidemiological importance with respect to an animal disease; (d) a significant food safety issue identified by a Party;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95.8601379394531" w:right="2.62084960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any additional measures beyond the basic requirements of their respective SPS measures taken to  control or eradicate animal disease or protect human health, and any changes in preventive  policies, including vaccination policies;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595.8601379394531" w:right="8.8439941406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on request, the results of a Party’s official control and a report that concerns the results of the  control carried out; and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any significant changes to the functions of a system or database.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35688018798828" w:lineRule="auto"/>
        <w:ind w:left="24.199981689453125" w:right="2.242431640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a Party has a significant concern with respect to food safety, plant health, or animal health,  or an SPS measure that the other Party has proposed or implemented, that Party may request  technical consultations with the other Party. The requested Party should respond to the request  without undue delay. Each Party shall endeavour to provide the information necessary to avoid a  disruption to trade and, as the case may be, to reach a mutually acceptable solution.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49.066162109375" w:line="245.35637855529785" w:lineRule="auto"/>
        <w:ind w:left="24.41986083984375" w:right="2.520751953125" w:firstLine="7.2601318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Consultations referred to in paragraph 2 may be held via telephone conference,  videoconference, or any other means of communication mutually agreed on by the Parties.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SPS.13: Emergency measures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53.2611083984375" w:line="252.26277351379395" w:lineRule="auto"/>
        <w:ind w:left="24.199981689453125" w:right="33.7414550781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the importing Party considers that there is a serious risk to human, animal or plant life and  health, it may take without prior notification the necessary measures for the protection of human,  animal or plant life and health. For consignments that are in transit between the Parties, the importing  Party shall consider the most suitable and proportionate solution to avoid unnecessary disruptions to  trade.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37.0184326171875" w:line="244.6900749206543" w:lineRule="auto"/>
        <w:ind w:left="22.220001220703125" w:right="-1.79931640625" w:firstLine="10.779876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Party taking the measures shall notify the other Party of an emergency SPS measure as  soon as possible after its decision to implement the measure and no later than 24 hours after the  decision has been taken. If a Party requests technical consultations to address the emergency SPS  measure, the technical consultations must be held within 10 days of the notification of the emergency  SPS measure. The Parties shall consider any information provided through the technical consultations. These consultations shall be carried out in order to avoid unnecessary disruptions to trade. The Parties  may consider options for the facilitation of the implementation or the replacement of the measures.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43.9599609375" w:line="243.9631175994873" w:lineRule="auto"/>
        <w:ind w:left="30.359954833984375" w:right="-2.57934570312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importing Party shall consider, in a timely manner, information that was provided by the  exporting Party when it makes its decision with respect to consignments that, at the time of adoption  of the emergency SPS measure, are being transported between the Parties, in order to avoid  unnecessary disruptions to trade.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49.62646484375" w:line="245.35632133483887" w:lineRule="auto"/>
        <w:ind w:left="24.199981689453125" w:right="2.68432617187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importing Party shall ensure that any emergency measure taken on the grounds referred  to in paragraph 1 of this Article is not maintained without scientific evidence or, in cases where  scientific evidence is insufficient, is adopted in accordance with Article 5(7) of the SPS Agreement.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SPS.14: Multilateral international fora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29.47998046875" w:right="3.143310546875" w:hanging="7.25997924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agree to cooperate in multilateral international fora on the development of international  standards, guidelines and recommendations in the areas under the scope of this Chapter.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SPS.15: Implementation and competent authorities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53.65997314453125" w:line="245.44730186462402" w:lineRule="auto"/>
        <w:ind w:left="24.639892578125" w:right="2.381591796875" w:firstLine="14.73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the implementation of this Chapter, each Party shall take all of the  following into account: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98.26660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103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decisions of the WTO SPS Committee;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98.260498046875" w:line="240" w:lineRule="auto"/>
        <w:ind w:left="103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work of the relevant international standard setting bodies;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88.660888671875" w:line="504.34364318847656" w:lineRule="auto"/>
        <w:ind w:left="1030.4800415039062" w:right="310.74096679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any knowledge and past experience it has of trading with the exporting Party; and (d) information provided by the other Party.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5.94482421875" w:line="245.6286907196045" w:lineRule="auto"/>
        <w:ind w:left="30.359954833984375" w:right="4.8840332031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without delay, provide each other with a description of the competent  authorities of the Parties for the implementation of this Chapter. The Parties shall notify each other  of any significant change to these competent authorities.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30.579986572265625" w:right="1.3818359375" w:firstLine="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ensure that its competent authorities have the necessary resources to  effectively implement this Chapter.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SPS.16: Cooperation on animal welfare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37.17987060546875" w:right="4.884033203125" w:firstLine="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recognise that animals are sentient beings. They also recognise the connection  between improved welfare of animals and sustainable food production systems.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96291732788086" w:lineRule="auto"/>
        <w:ind w:left="30.359954833984375" w:right="-4.240722656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undertake to cooperate in international fora to promote the development of the  best possible animal welfare practices and their implementation. In particular, the Parties shall  cooperate to reinforce and broaden the scope of the OIE animal welfare standards, as well as their  implementation, with a focus on farmed animals.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49.6270751953125" w:line="243.08481216430664" w:lineRule="auto"/>
        <w:ind w:left="26.399993896484375" w:right="2.501220703125" w:firstLine="5.2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Parties shall exchange information, expertise and experiences in the field of animal  welfare, particularly related to breeding, holding, handling, transportation and slaughter of food producing animals.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51.0321044921875" w:line="245.35637855529785" w:lineRule="auto"/>
        <w:ind w:left="37.17987060546875" w:right="-0.53955078125" w:hanging="11.43997192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Parties shall strengthen their cooperation on research in the area of animal welfare in  relation to animal breeding and the treatment of animals on farms, during transport and at slaughter.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SPS.17: Cooperation on antimicrobial resistance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29.47998046875" w:right="-1.259765625" w:firstLine="9.8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provide a framework for dialogue and cooperation with a view to  strengthening the fight against the development of anti-microbial resistance.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41680335998535" w:lineRule="auto"/>
        <w:ind w:left="24.199981689453125" w:right="-1.300048828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recognise that anti-microbial resistance is a serious threat to human and animal  health. Misuse of anti-microbials in animal production, including non-therapeutic use, can contribute  to anti-microbial resistance that may represent a risk to human life. The Parties recognise that the  nature of the threat requires a transnational and One Health approach.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43.09478759765625" w:line="244.35673713684082" w:lineRule="auto"/>
        <w:ind w:left="30.579986572265625" w:right="0.8410644531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With a view to combating antimicrobial resistance, the Parties shall endeavour to cooperate  internationally with regional or multilateral work programmes to reduce the unnecessary use of  antibiotics in animal production and to work towards the cessation of the use of antibiotics as growth  promotors internationally to combat antimicrobial resistance in line with the One Health approach,  and in compliance with the Global Action Plan.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5.5381679534912" w:lineRule="auto"/>
        <w:ind w:left="30.579986572265625" w:right="1.683349609375" w:hanging="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Parties shall collaborate in the development of international guidelines, standards,  recommendations and actions in relevant international organisations aiming to promote the prudent  and responsible use of antibiotics in animal husbandry and veterinary practices.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28.28338623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31.4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dialogue referred to in paragraph 1 shall cover,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 alia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7765731811523" w:lineRule="auto"/>
        <w:ind w:left="596.0801696777344" w:right="1.041259765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collaboration to follow up existing and future guidelines, standards, recommendations and  actions developed in relevant international organisations and existing and future initiatives and  national plans aiming to promote the prudent and responsible use of antibiotics and relating to  animal production and veterinary practices;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43.238525390625" w:line="245.35637855529785" w:lineRule="auto"/>
        <w:ind w:left="602.6800537109375" w:right="2.32177734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collaboration in the implementation of the recommendations of OIE, WHO and Codex, in  particular CAC-RCP61/2005;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exchange of information on good farming practices;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promotion of research, innovation and development;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596.7401123046875" w:right="1.92626953125" w:hanging="561.760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the promotion of multidisciplinary approaches to combat antimicrobial resistance, including the  One Health approach of the WHO, OIE and Codex Alimentarius.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SPS.18: Sustainable food systems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66465759277" w:lineRule="auto"/>
        <w:ind w:left="24.639892578125" w:right="0.921630859375" w:firstLine="14.520111083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encourage its food safety, animal and plant health services to cooperate with their  counterparts in the other Party with the aim of promoting sustainable food production methods and  food systems.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SPS.19: Trade Specialised Committee on Sanitary and Phytosanitary Measures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34.9798583984375" w:right="4.56298828125" w:hanging="12.7598571777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Trade Specialised Committee on Sanitary and Phytosanitary Measures shall supervise the  implementation and operation of this Chapter and have the following functions: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3574390411377" w:lineRule="auto"/>
        <w:ind w:left="596.0801696777344" w:right="4.12353515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promptly clarifying and addressing, where possible, any issue raised by a Party relating to the  development, adoption or application of sanitary and phytosanitary requirements, standards  and recommendations under this Chapter or the SPS Agreement;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50.1824951171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discussing ongoing processes on the development of new regulations;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595.8601379394531" w:right="2.343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discussing as expeditiously as possible concerns expressed by a Party with regard to the SPS import  conditions and procedures applied by the other Party;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4.4839096069336" w:lineRule="auto"/>
        <w:ind w:left="589.7001647949219" w:right="-2.359619140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regularly reviewing the Parties’ SPS measures, including certification requirements and border  clearance processes, and their application, in order to facilitate trade between the Parties, in  accordance with the principles, objectives and procedures set out in Article 5 of the SPS  Agreement. Each Party shall identify any appropriate action it will take, including in relation to  the frequency of identity and physical checks, taking into consideration the results of this review  and based on the criteria laid down in ANNEX SPS-1: Criteria referred to in Article SPS.19.(d).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44.54986572265625" w:line="245.35637855529785" w:lineRule="auto"/>
        <w:ind w:left="602.6800537109375" w:right="3.663330078125" w:hanging="567.70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exchanging views, information, and experiences with respect to the cooperation activities on  protecting animal welfare and the fight against antimicrobial resistance carried out under SPS.  16 and 17;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71992874145508" w:lineRule="auto"/>
        <w:ind w:left="594.9801635742188" w:right="4.52514648437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on request of a Party, considering what constitutes a significant change in the disease or pest  situation referred to in Article SPS 10(9);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48.11676025390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adopting decisions to:</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23.260040283203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add definitions as referred to in Article SPS 3(3);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define the specific cases referred to in Article SPS 6(2);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48.660888671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define details for the procedures referred to in Article SPS 10(1);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53.96240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establish other ways to support the explanations referred to in Article SPS 10(5) and (7).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763.8610839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4: Technical barriers to trade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TBT.1: Objective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34.9798583984375" w:right="5.98388671875" w:hanging="12.7598571777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Chapter is to facilitate trade in goods between the Parties by preventing,  identifying and eliminating unnecessary technical barriers to trade.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43.751220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TBT.2: Scope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574913024902" w:lineRule="auto"/>
        <w:ind w:left="37.17987060546875" w:right="-1.25976562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This Chapter applies to the preparation, adoption and application of all standards, technical  regulations and conformity assessment procedures, which may affect trade in goods between the  Parties.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This Chapter does not apply to: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5.35637855529785" w:lineRule="auto"/>
        <w:ind w:left="602.6800537109375" w:right="5.883789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purchasing specifications prepared by governmental bodies for production or consumption  requirements of such bodies; or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SPS measures that fall within scope of Chapter 3 [Sanitary and phytosanitary measures].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4.2205810546875" w:lineRule="auto"/>
        <w:ind w:left="24.199981689453125" w:right="0.9826660156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Annexes to this Chapter apply, in respect of products within their scope, in addition to  this Chapter. Any provision in an Annex to this Chapter that an international standard or body or  organisation is to be considered or recognised as relevant, does not prevent a standard developed by  any other body or organisation from being considered to be a relevant international standard pursuant  to Article TBT.4 (4) and (5).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49.390869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TBT.3: Relationship with the TBT Agreement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53773880004883" w:lineRule="auto"/>
        <w:ind w:left="37.17987060546875" w:right="4.442138671875" w:firstLine="2.200012207031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Articles 2 to 9 of and Annexes 1 and 3 to the TBT Agreement are incorporated into and made  part of this Agreement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43.18359375" w:line="245.35637855529785" w:lineRule="auto"/>
        <w:ind w:left="37.17987060546875" w:right="5.98388671875" w:hanging="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Terms referred to in this Chapter and in the Annexes to this Chapter shall have the same  meaning as they have in the TBT Agreement.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4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TBT.4: Technical regulations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3.0845546722412" w:lineRule="auto"/>
        <w:ind w:left="26.399993896484375" w:right="3.66088867187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carry out impact assessments of planned technical regulations in accordance  with its respective rules and procedures. The rules and procedures referred to in this paragraph and  in paragraph 8 may provide for exceptions.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51.03256225585938" w:line="243.03912162780762" w:lineRule="auto"/>
        <w:ind w:left="24.41986083984375" w:right="-1.23901367187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assess the available regulatory and non-regulatory alternatives to the  proposed technical regulation that may fulfil the Party's legitimate objectives, in accordance with  Article 2.2 of the TBT Agreement.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0.47409057617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30.579986572265625" w:right="3.022460937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use relevant international standards as a basis for its technical regulations  except when it can demonstrate that such international standards would be an ineffective or  inappropriate means for the fulfilment of the legitimate objectives pursued.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3.84183883666992" w:lineRule="auto"/>
        <w:ind w:left="31.0198974609375" w:right="-4.24072265625" w:hanging="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International standards developed by the International Organization for Standardization (ISO),  International Electrotechnical Commission (IEC), International Telecommunication Union (ITU) and  Codex Alimentarius Commission (Codex) shall be the relevant international standards within the  meaning of Article 2, Article 5 and Annex 3 of the TBT Agreement.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49.73876953125" w:line="243.3574390411377" w:lineRule="auto"/>
        <w:ind w:left="34.41986083984375" w:right="0.660400390625" w:firstLine="7.040100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standard developed by other international organisations, could also be considered a  relevant international standard within the meaning of Article 2, Article 5 and Annex 3 of the TBT  Agreement, provided that: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50.1818847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it has been developed by a standardising body which seeks to establish consensus either: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53.060302734375" w:line="244.02337074279785" w:lineRule="auto"/>
        <w:ind w:left="1304.9801635742188" w:right="1.983642578125" w:hanging="559.5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among national delegations of the participating WTO Members representing all the  national standardising bodies in their territory that have adopted, or expect to adopt,  standards for the subject matter to which the international standardisation activity  relates, or,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49.572143554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among governmental bodies of participating WTO Members, and,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3802490234375" w:lineRule="auto"/>
        <w:ind w:left="39.160003662109375" w:right="-2.679443359375" w:hanging="4.180145263671875"/>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it has been developed in accordance with the Decision of the WTO Committee on Technical  Barriers to Trade on Principles for the Development of International Standards, Guides and  Recommendations with relation to Articles 2, 5, and Annex 3 of the TBT Agreement.</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43.1842041015625" w:line="244.35662269592285" w:lineRule="auto"/>
        <w:ind w:left="29.47998046875" w:right="-2.28027343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Where a Party does not use international standards as a basis for a technical regulation, on  request of the other Party, it shall identify any substantial deviation from the relevant international  standard, explain the reasons why such standards were judged inappropriate or ineffective for the  objective pursued, and provide the scientific or technical evidence on which that assessment was  based.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3.84201049804688" w:lineRule="auto"/>
        <w:ind w:left="26.399993896484375" w:right="-4.219970703125" w:firstLine="4.8399353027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Each Party shall review its technical regulations to increase the convergence of those technical  regulations with relevant international standards, taking into account,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 alia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new  developments in the relevant international standards or any changes in the circumstances that have  given rise to divergence from any relevant international standards.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50.137939453125" w:line="243.93259048461914" w:lineRule="auto"/>
        <w:ind w:left="24.199981689453125" w:right="-3.499755859375" w:firstLine="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In accordance with its respective rules and procedures and without prejudice to Title X [Good  Regulatory Practices and Regulatory Cooperation], when developing a major technical regulation  which may have a significant effect on trade, each Party shall ensure that procedures exist that allow  persons to express their opinion in a public consultation, except where urgent problems of safety,  health, environment or national security arise or threaten to arise. Each Party shall allow persons of  the other Party to participate in such consultations on terms that are no less favourable than those  accorded to its own nationals, and shall make the results of those consultations public.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925.1553344726562" w:line="240" w:lineRule="auto"/>
        <w:ind w:left="23.669891357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G/TBT/9, 13 November 2000, Annex 4.</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1.60003662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TBT.5: Standards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24.199981689453125" w:right="-4.06005859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encourage the standardising bodies established within its territory, as well as  the regional standardising bodies of which a Party or the standardising bodies established in its  territory are members: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48.18359375" w:line="245.35637855529785" w:lineRule="auto"/>
        <w:ind w:left="602.6800537109375" w:right="3.0236816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to participate, within the limits of their resources, in the preparation of international standards  by relevant international standardising bodies;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02374267578125" w:lineRule="auto"/>
        <w:ind w:left="589.7001647949219" w:right="1.925048828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to use relevant international standards as a basis for the standards they develop, except where  such international standards would be ineffective or inappropriate, for example because of an  insufficient level of protection, fundamental climatic or geographical factors or fundamental  technological problems;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49.371337890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to avoid duplications of, or overlaps with, the work of international standardising bodies;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53.460693359375" w:line="243.2659149169922" w:lineRule="auto"/>
        <w:ind w:left="591.9001770019531" w:right="-3.02001953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to review national and regional standards that are not based on relevant international  standards at regular intervals, with a view to increasing the convergence of those standards  with relevant international standards;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50.2667236328125" w:line="243.0845546722412" w:lineRule="auto"/>
        <w:ind w:left="594.9801635742188" w:right="2.82348632812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to cooperate with the relevant standardising bodies of the other Party in international  standardisation activities, including through cooperation in the international standardising  bodies or at regional level;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463.4509563446045" w:lineRule="auto"/>
        <w:ind w:left="34.9798583984375" w:right="1046.14318847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to foster bilateral cooperation with the standardising bodies of the other Party; and (g) to exchange information between standardising bodies.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48.43017578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exchange information on: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their respective use of standards in support of technical regulations; and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602.6800537109375" w:right="2.4035644531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their respective standardisation processes, and the extent to which they use international,  regional or sub-regional standards as a basis for their national standards.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28239440918" w:lineRule="auto"/>
        <w:ind w:left="24.41986083984375" w:right="-1.77978515625" w:firstLine="7.260131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Where standards are rendered mandatory in a draft technical regulation or conformity  assessment procedure, through incorporation or reference, the transparency obligations set out in  Article TBT.7 [Transparency] and in Articles 2 or 5 of the TBT Agreement shall apply.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43.3825683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TBT.6: Conformity assessment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53.05999755859375" w:line="245.35637855529785" w:lineRule="auto"/>
        <w:ind w:left="24.199981689453125" w:right="2.8833007812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Article TBT.4 [Technical regulations] concerning the preparation, adoption and application of  technical regulations shall also apply to conformity assessment procedures,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30.359954833984375" w:right="-4.27978515625" w:firstLine="2.639923095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Where a Party requires conformity assessment as a positive assurance that a product  conforms with a technical regulation, it shall: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35637855529785" w:lineRule="auto"/>
        <w:ind w:left="596.5200805664062" w:right="2.2021484375" w:hanging="561.5402221679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select conformity assessment procedures that are proportionate to the risks involved, as  determined on the basis of a risk-assessment;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43.95004272460938" w:line="245.26554107666016" w:lineRule="auto"/>
        <w:ind w:left="595.8601379394531" w:right="-1.9592285156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consider as proof of compliance with technical regulations the use of a supplier’s declaration of  conformity, i.e. a declaration of conformity issued by the manufacturer on the sole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8.43322753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595.8601379394531" w:right="-0.938720703125" w:firstLine="6.81991577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of the manufacturer without a mandatory third-party assessment, as assurance  of conformity among the options for showing compliance with technical regulations;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72021484375" w:lineRule="auto"/>
        <w:ind w:left="595.8601379394531" w:right="-0.3601074218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where requested by the other Party, provide information on the criteria used to select the  conformity assessment procedures for specific products.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3.0845546722412" w:lineRule="auto"/>
        <w:ind w:left="30.579986572265625" w:right="-3.04077148437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Where a Party requires third party conformity assessment as a positive assurance that a  product conforms with a technical regulation and it has not reserved this task to a government  authority as specified in paragraph 4, it shall: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4.22072410583496" w:lineRule="auto"/>
        <w:ind w:left="589.7001647949219" w:right="-3.399658203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 accreditation, as appropriate, as a means to demonstrate technical competence to qualify  conformity assessment bodies. Without prejudice to its right to establish requirements for  conformity assessment bodies, each Party recognises the valuable role that accreditation  operated with authority derived from government and on a non-commercial basis can play in  the qualification of conformity assessment bodies;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49.1906738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use relevant international standards for accreditation and conformity assessment;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5.35629272460938" w:lineRule="auto"/>
        <w:ind w:left="589.7001647949219" w:right="0.7214355468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encourage accreditation bodies and conformity assessment bodies located within its territory  to join any relevant functioning international agreements or arrangements for harmonisation  or facilitation of acceptance of conformity assessment results;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4774570465088" w:lineRule="auto"/>
        <w:ind w:left="595.8601379394531" w:right="-3.9208984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if two or more conformity assessment bodies are authorised by a Party to carry out conformity  assessment procedures required for placing a product on the market, ensure that economic  operators have a choice amongst the conformity assessment bodies designated by the  authorities of a Party for a particular product or set of products;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5.35637855529785" w:lineRule="auto"/>
        <w:ind w:left="596.0801696777344" w:right="-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ensure that conformity assessment bodies are independent of manufacturers, importers and  economic operators in general and that there are no conflicts of interest between accreditation  bodies and conformity assessment bodies;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3.84201049804688" w:lineRule="auto"/>
        <w:ind w:left="595.8601379394531" w:right="2.520751953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allow conformity assessment bodies to use subcontractors to perform testing or inspections in  relation to the conformity assessment, including subcontractors located in the territory of the  other Party, and may require subcontractors to meet the same requirements the conformity  assessment body must meet to perform such testing or inspections itself; and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50.137939453125" w:line="245.35637855529785" w:lineRule="auto"/>
        <w:ind w:left="34.9798583984375" w:right="1.680908203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publish on a single website a list of the bodies that it has designated to perform such conformity  assessment and the relevant information on the scope of designation of each such body.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43.5498046875" w:line="245.35637855529785" w:lineRule="auto"/>
        <w:ind w:left="24.199981689453125" w:right="-1.25976562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Nothing in this Article shall preclude a Party from requiring that conformity assessment in  relation to specific products is performed by its specified government authorities. If a Party requires  that conformity assessment is performed by its specified government authorities, that Party shall: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589.7001647949219" w:right="-0.738525390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limit the conformity assessment fees to the approximate cost of the services rendered and, at  the request of an applicant for conformity assessment, explain how any fees it imposes for that  conformity assessment are limited to the approximate cost of services rendered; and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make publicly available the conformity assessment fees.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48.65997314453125" w:line="245.40184020996094" w:lineRule="auto"/>
        <w:ind w:left="29.47998046875" w:right="-1.439208984375" w:firstLine="1.9799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Notwithstanding paragraphs 2 to 4, each Party shall accept a supplier’s declaration of  conformity as proof of compliance with its technical regulations in those product areas where it does  so on the date of entry into force of this Agreement.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33.30825805664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34.9798583984375" w:right="-3.060302734375" w:hanging="2.85995483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 shall publish and maintain a list of the product areas referred to in paragraph 5 for  information purposes, together with the references to the applicable technical regulations.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3114185333252" w:lineRule="auto"/>
        <w:ind w:left="24.199981689453125" w:right="-0.2587890625" w:firstLine="7.0399475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Notwithstanding paragraph 5, either Party may introduce requirements for the mandatory  third party testing or certification of the product areas referred to in that paragraph, provided that  such requirements are justified on grounds of legitimate objectives and are proportionate to the  purpose of giving the importing Party adequate confidence that products conform with the applicable  technical regulations or standards, taking account of the risks that non-conformity would create.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49.307861328125" w:line="243.3574390411377" w:lineRule="auto"/>
        <w:ind w:left="37.17987060546875" w:right="-1.56005859375" w:hanging="7.6998901367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A Party proposing to introduce the conformity assessment procedures referred to in  paragraph 7 shall notify the other Party at an early stage and shall take the comments of the other  Party into account in devising any such conformity assessment procedures.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50.181884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TBT.7: Transparency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53.060302734375" w:line="243.6478328704834" w:lineRule="auto"/>
        <w:ind w:left="24.199981689453125" w:right="-3.679199218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Except where urgent problems of safety, health, environmental protection or national security  arise or threaten to arise, each Party shall allow the other Party to provide written comments on  notified proposed technical regulations and conformity assessment procedures within a period of at  least 60 days from the date of the transmission of the notification of such regulations or procedures  to the WTO Central Registry of Notifications. A Party shall give positive consideration to a reasonable  request to extend that comment period.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49.9163818359375" w:line="243.9631175994873" w:lineRule="auto"/>
        <w:ind w:left="27.27996826171875" w:right="-2.2802734375" w:firstLine="5.71990966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provide the electronic version of the full notified text together with the  notification. In the event that the notified text is not in one of the official WTO languages, the notifying  Party shall provide a detailed and comprehensive description of the content of the measure in the  WTO notification format.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49.6270751953125" w:line="245.35637855529785" w:lineRule="auto"/>
        <w:ind w:left="30.579986572265625" w:right="1.680908203125" w:firstLine="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If a Party receives written comments on its proposed technical regulation or conformity  assessment procedure from the other Party, it shall: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5.35637855529785" w:lineRule="auto"/>
        <w:ind w:left="34.9798583984375" w:right="7.2033691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if requested by the other Party, discuss the written comments with the participation of its  competent regulatory authority, at a time when they can be taken into account; and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595.8601379394531" w:right="1.925048828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reply in writing to the comments no later than the date of publication of the technical regulation  or conformity assessment procedure.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24.639892578125" w:right="4.1613769531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endeavour to publish on a website its responses to the comments it receives  following the notification referred to in paragraph 1 no later than on the date of publication of the  adopted technical regulation or conformity assessment procedure.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43.5498046875" w:line="245.35637855529785" w:lineRule="auto"/>
        <w:ind w:left="30.359954833984375" w:right="2.9028320312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 shall, where requested by the other Party, provide information regarding the  objectives of, legal basis for and rationale for, any technical regulation or conformity assessment  procedure that the Party has adopted or is proposing to adopt.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34.9798583984375" w:right="1.50146484375" w:hanging="2.85995483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 shall ensure that the technical regulations and conformity assessment procedures  it has adopted are published on a website that is accessible free of charge.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3.26631546020508" w:lineRule="auto"/>
        <w:ind w:left="24.199981689453125" w:right="2.501220703125" w:firstLine="7.0399475097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Each Party shall provide information on the adoption and the entry into force of technical  regulations or conformity assessment procedures and the adopted final texts through an addendum  to the original notification to the WTO.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645.36590576171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24.639892578125" w:right="1.942138671875" w:firstLine="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Each Party shall allow a reasonable interval between the publication of technical regulations  and their entry into force, in order to allow time for the economic operators of the other Party to  adapt. ‘Reasonable interval’ means a period of at least six months, unless this would be ineffective in  fulfilling the legitimate objectives pursued.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3.84183883666992" w:lineRule="auto"/>
        <w:ind w:left="24.199981689453125" w:right="-1.199951171875" w:firstLine="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A Party shall give positive consideration to a reasonable request from the other Party received  prior to the end of the comment period set out in paragraph 1 to extend the period of time between  the adoption of the technical regulation and its entry into force, except where the delay would be  ineffective in fulfilling the legitimate objectives pursued.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45.33935546875" w:line="245.35637855529785" w:lineRule="auto"/>
        <w:ind w:left="22.220001220703125" w:right="2.68310546875" w:firstLine="17.15988159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Each Party shall ensure that the enquiry point established in accordance with Article 10 of the  TBT Agreement provides information and answers in one of the official WTO languages to reasonable  enquiries from the other Party or from interested persons of the other Party regarding adopted  technical regulations and conformity assessment procedures.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TBT.8: Marking and labelling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24.199981689453125" w:right="-2.700195312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technical regulations of a Party may include or exclusively address mandatory marking or  labelling requirements. In such cases, the principles of Article 2.2 of the TBT Agreement apply to these  technical regulations.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35637855529785" w:lineRule="auto"/>
        <w:ind w:left="30.359954833984375" w:right="5.97900390625" w:firstLine="2.639923095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Where a Party requires mandatory marking or labelling of products, all of the following  conditions shall apply: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600.4800415039062" w:right="4.125976562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it shall only require information which is relevant for consumers or users of the product or  information that indicates that the product conforms to the mandatory technical requirements;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4.02337074279785" w:lineRule="auto"/>
        <w:ind w:left="595.8601379394531" w:right="0.15991210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it shall not require any prior approval, registration or certification of the labels or markings of  products, nor any fee disbursement, as a precondition for placing on its market products that  otherwise comply with its mandatory technical requirements unless it is necessary in view of  legitimate objectives;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49.5721435546875" w:line="243.08481216430664" w:lineRule="auto"/>
        <w:ind w:left="594.9801635742188" w:right="4.604492187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where the Party requires the use of a unique identification number by economic operators, it  shall issue such a number to the economic operators of the other Party without undue delay  and on a non-discriminatory basis;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50.8319091796875" w:line="245.35637855529785" w:lineRule="auto"/>
        <w:ind w:left="591.9001770019531" w:right="1.28173828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unless the information listed in points (i), (ii) or (iii) would be misleading, contradictory or  confusing in relation to the information that the importing Party requires with respect to the  goods, the importing Party shall permit: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43.5498046875" w:line="245.35637855529785" w:lineRule="auto"/>
        <w:ind w:left="1314.6600341796875" w:right="-1.8798828125" w:hanging="569.1799926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information in other languages in addition to the language required in the importing  Party of the goods;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48.75" w:line="458.9072799682617" w:lineRule="auto"/>
        <w:ind w:left="745.4800415039062" w:right="750.5804443359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internationally-accepted nomenclatures, pictograms, symbols or graphics; and  (iii) additional information to that required in the importing Party of the goods;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2.59490966796875" w:line="243.96300315856934" w:lineRule="auto"/>
        <w:ind w:left="595.8601379394531" w:right="-0.299072265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it shall accept that labelling, including supplementary labelling or corrections to labelling, take  place in customs warehouses or other designated areas in the country of import as an  alternative to labelling in the country of origin, unless such labelling is required to be carried  out by approved persons for reasons of public health or safety; and</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404.7273254394531"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89.7001647949219" w:right="-2.380371093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unless it considers that legitimate objectives may be undermined, it shall endeavour to accept  the use of non-permanent or detachable labels, or marking or labelling in the accompanying  documentation, rather than requiring labels or marking to be physically attached to the product.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TBT.9: Cooperation on market surveillance and non-food product safety and compliance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3.0845546722412" w:lineRule="auto"/>
        <w:ind w:left="24.199981689453125" w:right="2.4609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recognise the importance of cooperation on market surveillance, compliance and  the safety of non-food products for the facilitation of trade and for the protection of consumers and  other users, and the importance of building mutual trust based on shared information.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5.35637855529785" w:lineRule="auto"/>
        <w:ind w:left="29.47998046875" w:right="3.38134765625" w:firstLine="3.5198974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To guarantee the independent and impartial functioning of market surveillance, the Parties  shall ensure: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separation of market surveillance functions from conformity assessment functions; and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600.4800415039062" w:right="-2.45971679687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absence of any interests that would affect the impartiality of market surveillance authorities  in the performance of their control or supervision of economic operators.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43.748779296875" w:line="245.35637855529785" w:lineRule="auto"/>
        <w:ind w:left="30.579986572265625" w:right="-2.18017578125" w:firstLine="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Parties shall cooperate and exchange information in the area of non-food product safety  and compliance, which may include in particular the following: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48.350830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market surveillance and enforcement activities and measures;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risk assessment methods and product testing;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coordinated product recalls or other similar actions;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595.8601379394531" w:right="52.51953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scientific, technical and regulatory matters in order to improve non-food product safety and compliance;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emerging issues of significant health and safety relevance;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standardisation-related activities;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exchanges of officials.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4.31127548217773" w:lineRule="auto"/>
        <w:ind w:left="24.199981689453125" w:right="-3.920898437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Partnership Council shall use its best endeavours to establish in Annex TBT-XX, as soon as  possible and preferably within six months of entry into force of this Agreement, an arrangement for  the regular exchange of information between the Rapid Alert System for non-food products (RAPEX),  or its successor, and the database relating to market surveillance and product safety established  under the General Product Safety Regulations 2005, or its successor, in relation to the safety of non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9.307861328125" w:line="240" w:lineRule="auto"/>
        <w:ind w:left="24.639892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products and related preventive, restrictive and corrective measures.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0" w:lineRule="auto"/>
        <w:ind w:left="22.22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arrangement shall set out the modalities under which: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03.2598876953125" w:line="243.0845546722412" w:lineRule="auto"/>
        <w:ind w:left="30.359954833984375" w:right="1.62353515625" w:firstLine="4.6199035644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Union is to provide the United Kingdom with selected information from its RAPEX alert system,  or its successor, as referred to in Directive 2001/95/EC of the European Parliament and of the Council  of 3 December 2001 on general product safety or its successor;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40.83251953125" w:line="245.40184020996094" w:lineRule="auto"/>
        <w:ind w:left="24.199981689453125" w:right="4.82421875" w:firstLine="10.779876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United Kingdom is to provide the Union with selected information from its database relating  to market surveillance and product safety established under the General Product Safety Regulations  2005, or its successor; and</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03.30825805664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24.199981689453125" w:right="-0.059814453125" w:firstLine="10.7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Parties are to inform each other of any follow-up actions and measures taken in response to  the information exchanged.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33.349609375" w:line="245.53828239440918" w:lineRule="auto"/>
        <w:ind w:left="30.579986572265625" w:right="-1.419677734375" w:firstLine="0.87997436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Partnership Council may establish in Annex TBT-ZZ an arrangement on the regular  exchange of information, including the exchange of information by electronic means, regarding  measures taken on non-compliant non-food products, other than those covered by paragraph 4.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43.18359375" w:line="245.35637855529785" w:lineRule="auto"/>
        <w:ind w:left="37.17987060546875" w:right="-2.999267578125" w:hanging="5.059967041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Each Party shall use the information obtained pursuant to paragraphs 3, 4 and 5 for the sole  purpose of protecting consumers, health, safety or the environment.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245.35637855529785" w:lineRule="auto"/>
        <w:ind w:left="30.359954833984375" w:right="-3.9404296875" w:firstLine="0.87997436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Each Party shall treat the information obtained pursuant to paragraphs 3, 4 and 5 as  confidential.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29.47998046875" w:right="-4.100341796875" w:hanging="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The arrangements referred to in paragraphs 4 and 5 shall specify the type of information to  be exchanged, the modalities for the exchange and the application of confidentiality and personal  data protection rules. The Partnership Council shall have the power to adopt decisions in order to  determine or amend the arrangements set out in Annexes TBT-XX and TBT-ZZ.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43.748779296875" w:line="244.22043800354004" w:lineRule="auto"/>
        <w:ind w:left="29.47998046875" w:right="0.0415039062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For the purposes of this Article, ‘market surveillance’ means activities conducted and  measures taken by market surveillance and enforcement authorities, including activities conducted  and measures taken in cooperation with economic operators, on the basis of procedures of a Party to  enable that Party to monitor or address safety of products and their compliance with the requirements  set out in its laws and regulations.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49.791259765625" w:line="244.2205810546875" w:lineRule="auto"/>
        <w:ind w:left="30.359954833984375" w:right="-2.5" w:firstLine="9.019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Each Party shall ensure that any measure taken by its market surveillance or enforcement  authorities to withdraw or recall from its market or to prohibit or restrict the making available on its  market of a product imported from the territory of the other Party, for reasons related to non compliance with the applicable legislation, is proportionate, states the exact grounds on which the  measure is based and is communicated without delay to the relevant economic operator.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44.9902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TBT.10: Technical discussions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3.84201049804688" w:lineRule="auto"/>
        <w:ind w:left="30.579986572265625" w:right="-0.6799316406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a Party considers that a draft or proposed technical regulation or conformity assessment  procedure of the other Party might have a significant effect on trade between the Parties, it may  request technical discussions on the matter. The request shall be made in writing to the other Party  and shall identify: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50.1379394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measure at issue;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53.4594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provisions of this Chapter or of an Annex to this Chapter to which the concerns relate; and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37855529785" w:lineRule="auto"/>
        <w:ind w:left="589.7001647949219" w:right="0.9020996093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reasons for the request, including a description of the requesting Party’s concerns regarding  the measure.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24.41986083984375" w:right="2.222900390625" w:firstLine="8.58001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Party shall deliver its request to the contact point of the other Party designated pursuant to  Article TBT.12 [Contact points].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4.334077835083" w:lineRule="auto"/>
        <w:ind w:left="24.199981689453125" w:right="-1.679687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At the request of either Party, the Parties shall meet to discuss the concerns raised in the  request, in person or via videoconference or teleconference, within 60 days of the date of the request  and shall endeavour to resolve the matter as expeditiously as possible. If a requesting Party believes  that the matter is urgent, it may request that any meeting take place within a shorter time frame. In  such cases, the responding Party shall give positive consideration to such a request.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44.2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TBT.11: Cooperation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4730186462402" w:lineRule="auto"/>
        <w:ind w:left="22.220001220703125" w:right="-3.140869140625" w:firstLine="17.15988159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shall cooperate in the field of technical regulations, standards and conformity  assessment procedures, where it is in their mutual interest, and without prejudice to the autonomy  of their own respective decision-making and legal orders. The Trade Specialised Committee on  Technical Barriers to Trade may exchange views with respect to the cooperation activities carried out  under this Article or the Annexes to this Chapter.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43.2666015625" w:line="245.35637855529785" w:lineRule="auto"/>
        <w:ind w:left="30.359954833984375" w:right="5.98388671875" w:firstLine="2.639923095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the purposes of paragraph 1, the Parties shall seek to identify, develop and promote  cooperation activities of mutual interest. These activities may in particular relate to: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5.35637855529785" w:lineRule="auto"/>
        <w:ind w:left="596.0801696777344" w:right="1.3806152343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exchange of information, experience and data related to technical regulations, standards  and conformity assessment procedures;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5.35637855529785" w:lineRule="auto"/>
        <w:ind w:left="600.4800415039062" w:right="4.34570312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ensuring efficient interaction and cooperation of their respective regulatory authorities at  international, regional or national level;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5.35637855529785" w:lineRule="auto"/>
        <w:ind w:left="596.0801696777344" w:right="3.2019042968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exchanging information, to the extent possible, about international agreements and  arrangements regarding technical barriers to trade to which one or both Parties are party; and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establishment of or participation in trade facilitating initiatives.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71967124938965" w:lineRule="auto"/>
        <w:ind w:left="31.0198974609375" w:right="3.84521484375" w:firstLine="0.6600952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For the purposes of this Article and the provisions on cooperation under the Annexes to this  Chapter, the European Commission shall act on behalf of the European Union.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28.01696777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TBT.12: Contact Points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4.02374267578125" w:lineRule="auto"/>
        <w:ind w:left="30.359954833984375" w:right="-2.55981445312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Upon the entry into force of this Agreement, each Party shall designate a contact point for the  implementation of this Chapter and shall notify the other Party of the contact details for the contact  point, including information regarding the relevant officials. The Parties shall promptly notify each  other of any change of those contact details.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44.5709228515625" w:line="245.35637855529785" w:lineRule="auto"/>
        <w:ind w:left="30.359954833984375" w:right="-2.4194335937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contact point shall provide any information or explanation requested by the contact point  of the other Party in relation to the implementation of this Chapter within a reasonable period of time  and, if possible, within 60 days of the date of receipt of the request.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TBT.13: Trade Specialised Committee on Technical Barriers to Trade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48.6602783203125" w:line="244.26581382751465" w:lineRule="auto"/>
        <w:ind w:left="22.220001220703125" w:right="-1.74072265625" w:hanging="2.19985961914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Trade Specialised Committee on Technical Barriers to Trade shall supervise the implementation  and operation of this Chapter and the Annexes to it and shall promptly clarify and address, where  possible, any issue raised by a Party relating to the development, adoption or application of technical  regulations, standards and conformity assessment procedures under this Chapter or the TBT  Agreement.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759.7497558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5: Customs and trade facilitation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 Objective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53.86001586914062" w:line="240" w:lineRule="auto"/>
        <w:ind w:left="22.2200012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objectives of this Chapter are: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613.160095214843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96.6796875" w:line="244.11014556884766" w:lineRule="auto"/>
        <w:ind w:left="590.1400756835938" w:right="-2.12036132812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to reinforce cooperation between the Parties in the area of customs and trade facilitation and to  support or maintain, where relevant, appropriate levels of compatibility of their customs  legislation and practices with a view to ensuring that relevant legislation and procedures, as  well as the administrative capacity of the relevant administrations, fulfil the objectives of  promoting trade facilitation while ensuring effective customs controls and effective  enforcement of customs legislation and trade related laws and regulations, the proper  protection of security and safety of citizens and the respect of prohibitions and restrictions and  financial interests of the Parties;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44.4921875" w:line="245.90211868286133" w:lineRule="auto"/>
        <w:ind w:left="596.0801696777344" w:right="-2.760009765625" w:hanging="51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to reinforce administrative cooperation between the Parties in the field of VAT and mutual  assistance in claims related to taxes and duties;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47.84912109375" w:line="245.35637855529785" w:lineRule="auto"/>
        <w:ind w:left="602.6800537109375" w:right="-4.44091796875" w:hanging="567.70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to ensure that the legislation of each Party is non-discriminatory and that customs procedures are  based upon the use of modern methods and effective controls to combat fraud and to promote  legitimate trade; and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5.72021484375" w:lineRule="auto"/>
        <w:ind w:left="590.1400756835938" w:right="2.181396484375" w:hanging="555.1602172851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to ensure that legitimate public policy objectives, including in relation to security, safety and the  fight against fraud are not compromised in any way.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48.0163574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CUSTMS.1a: Definitions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4774570465088" w:lineRule="auto"/>
        <w:ind w:left="30.359954833984375" w:right="0.26123046875"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purposes of this Chapter and ANNEX CUSTMS-1 [Authorised Economic Operators] and the  Protocol on mutual administrative assistance in customs matters and the Protocol on administrative  cooperation and combating fraud in the field of Value Added Tax and on mutual assistance for the  recovery of claims relating to taxes and duties, the following definitions apply: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5.35637855529785" w:lineRule="auto"/>
        <w:ind w:left="30.359954833984375" w:right="-3.23974609375" w:firstLine="4.6199035644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“Agreement on Pre-shipment Inspection” means the Agreement on Pre-shipment Inspection,  contained in Annex 1A to the WTO Agreement;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73.349609375" w:line="243.3574390411377" w:lineRule="auto"/>
        <w:ind w:left="22.220001220703125" w:right="0.52001953125" w:firstLine="12.7598571777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“ATA and Istanbul Conventions” means the Customs Convention on the ATA Carnet for the  Temporary Admission of Goods done in Brussels on 6 December 1961 and the Istanbul Convention on  Temporary Admission done on 26 June 1990;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80.1824951171875" w:line="245.35637855529785" w:lineRule="auto"/>
        <w:ind w:left="37.17987060546875" w:right="5.76171875" w:hanging="2.2000122070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“Common Transit Convention” means the Convention of 20 May 1987 on a common transit  procedure;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98.75" w:line="243.90226364135742" w:lineRule="auto"/>
        <w:ind w:left="24.199981689453125" w:right="-0.419921875" w:firstLine="10.779876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“Customs Data Model of the WCO” means the library of data components and electronic  templates for the exchange of business data and compilation of international standards on data and  information used in applying regulatory facilitation and controls in global trade, as published by the  WCO Data Model Project Team from time to time;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74.68292236328125" w:line="245.47754287719727" w:lineRule="auto"/>
        <w:ind w:left="24.199981689453125" w:right="-1.739501953125" w:firstLine="10.779876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"customs legislation" means any legal or regulatory provision applicable in the territory of  either Party, governing the entry or import of goods, exit or export of goods, the transit of goods and  the placing of goods under any other customs regime or procedure, including measures of prohibition,  restriction and control;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73.23883056640625" w:line="245.35637855529785" w:lineRule="auto"/>
        <w:ind w:left="30.359954833984375" w:right="2.022705078125" w:firstLine="4.6199035644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“information” means any data, document, image, report, communication or authenticated  copy, in any format, including in electronic format, whether or not processed or analysed;</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983.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96.6796875" w:line="240.81273078918457" w:lineRule="auto"/>
        <w:ind w:left="41.139984130859375" w:right="-0.279541015625" w:hanging="6.160125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“person” means any person as defined in point (m) of Article OTH.1 [Definitions] of Title XVII  [OTHER PROVISIONS]</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82.5146484375" w:line="243.26645851135254" w:lineRule="auto"/>
        <w:ind w:left="22.220001220703125" w:right="0.06103515625" w:firstLine="12.7598571777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“SAFE Framework” means the SAFE Framework of Standards to Secure and Facilitate Global  Trade adopted at the June 2005 World Customs Organisation Session in Brussels and as updated from  time to time; and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80.26611328125" w:line="245.35637855529785" w:lineRule="auto"/>
        <w:ind w:left="24.199981689453125" w:right="-1.339111328125" w:firstLine="10.7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“WTO Trade Facilitation Agreement” means the Agreement on Trade Facilitation annexed to  the Protocol Amending the WTO Agreement (decision of 27 November 2014).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CUSTMS.2: Customs cooperation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3.84143829345703" w:lineRule="auto"/>
        <w:ind w:left="30.359954833984375" w:right="-4.2993164062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relevant authorities of the Parties shall cooperate on customs matters to support the  objectives set out in Article CUSTMS.1 [Objective], taking into account the resources of their  respective authorities. For the purpose of this Title [Trade in goods], the Convention of 20 May 1987  on the Simplification of Formalities in Trade in Goods applies.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develop cooperation, including in the following areas: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2355041504" w:lineRule="auto"/>
        <w:ind w:left="602.6800537109375" w:right="3.90380859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exchanging information concerning customs legislation, the implementation of customs  legislation and customs procedures; particularly in the following areas: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simplification and modernisation of customs procedures;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facilitation of transit movements and transhipment;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relations with the business community; and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supply chain security and risk management;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5.35637855529785" w:lineRule="auto"/>
        <w:ind w:left="589.7001647949219" w:right="1.5808105468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working together on the customs-related aspects of securing and facilitating the international  trade supply chain in accordance with the SAFE Framework;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35637855529785" w:lineRule="auto"/>
        <w:ind w:left="595.8601379394531" w:right="-0.238037109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considering developing joint initiatives relating to import, export and other customs procedures  including technical assistance, as well as towards ensuring an effective service to the business  community;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5.3561496734619" w:lineRule="auto"/>
        <w:ind w:left="589.7001647949219" w:right="-4.0808105468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strengthening their cooperation in the field of customs in international organisations such as  the WTO and the WCO, and exchanging information or holding discussions with a view to  establishing where possible common positions in those international organisations and in  UNCTAD, UNECE;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43.3502197265625" w:line="245.6289768218994" w:lineRule="auto"/>
        <w:ind w:left="596.5200805664062" w:right="0.82153320312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endeavouring to harmonise their data requirements for import, export and other customs  procedures by implementing common standards and data elements in accordance with the  Customs Data Model of the WCO;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248.5000610351562" w:line="244.95203018188477" w:lineRule="auto"/>
        <w:ind w:left="39.67987060546875" w:right="5.880126953125" w:hanging="12.6300048828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greater certainty, it is understood that, in particular for the purposes of this Chapter, the notion of “person”  includes any association of persons lacking the legal status of a legal person but recognized under applicable law  as having the capacity to perform legal acts.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7.4732971191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296.6796875" w:line="244.52041625976562" w:lineRule="auto"/>
        <w:ind w:left="591.9001770019531" w:right="-0.3002929687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strengthening their cooperation on risk management techniques, including sharing best  practices, and, where appropriate, risk information and control results. Where relevant and  appropriate, the Parties may also consider mutual recognition of risk management techniques,  risk standards and controls and customs security measures; the Parties may also consider,  where relevant and appropriate, the development of compatible risk criteria and standards,  control measures and priority control areas;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44.1162109375" w:line="245.35637855529785" w:lineRule="auto"/>
        <w:ind w:left="590.1400756835938" w:right="-0.999755859375" w:hanging="555.1602172851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establishing mutual recognition of Authorised Economic Operator programmes to secure and  facilitate trade;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5.35637855529785" w:lineRule="auto"/>
        <w:ind w:left="596.0801696777344" w:right="-0.1184082031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fostering cooperation between customs and other government authorities or agencies in  relation to Authorised Economic Operator programmes, which may be achieved, inter alia, by  agreeing on the highest standards, facilitating access to benefits and minimising unnecessary  duplication;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5.53828239440918" w:lineRule="auto"/>
        <w:ind w:left="596.0801696777344" w:right="2.44140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enforcing intellectual property rights by customs authorities, including exchanging information  and best practices in customs operations focusing in particular on intellectual property rights  enforcement;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43.18359375" w:line="245.3562355041504" w:lineRule="auto"/>
        <w:ind w:left="34.9798583984375" w:right="-3.040771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maintaining compatible customs procedures, where appropriate and practicable to do so,  including the application of a single administrative document for customs declaration; and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94283294677734" w:lineRule="auto"/>
        <w:ind w:left="589.7001647949219" w:right="-1.939697265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exchanging, where relevant and appropriate and under arrangements to be agreed, certain  categories of customs-related information between the customs authorities of the Parties  through structured and recurrent communication, for the purposes of improving risk  management and the effectiveness of customs controls, targeting goods at risk in terms of  revenue collection or safety and security, and facilitating legitimate trade; such exchanges may  include export and import declaration data on trade between the Parties, with the possibility of  exploring, through pilot initiatives, the development of interoperable mechanisms to avoid  duplication in the submission of such information. Exchanges under this point shall be without  prejudice to exchanges of information that may take place between the Parties pursuant to the  Protocol on mutual administrative assistance in customs matters.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49.64599609375" w:line="243.96291732788086" w:lineRule="auto"/>
        <w:ind w:left="30.359954833984375" w:right="-4.080810546875" w:firstLine="1.3200378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Without prejudice to other forms of cooperation envisaged in this Agreement, the customs  authorities of the Parties shall provide each other with mutual administrative assistance in the matters  covered by this Chapter in accordance with the Protocol on mutual administrative assistance in  customs matters.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49.82666015625" w:line="243.84183883666992" w:lineRule="auto"/>
        <w:ind w:left="27.5" w:right="-2.979736328125" w:hanging="1.7601013183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Any exchange of information between the Parties under this Chapter shall be subject to the  confidentiality and protection of information set out in Article 12 of the Protocol on mutual  administrative assistance in customs matters [Information exchange and confidentiality],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mutatis  mutandis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well as to any confidentiality requirements set out in the legislation of the Parties.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50.1385498046875" w:line="463.4509563446045" w:lineRule="auto"/>
        <w:ind w:left="39.3798828125" w:right="1076.0821533203125" w:firstLine="1000.5401611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CUSTMS.3: Customs and other trade related legislation and procedures 1. Each Party shall ensure that its customs provisions and procedures: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43.42987060546875" w:line="244.334077835083" w:lineRule="auto"/>
        <w:ind w:left="591.9001770019531" w:right="0.401611328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are consistent with international instruments and standards applicable in the area of customs  and trade, including the WTO Trade Facilitation Agreement, the substantive elements of the  Revised Kyoto Convention on the Simplification and Harmonisation of Customs Procedures, the  International Convention on the Harmonised Commodity Description and Coding System, as  well as the SAFE Framework and the Customs Data Model of the WCO;</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9.287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589.7001647949219" w:right="1.7810058593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provide the protection and facilitation of legitimate trade taking into account the evolution of  trade practices through effective enforcement including in case of breaches of its laws and  regulations, duty evasion and smuggling and through ensuring compliance with legislative  requirements;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3.64806175231934" w:lineRule="auto"/>
        <w:ind w:left="595.8601379394531" w:right="-2.7001953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are based on legislation that is proportionate and non-discriminatory, avoids unnecessary  burdens on economic operators, provides for further facilitation for operators with high levels  of compliance including favourable treatment with respect to customs controls prior to the  release of goods, and ensures safeguards against fraud and illicit or damageable activities while  ensuring a high level of protection of security and safety of citizens and the respect of  prohibitions and restrictions and financial interests of the parties; and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49.915771484375" w:line="245.35637855529785" w:lineRule="auto"/>
        <w:ind w:left="594.9801635742188" w:right="-0.179443359375" w:hanging="560.0003051757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contain rules that ensure that any penalty imposed for breaches of customs regulations or  procedural requirements is proportionate and non-discriminatory and that the imposition of  such penalties does not result in unjustified delays.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5.72021484375" w:lineRule="auto"/>
        <w:ind w:left="29.47998046875" w:right="5.32348632812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should periodically review its legislation and customs procedures. Customs procedures  should also be applied in a manner that is predictable, consistent and transparent.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243.016357421875" w:line="245.3562355041504" w:lineRule="auto"/>
        <w:ind w:left="30.579986572265625" w:right="-3.98071289062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 order to improve working methods and to ensure non-discrimination, transparency,  efficiency, integrity and the accountability of operations, each Party shall: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71967124938965" w:lineRule="auto"/>
        <w:ind w:left="602.6800537109375" w:right="2.58544921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simplify and review requirements and formalities wherever possible with a view to ensuring the  rapid release and clearance of goods;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43.017578125" w:line="245.35637855529785" w:lineRule="auto"/>
        <w:ind w:left="602.6800537109375" w:right="1.1413574218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work towards the further simplification and standardisation of the data and documentation  required by customs and other agencies; and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3.35689544677734" w:lineRule="auto"/>
        <w:ind w:left="590.1400756835938" w:right="-1.93969726562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promote coordination between all border agencies, both internally and across borders, to  facilitate border-crossing processes and enhance control, taking into account joint border  controls where feasible and appropriate.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50.183105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CUSTMS.4: Release of goods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adopt or maintain customs procedures that: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48.6602783203125" w:line="245.35637855529785" w:lineRule="auto"/>
        <w:ind w:left="596.0801696777344" w:right="6.5417480468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provide for the prompt release of goods within a period that is no longer than necessary to  ensure compliance with its laws and regulations;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3.84181022644043" w:lineRule="auto"/>
        <w:ind w:left="595.8601379394531" w:right="1.862792968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provide for advance electronic submission and processing of documentation and any other  required information prior to the arrival of the goods, to enable the release of goods promptly  upon arrival if no risk has been identified through risk analysis or if no random checks or other  checks are to be performed;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45.33843994140625" w:line="245.35637855529785" w:lineRule="auto"/>
        <w:ind w:left="602.6800537109375" w:right="5.88134765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provide for the possibility, where appropriate and if the necessary conditions are satisfied, of  releasing goods for free circulation at the first point of arrival; and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5381679534912" w:lineRule="auto"/>
        <w:ind w:left="595.8601379394531" w:right="0.6030273437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allow for the release of goods prior to the final determination of customs duties, taxes, fees and  charges, if such a determination is not done prior to, or upon arrival, or as rapidly as possible  after arrival and provided that all other regulatory requirements have been met.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668.283386230468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96.6796875" w:line="244.3114185333252" w:lineRule="auto"/>
        <w:ind w:left="24.199981689453125" w:right="5.124511718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As a condition for such release, each Party may require a guarantee for any amount not yet  determined in the form of a surety, a deposit or another appropriate instrument provided for in its  laws and regulations. Such guarantee shall not be greater than the amount the Party requires to  ensure payment of customs duties, taxes, fees and charges ultimately due for the goods covered by  the guarantee. The guarantee shall be discharged when it is no longer required.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44.307861328125" w:line="245.35637855529785" w:lineRule="auto"/>
        <w:ind w:left="30.579986572265625" w:right="1.147460937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Parties shall ensure that the customs and other authorities responsible for border controls  and procedures dealing with importation, exportation and transit of goods cooperate with one  another and coordinate their activities in order to facilitate trade and expedite the release of goods.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CUSTMS.5: Simplified customs procedures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248.26171875" w:line="245.35637855529785" w:lineRule="auto"/>
        <w:ind w:left="37.17987060546875" w:right="-1.90063476562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work towards simplification of its requirements and formalities for customs  procedures in order to reduce the time and costs thereof for traders or operators, including small and  medium-sized enterprises.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43.148193359375" w:line="245.62926292419434" w:lineRule="auto"/>
        <w:ind w:left="29.47998046875" w:right="-3.939208984375" w:firstLine="3.51989746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adopt or maintain measures allowing traders or operators fulfilling criteria specified in its laws and regulations to benefit from further simplification of customs procedures. Such  measures may include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 alia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48.099975585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customs declarations containing a reduced set of data or supporting documents;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71967124938965" w:lineRule="auto"/>
        <w:ind w:left="34.9798583984375" w:right="-3.22021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periodical customs declarations for the determination and payment of customs duties and taxes  covering multiple imports within a given period after the release of those imported goods;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48.0169677734375" w:line="245.35637855529785" w:lineRule="auto"/>
        <w:ind w:left="390.8601379394531" w:right="6.22314453125" w:hanging="355.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self-assessment of and the deferred payment of customs duties and taxes until after the release  of those imported goods; and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35637855529785" w:lineRule="auto"/>
        <w:ind w:left="386.9001770019531" w:right="-4.16015625" w:hanging="351.920318603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the use of a guarantee with a reduced amount or a waiver from the obligation to provide a  guarantee.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5.35637855529785" w:lineRule="auto"/>
        <w:ind w:left="29.47998046875" w:right="1.7211914062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Where a Party chooses to adopt one of these measures, it will offer, where considered  appropriate and practicable by that Party and in accordance with its laws and regulations, these  simplifications to all traders who meet the relevant criteria.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CUSTMS.6: Transit and transhipment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48.6602783203125" w:line="245.35637855529785" w:lineRule="auto"/>
        <w:ind w:left="29.47998046875" w:right="-1.619873046875" w:firstLine="9.8999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Article GOODS.4a [Freedom of Transit], the Common Transit Convention  shall apply.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5.35637855529785" w:lineRule="auto"/>
        <w:ind w:left="24.199981689453125" w:right="5.103759765625" w:firstLine="8.7998962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ensure the facilitation and effective control of transhipment operations and  transit movements through their respective territories.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24.639892578125" w:right="4.8828125" w:firstLine="7.0401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promote and implement regional transit arrangements with a view to  facilitating trade in compliance with the Common Transit Convention.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30.579986572265625" w:right="-0.859375" w:hanging="4.8400878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ensure cooperation and coordination between all concerned authorities and  agencies in their respective territories in order to facilitate traffic in transit.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48.75" w:line="245.40184020996094" w:lineRule="auto"/>
        <w:ind w:left="24.199981689453125" w:right="2.60131835937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 shall allow goods intended for import to be moved within its territory under  customs control from a customs office of entry to another customs office in its territory from where  the goods would be released or cleared.</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88.3082580566406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CUSTMS.7: Risk management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4730186462402" w:lineRule="auto"/>
        <w:ind w:left="24.199981689453125" w:right="-1.820068359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adopt or maintain a risk management system for customs controls with a view  to reducing the likelihood and the impact of an event which would prevent the correct application of  customs legislation, compromise the financial interest of the Parties or pose a threat to the security  and safety of the Parties and their residents, to human, animal or plant health, to the environment or  to consumers.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43.2666015625" w:line="245.35637855529785" w:lineRule="auto"/>
        <w:ind w:left="30.579986572265625" w:right="4.223632812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Customs controls, other than random checks, shall primarily be based on risk analysis using  electronic data-processing techniques.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5.35637855529785" w:lineRule="auto"/>
        <w:ind w:left="36.519927978515625" w:right="-2.779541015625" w:hanging="4.8399353027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design and apply risk management in such a manner as to avoid arbitrary or  unjustifiable discrimination, or disguised restrictions to international trade.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5.35637855529785" w:lineRule="auto"/>
        <w:ind w:left="30.359954833984375" w:right="-4.439697265625" w:hanging="4.62005615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concentrate customs controls and other relevant border controls on high-risk  consignments and shall expedite the release of low-risk consignments. Each Party may also select  consignments for such controls on a random basis as part of its risk management.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5.35637855529785" w:lineRule="auto"/>
        <w:ind w:left="29.47998046875" w:right="4.88525390625" w:firstLine="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 shall base risk management on the assessment of risk through appropriate  selectivity criteria.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CUSTMS.8: Post-clearance audit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5.35637855529785" w:lineRule="auto"/>
        <w:ind w:left="30.359954833984375" w:right="55.439453125" w:firstLine="9.019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With a view to expediting the release of goods, each Party shall adopt or maintain post clearance audit to ensure compliance with customs and other related laws and regulations.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4.35688018798828" w:lineRule="auto"/>
        <w:ind w:left="24.199981689453125" w:right="-3.819580078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select persons and consignments for post-clearance audits in a risk-based  manner, which may include using appropriate selectivity criteria. Each Party shall conduct post clearance audits in a transparent manner. Where a person is involved in the audit process and  conclusive results have been achieved, the Party shall notify the person whose record is audited of  the results, the person’s rights and obligations and the reasons for the results, without delay.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44.2657470703125" w:line="245.35637855529785" w:lineRule="auto"/>
        <w:ind w:left="16.2799072265625" w:right="2.060546875" w:firstLine="15.40008544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information obtained in post-clearance audits may be used in further administrative or  judicial proceedings.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71967124938965" w:lineRule="auto"/>
        <w:ind w:left="37.17987060546875" w:right="-1.54052734375" w:hanging="11.43997192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Parties shall, wherever practicable, use the results of post-clearance audit for risk  management purposes.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48.016967773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CUSTMS.9: Authorised Economic Operators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53.25958251953125" w:line="245.35637855529785" w:lineRule="auto"/>
        <w:ind w:left="30.359954833984375" w:right="5.98388671875" w:firstLine="9.019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maintain a partnership programme for operators who meet the specified  criteria in Annex CUSTMS-1 [Authorised Economic Operators].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43.94989013671875" w:line="245.35637855529785" w:lineRule="auto"/>
        <w:ind w:left="34.9798583984375" w:right="4.00390625" w:hanging="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recognise their respective programmes for Authorised Economic Operators  in accordance with Annex CUSTMS-1 [Authorised Economic Operators].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CUSTMS.10: Publication and availability of information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0786972045898" w:lineRule="auto"/>
        <w:ind w:left="30.579986572265625" w:right="-2.080078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ensure that its customs legislation and other trade-related laws and  regulations, as well as its general administrative procedures and relevant information of general  application that relate to trade, are published and readily available to any interested person in an  easily accessible manner, including, as appropriate, through the Internet.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88.2110595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96.6796875" w:line="243.84183883666992" w:lineRule="auto"/>
        <w:ind w:left="30.579986572265625" w:right="1.602783203125" w:firstLine="2.419891357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promptly publish new legislation and general procedures related to customs  and trade facilitation issues as early as possible prior to the entry into force of any such legislation or  procedures, and shall promptly publish any changes to and interpretations of such legislation and  procedures. Such publication shall include: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50.1391601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relevant notices of administrative nature;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602.6800537109375" w:right="-3.540039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importation, exportation and transit procedures (including port, airport, and other entry-point  procedures) and required forms and documents;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48.948974609375" w:line="245.35637855529785" w:lineRule="auto"/>
        <w:ind w:left="596.0801696777344" w:right="7.863769531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applied rates of duty and taxes of any kind imposed on or in connection with importation or  exportation;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17444610595703" w:lineRule="auto"/>
        <w:ind w:left="600.4800415039062" w:right="2.442626953125" w:hanging="565.500183105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fees and charges imposed by or for governmental agencies on or in connection with  importation, exportation or transit;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461.36075019836426" w:lineRule="auto"/>
        <w:ind w:left="34.9798583984375" w:right="318.3807373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rules for the classification or valuation of products for customs purposes; (f) laws, regulations and administrative rulings of general application relating to rules of origin; (g) import, export or transit restrictions or prohibitions;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50.3460693359375" w:line="463.81473541259766" w:lineRule="auto"/>
        <w:ind w:left="34.9798583984375" w:right="1807.90161132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penalty provisions against breaches of import, export or transit formalities; (i) appeal procedures;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3.095703125" w:line="245.35637855529785" w:lineRule="auto"/>
        <w:ind w:left="595.8601379394531" w:right="-2.1606445312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agreements or parts thereof with any country or countries relating to importation, exportation  or transit;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procedures relating to the administration of tariff quotas;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48.8604736328125" w:line="245.35637855529785" w:lineRule="auto"/>
        <w:ind w:left="602.6800537109375" w:right="5.002441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hours of operation and operating procedures for customs offices at ports and border crossing  points; and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points of contact for information enquiries.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72021484375" w:lineRule="auto"/>
        <w:ind w:left="30.579986572265625" w:right="3.662109375" w:firstLine="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ensure there is a reasonable time period between the publication of new or  amended legislation, procedures and fees or charges and their entry into force.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48.2159423828125" w:line="240" w:lineRule="auto"/>
        <w:ind w:left="25.73989868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make the following available through the internet: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37855529785" w:lineRule="auto"/>
        <w:ind w:left="34.9798583984375" w:right="1.34155273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description of its importation, exportation and transit procedures, including appeal  procedures, informing of the practical steps needed to import and export, and for transit;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48.75" w:line="245.35637855529785" w:lineRule="auto"/>
        <w:ind w:left="589.7001647949219" w:right="6.325683593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forms and documents required for importation into, exportation from, or transit through  the territory of that Party; and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contact information regarding enquiry points.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90171813964844" w:lineRule="auto"/>
        <w:ind w:left="34.9798583984375" w:right="2.68432617187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ensure that the descriptions, forms, documents and information referred to in points  (a), (b) and (c) of the first subparagraph are kept up to date.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572.7500915527344"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26.399993896484375" w:right="-2.860107421875" w:firstLine="5.059967041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Each Party shall establish or maintain one or more enquiry points to answer enquiries of  governments, traders and other interested parties regarding customs and other trade-related matters  within a reasonable time. The Parties shall not require the payment of a fee for answering enquiries.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CUSTMS.11: Advance rulings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3.84183883666992" w:lineRule="auto"/>
        <w:ind w:left="29.47998046875" w:right="0.301513671875" w:firstLine="9.8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through its customs authorities, shall issue advance rulings upon application by  economic operators setting forth the treatment to be accorded to the goods concerned. Such rulings  shall be issued in writing or in electronic format in a time bound manner and shall contain all necessary  information in accordance with the legislation of the issuing Party.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45.33935546875" w:line="245.35637855529785" w:lineRule="auto"/>
        <w:ind w:left="24.41986083984375" w:right="4.6630859375" w:firstLine="8.58001708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Advance rulings shall be valid for a period of at least three years from the starting date of their  validity unless the ruling no longer conforms to the law or the facts or circumstances supporting the  original ruling have changed.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4.35662269592285" w:lineRule="auto"/>
        <w:ind w:left="29.47998046875" w:right="0.540771484375" w:firstLine="2.20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Party may refuse to issue an advance ruling if the question raised in the application is the  subject of an administrative or judicial review, or if the application does not relate to any intended  use of the advance ruling or any intended use of a customs procedure. If a Party declines to issue an  advance ruling, it shall promptly notify the applicant in writing, setting out the relevant facts and the  basis for its decision.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44.266357421875" w:line="240" w:lineRule="auto"/>
        <w:ind w:left="25.73989868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publish, at least: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5.35637855529785" w:lineRule="auto"/>
        <w:ind w:left="596.0801696777344" w:right="3.464355468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requirements for applying for an advance ruling, including the information to be provided  and the format;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time period by which it will issue an advance ruling; and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the length of time for which the advance ruling is valid.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3.84163856506348" w:lineRule="auto"/>
        <w:ind w:left="30.359954833984375" w:right="-2.41943359375" w:firstLine="1.100006103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If a Party revokes, modifies, invalidates or annuls an advance ruling, it shall provide written  notice to the applicant setting out the relevant facts and the basis for its decision. A Party shall only  revoke, modify, invalidate or annul an advance ruling with retroactive effect if the ruling was based  on incomplete, incorrect, false or misleading information.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244.7393798828125" w:line="245.71967124938965" w:lineRule="auto"/>
        <w:ind w:left="24.199981689453125" w:right="-1.400146484375" w:firstLine="7.919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An advance ruling issued by a Party shall be binding on that Party in respect of the applicant  that sought it. The Party may provide that the advance ruling is binding on the applicant.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48.0169677734375" w:line="245.355806350708" w:lineRule="auto"/>
        <w:ind w:left="31.0198974609375" w:right="4.8828125" w:firstLine="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Each Party shall provide, at the written request of the holder, a review of an advance ruling or of a  decision to revoke, modify or invalidate an advance ruling.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243.35052490234375" w:line="245.35637855529785" w:lineRule="auto"/>
        <w:ind w:left="37.17987060546875" w:right="6.641845703125" w:hanging="7.6998901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Each Party shall make publicly available information on advance rulings, taking into account the  need to protect personal and commercially confidential information.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248.94989013671875" w:line="240" w:lineRule="auto"/>
        <w:ind w:left="29.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Advance rulings shall be issued with regard to: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tariff classification of goods;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origin of goods; and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53.659973144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any other matter the Parties may agree upon.</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93.3601379394531"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CUSTMS.12: Customs brokers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7765731811523" w:lineRule="auto"/>
        <w:ind w:left="30.359954833984375" w:right="1.380615234375" w:hanging="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customs provisions and procedures of a Party shall not require the mandatory use of customs  brokers or other agents. Each Party shall publish its measures on the use of customs brokers. Each  Party shall apply transparent, non-discriminatory and proportionate rules if and when licensing  customs brokers.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48.2385253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CUSTMS.13: Pre-shipment inspections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6286907196045" w:lineRule="auto"/>
        <w:ind w:left="24.41986083984375" w:right="0.7214355468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Party shall not require the mandatory use of pre-shipment inspections as defined in the WTO  Agreement on Pre-shipment Inspection, or any other inspection activity performed at destination, by  private companies, before customs clearance.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CUSTMS.14: Review and appeal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53828239440918" w:lineRule="auto"/>
        <w:ind w:left="30.359954833984375" w:right="-1.080322265625" w:firstLine="9.0199279785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provide effective, prompt, non-discriminatory and easily accessible  procedures that guarantee the right of appeal against administrative actions, rulings and decisions of  customs or other competent authorities that affect the import or export of goods or goods in transit.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procedures referred to in paragraph 1 shall include: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5.35637855529785" w:lineRule="auto"/>
        <w:ind w:left="595.8601379394531" w:right="0.6042480468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 administrative appeal to or review by an administrative authority higher than or independent  of the official or office that issued the decision; and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4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 judicial appeal or review of the decision.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3.84201049804688" w:lineRule="auto"/>
        <w:ind w:left="26.399993896484375" w:right="2.723388671875" w:firstLine="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ensure that, in cases where the decision on appeal or review under point (a)  of paragraph 2 is not given within the time period provided for in its laws and regulations or is not  given without undue delay, the petitioner has the right to further administrative or judicial appeal or  review or any other recourse to judicial authority in accordance with that Party’s laws and regulations.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50.338134765625" w:line="243.0842685699463" w:lineRule="auto"/>
        <w:ind w:left="31.0198974609375" w:right="-2.779541015625" w:hanging="5.27999877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Each Party shall ensure that the petitioner is provided with the reasons for the administrative  decision so as to enable the petitioner to have recourse to appeal or review procedures where  necessary.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50.4327392578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CUSTMS.15: Relations with the business community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48.6602783203125" w:line="245.3561496734619" w:lineRule="auto"/>
        <w:ind w:left="30.579986572265625" w:right="-2.39990234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hold timely and regular consultations with trade representatives on legislative  proposals and general procedures related to customs and trade facilitation issues. To that end,  appropriate consultation between administrations and the business community shall be maintained  by each Party.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43.55010986328125" w:line="245.5381679534912" w:lineRule="auto"/>
        <w:ind w:left="24.199981689453125" w:right="3.46069335937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ensure that its customs and related requirements and procedures continue  to meet the needs of the trading community, follow best practices, and restrict trade as little as  possible.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48.183288574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CUSTMS.16: Temporary admission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3.99333000183105" w:lineRule="auto"/>
        <w:ind w:left="26.399993896484375" w:right="1.0620117187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For the purposes of this Article, ‘temporary admission’ means the customs procedure under  which certain goods, including means of transport, can be brought into a customs territory with  conditional relief from the payment of import duties and taxes and without the application of import  prohibitions or restrictions of an economic character, on the condition that the goods are imported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94.5994567871093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36.519927978515625" w:right="1.080322265625" w:hanging="11.88003540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specific purpose and are intended for re-exportation within a specified period without having  undergone any change except normal depreciation due to the use made of those goods.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53828239440918" w:lineRule="auto"/>
        <w:ind w:left="30.579986572265625" w:right="5.54443359375" w:firstLine="2.419891357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grant temporary admission, with total conditional relief from import duties  and taxes and without application of import restrictions or prohibitions of economic character, as  provided for in its laws and regulations, to the following types of goods: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43.18359375" w:line="244.35688018798828" w:lineRule="auto"/>
        <w:ind w:left="590.1400756835938" w:right="1.02172851562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goods for display or use at exhibitions, fairs, meetings or similar events (goods intended for  display or demonstration at an event; goods intended for use in connection with the display of  foreign products at an event; equipment including interpretation equipment, sound and image  recording apparatus and films of an educational, scientific or cultural character intended for use  at international meetings, conferences or congresses); products obtained incidentally during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9.266357421875" w:line="245.35637855529785" w:lineRule="auto"/>
        <w:ind w:left="602.6800537109375" w:right="5.223388671875" w:hanging="12.979888916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event from temporarily imported goods, as a result of the demonstration of displayed  machinery or apparatus;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4.18330192565918" w:lineRule="auto"/>
        <w:ind w:left="589.7001647949219" w:right="-2.58056640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professional equipment (equipment for the press, for sound or television broadcasting which is  necessary for representatives of the press, of broadcasting or television organisations visiting  the territory of another country for purposes of reporting, in order to transmit or record  material for specified programmes; cinematographic equipment necessary for a person visiting  the territory of another country in order to make a specified film or films; any other equipment  necessary for the exercise of the calling, trade or profession of a person visiting the territory of  another country to perform a specified task, insofar as it is not to be used for the industrial  manufacture or packaging of goods or (except in the case of hand tools) for the exploitation of  natural resources, for the construction, repair or maintenance of buildings or for earth moving  and like projects; ancillary apparatus for the equipment mentioned above, and accessories  therefor); component parts imported for repair of professional equipment temporarily  admitted;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49.425048828125" w:line="244.02374267578125" w:lineRule="auto"/>
        <w:ind w:left="591.9001770019531" w:right="-3.02001953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goods imported in connection with a commercial operation but whose importation does not in  itself constitute a commercial operation (packings which are imported filled for re-exportation  empty or filled, or are imported empty for re-exportation filled; containers, whether or not filled  with goods, and accessories and equipment for temporarily admitted containers, which are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9.571533203125" w:line="243.84163856506348" w:lineRule="auto"/>
        <w:ind w:left="591.9001770019531" w:right="-1.8798828125" w:firstLine="4.1799926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either imported with a container to be re-exported separately or with another container, or are  imported separately to be re-exported with a container and component parts intended for the  repair of containers granted temporary admission; pallets; samples; advertising films; other  goods imported in connection with a commercial operation);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245.13916015625" w:line="244.55663681030273" w:lineRule="auto"/>
        <w:ind w:left="595.8601379394531" w:right="-2.940673828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goods imported in connection with a manufacturing operation (matrices, blocks, plates, moulds,  drawings, plans, models and other similar articles; measuring, controlling and checking  instruments and other similar articles; special tools and instruments, imported for use during a  manufacturing process); replacement means of production (instruments, apparatus and  machines made available to a customer by a supplier or repairer, pending the delivery or repair  of similar goods);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49.08294677734375" w:line="244.31133270263672" w:lineRule="auto"/>
        <w:ind w:left="589.7001647949219" w:right="2.3620605468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goods imported exclusively for educational, scientific or cultural purposes (scientific equipment,  pedagogic material, welfare material for seafarers, and any other goods imported in connection  with educational, scientific or cultural activities); spare parts for scientific equipment and  pedagogic material which has been granted temporary admission; tools specially designed for  the maintenance, checking, gauging or repair of such equipment;</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739.4079589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96.6796875" w:line="244.3114185333252" w:lineRule="auto"/>
        <w:ind w:left="596.5200805664062" w:right="-3.160400390625" w:hanging="561.54022216796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personal effects (all articles, new or used, which a traveller may reasonably require for his or  her personal use during the journey, taking into account all the circumstances of the journey,  but excluding any goods imported for commercial purposes); goods imported for sports  purposes (sports requisites and other articles for use by travellers in sports contests or  demonstrations or for training in the territory of temporary admission);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44.307861328125" w:line="245.35637855529785" w:lineRule="auto"/>
        <w:ind w:left="596.0801696777344" w:right="-3.560791015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tourist publicity material (goods imported for the purpose of encouraging the public to visit  another foreign country, in particular in order to attend cultural, religious, touristic, sporting or  professional meetings or demonstrations held there);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5.35637855529785" w:lineRule="auto"/>
        <w:ind w:left="602.6800537109375" w:right="5.223388671875" w:hanging="567.70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goods imported for humanitarian purposes (medical, surgical and laboratory equipment and  relief consignments, such as vehicles and other means of transport, blankets, tents,  prefabricated houses or other goods of prime necessity, forwarded as aid to those affected by  natural disaster and similar catastrophes); and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43.348388671875" w:line="244.52038764953613" w:lineRule="auto"/>
        <w:ind w:left="589.7001647949219" w:right="1.241455078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animals imported for specific purposes (dressage, training, breeding, shoeing or weighing,  veterinary treatment, testing (for example, with a view to purchase), participation in shows,  exhibitions, contests, competitions or demonstrations, entertainment (circus animals, etc.),  touring (including pet animals of travellers), exercise of function (police dogs or horses; detector  dogs, dogs for the blind, etc.), rescue operations, transhumance or grazing, performance of  work or transport, medical purposes (delivery of snake poison, etc.).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249.1162109375" w:line="244.3114185333252" w:lineRule="auto"/>
        <w:ind w:left="24.199981689453125" w:right="-2.3596191406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Each Party shall, for the temporary admission of the goods referred to in paragraph 2 and  regardless of their origin, accept a carnet as prescribed for the purposes of the ATA and Istanbul  Conventions issued in the other Party, endorsed there and guaranteed by an association forming part  of the international guarantee chain, certified by the competent authorities and valid in the customs  territory of the importing Party.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44.30725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 17. Single window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3.08481216430664" w:lineRule="auto"/>
        <w:ind w:left="30.359954833984375" w:right="-0.2392578125"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Party shall endeavour to establish a single window that enables traders to submit documentation  or data required for importation, exportation, or transit of goods through a single entry point to the  participating authorities or agencies.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50.4321289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 18. Facilitation of roll-on, roll-off traffic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3.0845546722412" w:lineRule="auto"/>
        <w:ind w:left="24.199981689453125" w:right="-1.9177246093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 recognition of the high volume of sea-crossings and, in particular, the high volume of roll  on, roll off traffic between their respective customs territories, the Parties agree to cooperate in order  to facilitate such traffic as well as other alternative modes of traffic.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50.432434082031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acknowledge: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48.45977783203125" w:line="245.71992874145508" w:lineRule="auto"/>
        <w:ind w:left="602.6800537109375" w:right="3.92211914062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right of each Party to adopt trade facilitating customs formalities and procedures for traffic  between the Parties within their respective legal frameworks; and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48.01666259765625" w:line="245.35637855529785" w:lineRule="auto"/>
        <w:ind w:left="34.9798583984375" w:right="0.22216796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right of ports, port authorities and operators to act, within the legal orders of their  respective Parties, in accordance with their rules and their operating and business models.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48.34991455078125" w:line="240" w:lineRule="auto"/>
        <w:ind w:left="31.67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this effect the Parties: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913.76007080078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95.8601379394531" w:right="-2.60009765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shall adopt or maintain procedures allowing for the submission of import documentation and  other required information, including manifests, in order to begin processing prior to the arrival  of goods with a view to expediting the release of goods upon arrival; and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34.9798583984375" w:right="-1.239013671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undertake to facilitate the use by operators of the transit procedure, including simplifications  of the transit procedure as provided for under the Common Transit Convention.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4.35688018798828" w:lineRule="auto"/>
        <w:ind w:left="30.579986572265625" w:right="-0.05859375" w:hanging="4.84008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Parties agree to encourage cooperation between their respective customs authorities on  bilateral sea-crossing routes, and to exchange information on the functioning of ports handling traffic  between them and on the applicable rules and procedures. They will make public, and promote  knowledge by operators of, information on the measures they have in place and the processes  established by ports to facilitate such traffic.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5.35637855529785" w:lineRule="auto"/>
        <w:ind w:left="154.41986083984375" w:right="134.2639160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CUSTMS.19: Administrative cooperation in VAT and mutual assistance for recovery of taxes  and duties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43.148193359375" w:line="245.53828239440918" w:lineRule="auto"/>
        <w:ind w:left="22.220001220703125" w:right="3.58154296875" w:hanging="2.19985961914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competent authorities of the Parties shall cooperate with each other to ensure compliance with  VAT legislation and in recovering claims relating to taxes and duties in accordance with the Protocol  on administrative cooperation and combating fraud in the field of Value Added Tax and on mutual  assistance for the recovery of claims relating to taxes and duties.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43.1829833984375" w:line="463.6325454711914" w:lineRule="auto"/>
        <w:ind w:left="34.9798583984375" w:right="302.5433349609375" w:firstLine="289.4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 20: Trade Specialised Committee on Customs Cooperation and Rules of Origin  1. The Trade Specialised Committee on Customs Cooperation and Rules of Origin shall:  (a) hold regular consultations; and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3.26416015625" w:line="245.35637855529785" w:lineRule="auto"/>
        <w:ind w:left="741.7401123046875" w:right="-1.619873046875" w:hanging="706.760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 relation to the review of the provisions of the Annex CUSTMS-1 [Authorised Economic  Operators]: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5.35637855529785" w:lineRule="auto"/>
        <w:ind w:left="745.4800415039062" w:right="1.102294921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jointly validate programme members to identify strengths and weaknesses in  implementing Annex CUSTMS-1 [Authorised Economic Operators]; and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exchange views on data to be shared and treatment of operators.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72021484375" w:lineRule="auto"/>
        <w:ind w:left="31.0198974609375" w:right="1.680908203125" w:firstLine="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Trade Specialised Committee on Customs Cooperation and Rules of Origin may adopt  decisions or recommendations: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43.016357421875" w:line="245.3561496734619" w:lineRule="auto"/>
        <w:ind w:left="589.7001647949219" w:right="-3.74023437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on the exchange of customs-related information, on mutual recognition of risk management  techniques, risk standards and controls, customs security measures, on advanced rulings, on  common approaches to customs valuation and on other issues related to the implementation  of this Chapter;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43.9501953125" w:line="245.35637855529785" w:lineRule="auto"/>
        <w:ind w:left="595.8601379394531" w:right="0.461425781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on the arrangements relating to the automatic exchange of information as referred to in Article  10 [Automatic exchange of information] of the Protocol on mutual administrative assistance in  customs matters, and on other issues relating to the implementation of that Protocol;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5.35637855529785" w:lineRule="auto"/>
        <w:ind w:left="596.7401123046875" w:right="-1.4599609375" w:hanging="561.76025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on any issues relating to the implementation of the Annex CUSTMS-1 [Authorised Economic  Operators]; and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48.75" w:line="240.90368270874023" w:lineRule="auto"/>
        <w:ind w:left="589.7001647949219" w:right="-3.20068359375" w:hanging="554.720306396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on the procedures for the consultation established in Article ORIG.26 [Denial of preferential  tariff treatment] on any technical or administrative matters relating to the implementation of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97.431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96.6796875" w:line="245.35637855529785" w:lineRule="auto"/>
        <w:ind w:left="602.0201110839844" w:right="3.682861328125" w:hanging="5.50003051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[Rules of Origin] of this Title, including on interpretative notes aimed at ensuring the  uniform administration of the rules of origin.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CUSTMS.21: Amendments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0" w:lineRule="auto"/>
        <w:ind w:left="39.379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Partnership Council may amend: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3.0845546722412" w:lineRule="auto"/>
        <w:ind w:left="596.0801696777344" w:right="-2.1008300781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Annex CUSTMS-1 [Authorised Economic Operators], the Protocol on mutual administrative  assistance in customs matters and the list of goods set out in paragraph 2 of CUSTMS.16  [Temporary admission]; and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5.35637855529785" w:lineRule="auto"/>
        <w:ind w:left="34.9798583984375" w:right="1.400146484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the Protocol on administrative cooperation and combating fraud in the field of Value Added Tax  and on mutual assistance for the recovery of claims relating to taxes and duties.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47765731811523" w:lineRule="auto"/>
        <w:ind w:left="30.359954833984375" w:right="-0.637207031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Trade Specialised Committee on Administrative Cooperation in VAT and recovery of taxes  and duties may amend the value referred to in Article 33(4) of the Protocol on administrative  cooperation and combating fraud in the field of Value Added Tax and on mutual assistance for the  recovery of claims relating to taxes and duties.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43.2373046875"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TITLE II: SERVICES AND INVESTMENT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General provisions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53.66027832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SERVIN.1.1: Objective and scope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24.199981689453125" w:right="2.783203125" w:firstLine="15.179901123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Parties affirm their commitment to establish a favourable climate for the development of  trade and investment between them.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4.02374267578125" w:lineRule="auto"/>
        <w:ind w:left="30.359954833984375" w:right="-1.138916015625" w:firstLine="2.639923095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reaffirm the right to regulate within their territories to achieve legitimate policy  objectives, such as: the protection of public health; social services; public education; safety; the  environment, including climate change; public morals; social or consumer protection; privacy and data  protection or the promotion and protection of cultural diversity.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44.5709228515625" w:line="245.35637855529785" w:lineRule="auto"/>
        <w:ind w:left="24.199981689453125" w:right="0.841064453125" w:firstLine="7.480010986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This Title does not apply to measures affecting natural persons of a Party seeking access to  the employment market of the other Party or to measures regarding nationality, citizenship, residence  or employment on a permanent basis.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4.68984603881836" w:lineRule="auto"/>
        <w:ind w:left="24.199981689453125" w:right="-0.399169921875" w:firstLine="1.53991699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This Title shall not prevent a Party from applying measures to regulate the entry of natural  persons into, or their temporary stay in, its territory, including those measures necessary to protect  the integrity of its borders and to ensure the orderly movement of natural persons across them,  provided that such measures are not applied in such a manner as to nullify or impair the benefits  accruing to the other Party under the terms of this Title. The sole fact of requiring a visa for natural  persons of certain countries and not for those of others shall not be regarded as nullifying or impairing  benefits under this Title.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48.96087646484375" w:line="240" w:lineRule="auto"/>
        <w:ind w:left="31.4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This Title does not apply to: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air services or related services in support of air services</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than: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998.7600708007812"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6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Air services or related services in support of air services include, but are not limited to, the following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1.60003662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aircraft repair and maintenance services;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computer reservation system services;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48.660888671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ground handling services;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4.35662269592285" w:lineRule="auto"/>
        <w:ind w:left="1304.9801635742188" w:right="-2.6806640625" w:hanging="559.500122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the following services provided using a manned aircraft, subject to compliance with the  Parties respective laws and regulations governing the admission of aircrafts to,  departure from and operation within, their territory: aerial fire-fighting; flight training;  spraying; surveying; mapping; photography; and other airborne agricultural, industrial  and inspection services; and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49.266357421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the selling and marketing of air transport services;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48.26171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audio-visual services;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national maritime cabotage</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53.6608886718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inland waterways transport.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4.31124687194824" w:lineRule="auto"/>
        <w:ind w:left="26.399993896484375" w:right="-0.93994140625" w:firstLine="5.71990966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This Title does not apply to any measure of a Party with respect to public procurement of a  good or service purchased for governmental purposes, and not with a view to commercial resale or  with a view to use in the supply of a good or service for commercial sale, whether or not that  procurement is ‘covered procurement’ within the meaning of Article PPROC.2 [Incorporation of  certain provisions of the GPA and covered procurement].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49.307861328125" w:line="245.35637855529785" w:lineRule="auto"/>
        <w:ind w:left="29.47998046875" w:right="-0.31982421875" w:firstLine="1.7599487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Except for Article SERVIN.2.6 [Performance requirements], this Title does not apply to  subsidies or grants provided by the Parties, including government-supported loans, guarantees and  insurance.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43.9508056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SERVIN.1.2: Definitions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39.1600036621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purposes of this Title: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403.85986328125" w:line="243.60231399536133" w:lineRule="auto"/>
        <w:ind w:left="589.3801879882812" w:right="1.280517578125" w:firstLine="4.7999572753906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services: air transportation; services provided by using an aircraft whose primary purpose is not the  transportation of goods or passengers, such as aerial fire-fighting, flight training, sightseeing, spraying,  surveying, mapping, photography, parachute jumping, glider towing, helicopter-lift for logging and  construction, and other airborne agricultural, industrial and inspection services; the rental of aircraft with  crew; and airport operation services.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69.197998046875" w:line="243.84687423706055" w:lineRule="auto"/>
        <w:ind w:left="589.3801879882812" w:right="0.880126953125" w:hanging="562.460327148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7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National maritime cabotage covers: for the Union, without prejudice to the scope of activities which may  be considered as cabotage under the relevant national legislation, transportation of passengers or goods  between a port or point located in a Member State and another port or point located in that same Member State, including on its continental shelf, as provided for in the United Nations Convention on the  Law of the Sea, done in Montego Bay, Jamaica, on 10 December 1982, and traffic originating and  terminating in the same port or point located in a Member State; for the United Kingdom, transportation  of passengers or goods between a port or point located in the United Kingdom and another port or point  located in the United Kingdom, including on its continental shelf, as provided for in the United Nations  Convention on the Law of the Sea, done in Montego Bay, Jamaica, on 10 December 1982, and traffic  originating and terminating in the same port or point located in the United Kingdom.</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68.39431762695312"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96.6796875" w:line="243.0845546722412" w:lineRule="auto"/>
        <w:ind w:left="595.8601379394531" w:right="-0.11962890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"activities performed in the exercise of governmental authority" means activities which are  performed, including services which are supplied, neither on a commercial basis nor in  competition with one or more economic operators</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595.8601379394531" w:right="-3.42041015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"aircraft repair and maintenance services" means such activities when undertaken on an aircraft  or a part thereof while it is withdrawn from service and does not include so-called line  maintenance;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6286907196045" w:lineRule="auto"/>
        <w:ind w:left="591.9001770019531" w:right="-0.559082031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"computer reservation system services" means services provided by computerised systems that  contain information about air carriers' schedules, availability, fares and fare rules, through  which reservations can be made or tickets may be issued;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591.9001770019531" w:right="3.361816406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"covered enterprise" means an enterprise in the territory of a Party established in accordance  with point (h) by an investor of the other Party, in accordance with the applicable law, existing  on the date of entry into force of this Agreement or established thereafter;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48.1494140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"cross-border trade in services" means the supply of a service: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0" w:lineRule="auto"/>
        <w:ind w:left="57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from the territory of a Party into the territory of the other Party; or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520.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in the territory of a Party to the service consumer of the other Party;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53802490234375" w:lineRule="auto"/>
        <w:ind w:left="596.0801696777344" w:right="0.523681640625" w:hanging="561.10031127929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"economic activity" means any activity of an industrial, commercial or professional character or  activities of craftsmen, including the supply of services, except for activities performed in the  exercise of governmental authority;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"enterprise" means a legal person or a branch or a representative office of a legal person;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35637855529785" w:lineRule="auto"/>
        <w:ind w:left="595.8601379394531" w:right="-4.24072265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"establishment" means the setting up or the acquisition of a legal person, including through  capital participation, or the creation of a branch or representative office in the territory of a  Party, with a view to creating or maintaining lasting economic links;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43.9495849609375" w:line="244.7592544555664" w:lineRule="auto"/>
        <w:ind w:left="590.1400756835938" w:right="-3.23974609375" w:hanging="555.16021728515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"ground handling services" means the supply at an airport, on a fee or contract basis, of the  following services: airline representation, administration and supervision; passenger handling;  baggage handling; ramp services; catering; air cargo and mail handling; fuelling of an aircraft;  aircraft servicing and cleaning; surface transport; and flight operations, crew administration and  flight planning; ground handling services do not include: self-handling; security; aircraft repair  and maintenance; or management or operation of essential centralised airport infrastructure,  such as de-icing facilities, fuel distribution systems, baggage handling systems and fixed intra  airport transport systems;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44.0966796875" w:line="245.35637855529785" w:lineRule="auto"/>
        <w:ind w:left="595.8601379394531" w:right="2.584228515625" w:hanging="560.8802795410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"investor of a Party" means a natural or legal person of a Party that seeks to establish, is  establishing or has established an enterprise in accordance with point (h) in the territory of the  other Party;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4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"legal person of a Party"</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928.2598876953125" w:line="263.3946704864502" w:lineRule="auto"/>
        <w:ind w:left="25.879974365234375" w:right="5.678710937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8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greater certainty, the term "activities performed in the exercise of governmental authority" when  used in relation to measures of a Party affecting the supply of services, includes "services supplied in the  exercise of governmental authority" as defined in point (p) of Article SERVIN.1.2 [Definitions]. </w:t>
      </w: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9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greater certainty, the shipping companies referred to in this point are only considered as legal persons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for the Union: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53.260498046875" w:line="280.25156021118164" w:lineRule="auto"/>
        <w:ind w:left="2165.2999877929688" w:right="0.501708984375" w:hanging="699.8199462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legal person constituted or organised under the law of the Union or at least  one of its Member States and engaged, in the territory of the Union, in  substantive business operations, understood by the Union, in line with its  notification of the Treaty establishing the European Community to the WTO  (WT/REG39/1), as equivalent to the concept of "effective and continuous link"  with the economy of a Member State enshrined in Article 54 of the Treaty on  the Functioning of the European Union (TFEU); and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16.961669921875" w:line="281.70544624328613" w:lineRule="auto"/>
        <w:ind w:left="2171.4599609375" w:right="0.882568359375" w:hanging="705.979919433593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shipping companies established outside the Union, and controlled by natural  persons of a Member State, whose vessels are registered in, and fly the flag  of, a Member State;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209.83154296875" w:line="240" w:lineRule="auto"/>
        <w:ind w:left="745.4800415039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for the United Kingdom: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53.861083984375" w:line="281.7049026489258" w:lineRule="auto"/>
        <w:ind w:left="2171.6799926757812" w:right="-0.599365234375" w:hanging="706.19995117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 legal person constituted or organised under the law of the United Kingdom  and engaged in substantive business operations in the territory of the United  Kingdom; and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210.030517578125" w:line="281.88737869262695" w:lineRule="auto"/>
        <w:ind w:left="2171.6799926757812" w:right="-1.920166015625" w:hanging="706.19995117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shipping companies established outside the United Kingdom and controlled  by natural persons of the United Kingdom, whose vessels are registered in,  and fly the flag of, the United Kingdom;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209.8626708984375" w:line="245.35637855529785" w:lineRule="auto"/>
        <w:ind w:left="590.1400756835938" w:right="2.5634765625" w:hanging="555.1602172851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"operation" means the conduct, management, maintenance, use, enjoyment, or sale or other  form of disposal of an enterprise;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48.3502197265625" w:line="245.90157508850098" w:lineRule="auto"/>
        <w:ind w:left="602.6800537109375" w:right="-0.579833984375" w:hanging="567.7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"professional qualifications" means qualifications attested by evidence of formal qualification,  professional experience, or other attestation of competence;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42.8509521484375" w:line="245.35637855529785" w:lineRule="auto"/>
        <w:ind w:left="589.7001647949219" w:right="-1.0803222656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"selling and marketing of air transport services" means opportunities for the air carrier  concerned to sell and market freely its air transport services including all aspects of marketing  such as market research, advertising and distribution, but not including the pricing of air  transport services nor the applicable conditions;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43.75" w:line="245.35637855529785" w:lineRule="auto"/>
        <w:ind w:left="591.9001770019531" w:right="4.781494140625" w:hanging="556.9203186035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"service" means any service in any sector except services supplied in the exercise of  governmental authority;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248.5498046875" w:line="245.35637855529785" w:lineRule="auto"/>
        <w:ind w:left="594.9801635742188" w:right="5.0024414062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"services supplied in the exercise of governmental authority" means any service which is  supplied neither on a commercial basis, nor in competition with one or more service suppliers;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"service supplier" means any natural or legal person that seeks to supply or supplies a service;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594.9801635742188" w:right="-2.540283203125" w:hanging="560.00030517578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"service supplier of a Party" means a natural or legal person of a Party that seeks to supply or  supplies a service.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193.85009765625" w:line="240" w:lineRule="auto"/>
        <w:ind w:left="594.980163574218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 a Party with respect to their activities relating to the supply of maritime transport services.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71.600036621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SERVIN.1.3: Denial of benefits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47765731811523" w:lineRule="auto"/>
        <w:ind w:left="24.199981689453125" w:right="-2.2998046875" w:firstLine="15.17990112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may deny the benefits of this Title and Title IV [Capital movements, payments,  transfers and temporary safeguard measures] of this Heading to an investor or service supplier of the  other Party, or to a covered enterprise, if the denying Party adopts or maintains measures related to  the maintenance of international peace and security, including the protection of human rights, which: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248.2385253906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prohibit transactions with that investor, service supplier or covered enterprise; or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4.02374267578125" w:lineRule="auto"/>
        <w:ind w:left="26.399993896484375" w:right="-2.2998046875" w:firstLine="8.5798645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would be violated or circumvented if the benefits of this Title and Title IV [Capital movements,  payments, transfers and temporary safeguard measures] of this Heading were accorded to that  investor, service supplier or covered enterprise, including where the measures prohibit transactions  with a natural or legal person which owns or controls any of them.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49.371337890625" w:line="245.35637855529785" w:lineRule="auto"/>
        <w:ind w:left="24.199981689453125" w:right="0.040283203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For greater certainty, paragraph 1 is applicable to Title IV [Capital movements, payments,  transfers and temporary safeguard measures] of this Heading to the extent that it relates to services  or investment with respect to which a Party has denied the benefits of this Title.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43.94897460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SERVIN.1.4: Review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53.2611083984375" w:line="243.96291732788086" w:lineRule="auto"/>
        <w:ind w:left="24.41986083984375" w:right="-0.9204101562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With a view to introducing possible improvements to the provisions of this Title, and  consistent with their commitments under international agreements, the Parties shall review their legal  framework relating to trade in services and investment, including this Agreement, in accordance with  Article FINPROV.3 [Review].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49.6270751953125" w:line="243.9327049255371" w:lineRule="auto"/>
        <w:ind w:left="28.379974365234375" w:right="-3.719482421875" w:firstLine="4.6199035644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Parties shall endeavour, where appropriate, to review the non-conforming measures and  reservations set out in Annex SERVIN-1 [Existing measures], Annex SERVIN-2 [Future measures], Annex  SERVIN-3 [Business visitors for establishment purposes, intra-corporate transferees and short-term  business visitors] and Annex SERVIN-4 [Contractual service suppliers and independent professionals]  and the activities for short term business visitors set out in Annex SERVIN-3 [Business visitors for  establishment purposes, intra-corporate transferees and short-term business visitors], with a view to  agreeing to possible improvements in their mutual interest.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49.6551513671875" w:line="240" w:lineRule="auto"/>
        <w:ind w:left="31.67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This Article shall not apply with respect to financial services.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Investment liberalisation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53.65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SERVIN.2.1: Scope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253.25927734375" w:line="245.35629272460938" w:lineRule="auto"/>
        <w:ind w:left="85.57998657226562" w:right="60.3259277343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Chapter applies to measures of a Party affecting the establishment of an enterprise to perform  economic activities and the operation of such an enterprise by: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43.3499145507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investors of the other Party;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253.8598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covered enterprises; and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37855529785" w:lineRule="auto"/>
        <w:ind w:left="24.199981689453125" w:right="4.664306640625" w:firstLine="10.7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for the purposes of Article SERVIN.2.6 [Performance requirements], any enterprise in the  territory of the Party which adopts or maintains the measure.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238.8500976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SERVIN.2.2: Market access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24.199981689453125" w:right="-2.120361328125" w:firstLine="0.2198791503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Party shall not adopt or maintain, with regard to establishment of an enterprise by an investor of  the other Party or by a covered enterprise, or operation of a covered enterprise, either on the basis  of its entire territory or on the basis of a territorial sub-division, measures that: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48.18359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impose limitations on: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6286907196045" w:lineRule="auto"/>
        <w:ind w:left="1299.7000122070312" w:right="4.503173828125" w:hanging="554.21997070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number of enterprises that may carry out a specific economic activity, whether in  the form of numerical quotas, monopolies, exclusive rights or the requirement of an  economic needs test;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5.35637855529785" w:lineRule="auto"/>
        <w:ind w:left="1312.6800537109375" w:right="-1.77978515625" w:hanging="567.200012207031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total value of transactions or assets in the form of numerical quotas or the  requirement of an economic needs test;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248.349609375" w:line="245.53828239440918" w:lineRule="auto"/>
        <w:ind w:left="1306.5200805664062" w:right="1.864013671875" w:hanging="561.0400390625"/>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the total number of operations or on the total quantity of output expressed in terms of  designated numerical units in the form of quotas or the requirement of an economic  needs test;</w:t>
      </w:r>
      <w:r w:rsidDel="00000000" w:rsidR="00000000" w:rsidRPr="00000000">
        <w:rPr>
          <w:rFonts w:ascii="Calibri" w:cs="Calibri" w:eastAsia="Calibri" w:hAnsi="Calibri"/>
          <w:b w:val="0"/>
          <w:i w:val="0"/>
          <w:smallCaps w:val="0"/>
          <w:strike w:val="0"/>
          <w:color w:val="000000"/>
          <w:sz w:val="23.333333333333336"/>
          <w:szCs w:val="23.333333333333336"/>
          <w:u w:val="none"/>
          <w:shd w:fill="auto" w:val="clear"/>
          <w:vertAlign w:val="superscript"/>
          <w:rtl w:val="0"/>
        </w:rPr>
        <w:t xml:space="preserve">10 11</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43.182373046875" w:line="245.3569221496582" w:lineRule="auto"/>
        <w:ind w:left="745.4800415039062" w:right="5.8227539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the participation of foreign capital in terms of maximum percentage limit on foreign  shareholding or the total value of individual or aggregate foreign investment; or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43.349609375" w:line="245.4774570465088" w:lineRule="auto"/>
        <w:ind w:left="1306.0800170898438" w:right="-2.000732421875" w:hanging="560.599975585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the total number of natural persons that may be employed in a particular sector or that  an enterprise may employ and who are necessary for, and directly related to, the  performance of an economic activity, in the form of numerical quotas or the  requirement of an economic needs test; or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43.23974609375" w:line="245.35637855529785" w:lineRule="auto"/>
        <w:ind w:left="595.8601379394531" w:right="-0.037841796875" w:hanging="560.880279541015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restrict or require specific types of legal entity or joint venture through which an investor of the  other Party may perform an economic activity.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248.950195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SERVIN.2.3: National treatment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5.35637855529785" w:lineRule="auto"/>
        <w:ind w:left="26.399993896484375" w:right="3.065185546875" w:firstLine="12.97988891601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accord to investors of the other Party and to covered enterprises treatment  no less favourable than that it accords, in like situations, to its own investors and to their enterprises,  with respect to their establishment and operation in its territory.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248.7506103515625" w:line="240" w:lineRule="auto"/>
        <w:ind w:left="32.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treatment accorded by a Party under paragraph 1 means: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48.2598876953125" w:line="245.35606384277344" w:lineRule="auto"/>
        <w:ind w:left="591.9001770019531" w:right="-0.13916015625" w:hanging="556.920318603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with respect to a regional or local level of government of the United Kingdom, treatment no  less favourable than the most favourable treatment accorded, in like situations, by that level of  government to investors of the United Kingdom and to their enterprises in its territory; and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43.55010986328125" w:line="245.5381679534912" w:lineRule="auto"/>
        <w:ind w:left="602.6800537109375" w:right="3.026123046875" w:hanging="567.7001953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with respect to a government of, or in, a Member State, treatment no less favourable than the  most favourable treatment accorded, in like situations, by that government to investors of that  Member State and to their enterprises in its territory.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918.1832885742188" w:line="245.50189018249512" w:lineRule="auto"/>
        <w:ind w:left="589.3801879882812" w:right="10.2783203125" w:hanging="557.650299072265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10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Points (a) (i) to (iii) of Article SERVIN.2.2 [Market access] do not cover measures taken in order to limit  the production of an agricultural or fishery product.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61.815032958984375" w:line="245.0020408630371" w:lineRule="auto"/>
        <w:ind w:left="589.7801208496094" w:right="2.48046875" w:hanging="558.050231933593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1.666666666666668"/>
          <w:szCs w:val="21.666666666666668"/>
          <w:u w:val="none"/>
          <w:shd w:fill="auto" w:val="clear"/>
          <w:vertAlign w:val="superscript"/>
          <w:rtl w:val="0"/>
        </w:rPr>
        <w:t xml:space="preserve">11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Point (a)(iii) of Article SERVIN.2.2 [Market access] does not cover measures by a Party which limit inputs  for the supply of services.</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67.431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79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4.34666633605957" w:lineRule="auto"/>
        <w:ind w:left="27.87994384765625" w:right="16.951904296875" w:firstLine="7.20001220703125"/>
        <w:jc w:val="left"/>
        <w:rPr>
          <w:rFonts w:ascii="Calibri" w:cs="Calibri" w:eastAsia="Calibri" w:hAnsi="Calibri"/>
          <w:b w:val="0"/>
          <w:i w:val="1"/>
          <w:smallCaps w:val="0"/>
          <w:strike w:val="0"/>
          <w:color w:val="bfbfbf"/>
          <w:sz w:val="18"/>
          <w:szCs w:val="18"/>
          <w:u w:val="none"/>
          <w:shd w:fill="auto" w:val="clear"/>
          <w:vertAlign w:val="baseline"/>
        </w:rPr>
      </w:pPr>
      <w:r w:rsidDel="00000000" w:rsidR="00000000" w:rsidRPr="00000000">
        <w:rPr>
          <w:rFonts w:ascii="Calibri" w:cs="Calibri" w:eastAsia="Calibri" w:hAnsi="Calibri"/>
          <w:b w:val="0"/>
          <w:i w:val="1"/>
          <w:smallCaps w:val="0"/>
          <w:strike w:val="0"/>
          <w:color w:val="bfbfbf"/>
          <w:sz w:val="18"/>
          <w:szCs w:val="18"/>
          <w:u w:val="none"/>
          <w:shd w:fill="auto" w:val="clear"/>
          <w:vertAlign w:val="baseline"/>
          <w:rtl w:val="0"/>
        </w:rPr>
        <w:t xml:space="preserve">This document has been agreed between the European Union and the United Kingdom and is provided for information only.  No rights may be derived from it until the date of application. The numbering of the articles is provisional.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SERVIN.2.4: Most favoured nation treatment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48.260498046875" w:line="245.53828239440918" w:lineRule="auto"/>
        <w:ind w:left="30.579986572265625" w:right="5.704345703125" w:firstLine="8.79989624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Each Party shall accord to investors of the other Party and to covered enterprises treatment  no less favourable than that it accords, in like situations, to investors of a third country and to their  enterprises, with respect to establishment in its territory.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248.18359375" w:line="243.0845546722412" w:lineRule="auto"/>
        <w:ind w:left="30.579986572265625" w:right="6.6455078125" w:firstLine="2.41989135742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Each Party shall accord to investors of the other Party and to covered enterprises treatment  no less favourable than that it accords, in like situations, to investors of a third country and to their  enterprises, with respect to operation in its territory.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251.031494140625" w:line="245.35637855529785" w:lineRule="auto"/>
        <w:ind w:left="30.359954833984375" w:right="8.404541015625" w:firstLine="1.320037841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Paragraphs 1 and 2 shall not be construed as obliging a Party to extend to investors of the  other Party or to covered enterprises the benefit of any treatment resulting from: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43.350830078125" w:line="245.17444610595703" w:lineRule="auto"/>
        <w:ind w:left="596.0801696777344" w:right="-0.51879882812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 international agreement for the avoidance of double taxation or other international  agreement or arrangement relating wholly or mainly to taxation; or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48.717041015625" w:line="243.9627170562744" w:lineRule="auto"/>
        <w:ind w:left="589.7001647949219" w:right="2.00439453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measures providing for recognition, including the recognition of the standards or criteria for the  authorisation, licencing, or certification of a natural person or enterprise to carry out an  economic activity, or the recognition of prudential measures as referred to in paragraph 3 of  the GATS Annex on Financial Services.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44.627685546875" w:line="245.35637855529785" w:lineRule="auto"/>
        <w:ind w:left="34.9798583984375" w:right="-3.719482421875" w:hanging="9.239959716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For greater certainty, the “treatment” referred to in paragraphs 1 and 2 does not include  investor-to-state dispute settlement procedures provided for in other international agreements.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248.75" w:line="244.44774627685547" w:lineRule="auto"/>
        <w:ind w:left="24.199981689453125" w:right="-3.33984375" w:firstLine="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For greater certainty, the existence of substantive provisions in other international  agreements concluded by a Party with a third country, or the mere formal transposition of those  provisions into domestic law to the extent that it is necessary in order to incorporate them into the  domestic legal order, do not in themselves constitute the “treatment” referred to in paragraphs 1 and  2. Measures of a Party pursuant to those provisions may constitute such treatment and thus give rise  to a breach of this Article.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44.78210449218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SERVIN.2.5: Senior management and boards of directors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637855529785" w:lineRule="auto"/>
        <w:ind w:left="30.579986572265625" w:right="0.9814453125" w:hanging="6.160125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Party shall not require a covered enterprise to appoint individuals of any particular nationality as  executives, managers or members of boards of directors.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243.7506103515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 SERVIN.2.6: Performance requirements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5.355806350708" w:lineRule="auto"/>
        <w:ind w:left="36.519927978515625" w:right="3.7841796875" w:firstLine="2.85995483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Party shall not impose or enforce any requirement, or enforce any commitment or  undertaking, in connection with the establishment or operation of any enterprise in its territory: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248.3505249023437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to export a given level or percentage of goods or services;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48.85986328125" w:line="240" w:lineRule="auto"/>
        <w:ind w:left="34.979858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to achieve a given level or percentage of domestic content;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3.0845546722412" w:lineRule="auto"/>
        <w:ind w:left="589.7001647949219" w:right="0.880126953125" w:hanging="554.7203063964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to purchase, use or accord a preference to goods produced or services provided in its territory  or to purchase goods or services from natural or legal persons or any other entities in its  territory;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250.83251953125" w:line="245.35637855529785" w:lineRule="auto"/>
        <w:ind w:left="596.0801696777344" w:right="-4.44091796875" w:hanging="561.100311279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to relate in any way the volume or value of imports to the volume or value of exports or to the  amount of foreign exchange inflows associated with such enterprise;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458.4501647949219"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53.2598876953125" w:line="240" w:lineRule="auto"/>
        <w:ind w:left="0" w:right="49.7607421875"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24.12.2020 </w:t>
      </w:r>
    </w:p>
    <w:sectPr>
      <w:pgSz w:h="16840" w:w="11900" w:orient="portrait"/>
      <w:pgMar w:bottom="995.5000305175781" w:top="700.599365234375" w:left="1419.8199462890625" w:right="1385.1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