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ВСЕОБЩА ДЕКЛАРАЦИЯ ЗА ПРАВАТА НА ЧОВЕКА</w:t>
      </w:r>
    </w:p>
    <w:p>
      <w:pPr>
        <w:pStyle w:val="Normal"/>
        <w:rPr/>
      </w:pPr>
      <w:r>
        <w:rPr/>
        <w:t>Като взе предвид, че признаването на достойнството, присъщо на всички членове на човешкия род, на техните равни и неотменими права представлява основа на свободата, справедливостта и мира в света,</w:t>
      </w:r>
    </w:p>
    <w:p>
      <w:pPr>
        <w:pStyle w:val="Normal"/>
        <w:rPr/>
      </w:pPr>
      <w:r>
        <w:rPr/>
        <w:t>Като взе предвид, че пренебрегването и неуважаването на правата на човека доведоха до варварски деяния, които потресоха съвестта на човечеството, и че създаването на един свят, в който хората ще се радват на свобода на словото и убежденията си и ще бъдат свободни от страх и лишения, бе провъзгласено за най-съкровения стремеж на човека,</w:t>
      </w:r>
    </w:p>
    <w:p>
      <w:pPr>
        <w:pStyle w:val="Normal"/>
        <w:rPr/>
      </w:pPr>
      <w:r>
        <w:rPr/>
        <w:t>Като взе предвид, че е необходимо правата на човека да бъдат закриляни от закона така, че човек да не бъде принуждаван да прибягва към бунт срещу тиранията и потисничеството, като последен изход,</w:t>
      </w:r>
    </w:p>
    <w:p>
      <w:pPr>
        <w:pStyle w:val="Normal"/>
        <w:rPr/>
      </w:pPr>
      <w:r>
        <w:rPr/>
        <w:t>Като взе предвид, че е необходимо да се насърчава развитието на приятелски отношения между народите,</w:t>
      </w:r>
    </w:p>
    <w:p>
      <w:pPr>
        <w:pStyle w:val="Normal"/>
        <w:rPr/>
      </w:pPr>
      <w:r>
        <w:rPr/>
        <w:t>Като взе предвид, че народите на Обединените нации потвърдиха в Устава своята вяра в основните права на човека, в достойнството и стойността на човешката личност, в равноправието на мъжете и жените, и обявиха своята решимост да насърчават обществения напредък и по-добро жизнено равнище при по-голяма свобода,</w:t>
      </w:r>
    </w:p>
    <w:p>
      <w:pPr>
        <w:pStyle w:val="Normal"/>
        <w:bidi w:val="0"/>
        <w:spacing w:before="0" w:after="142"/>
        <w:rPr/>
      </w:pPr>
      <w:r>
        <w:rPr/>
        <w:t>Като взе предвид, че държавите-членки се задължиха да постигнат в сътрудничество с Организацията на Обединените нации всеобщо уважение и зачитане на правата на човека и неговите основни свободи,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