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Splošna deklaracija človekovih pravic</w:t>
      </w:r>
    </w:p>
    <w:p>
      <w:pPr>
        <w:pStyle w:val="Normal"/>
        <w:rPr/>
      </w:pPr>
      <w:r>
        <w:rPr/>
        <w:t>ker pomeni priznanje prirojenega človeškega dostojanstva vseh članov človeške družbe in njihovih enakih in neodtujljivih pravic temelj svobode, pravičnosti in miru na svetu;</w:t>
      </w:r>
    </w:p>
    <w:p>
      <w:pPr>
        <w:pStyle w:val="Normal"/>
        <w:rPr/>
      </w:pPr>
      <w:r>
        <w:rPr/>
        <w:t>ker sta zanikanje in teptanje človekovih pravic pripeljala do barbarskih dejanj, žaljivih za človeško vest, in ker je bila stvaritev sveta, v katerem bi imeli vsi ljudje svobodo govora in verovanja in v katerem ne bi živeli v strahu in pomanjkanju, spoznana za najvišje prizadevanje človeštva;</w:t>
      </w:r>
    </w:p>
    <w:p>
      <w:pPr>
        <w:pStyle w:val="Normal"/>
        <w:rPr/>
      </w:pPr>
      <w:r>
        <w:rPr/>
        <w:t>ker je nujno potrebno, da se človekove pravice zavarujejo z močjo prava, da človek ne bi bil prisiljen zatekati se v skrajni sili k uporu zoper tiranijo in nasilje;</w:t>
      </w:r>
    </w:p>
    <w:p>
      <w:pPr>
        <w:pStyle w:val="Normal"/>
        <w:rPr/>
      </w:pPr>
      <w:r>
        <w:rPr/>
        <w:t>ker je nujno potrebno pospeševati razvoj prijateljskih odnosov med narodi;</w:t>
      </w:r>
    </w:p>
    <w:p>
      <w:pPr>
        <w:pStyle w:val="Normal"/>
        <w:rPr/>
      </w:pPr>
      <w:r>
        <w:rPr/>
        <w:t>ker so ljudstva Združenih narodov ponovno potrdila svojo vero v temeljne človekove pravice in dostojanstvo in vrednost človekove osebnosti, v enakopravnost moških in žensk in se odločila, da bodo podpirala družbeni napredek in ustvarjanje boljših življenjskih pogojev v večji svobodi;</w:t>
      </w:r>
    </w:p>
    <w:p>
      <w:pPr>
        <w:pStyle w:val="Normal"/>
        <w:rPr/>
      </w:pPr>
      <w:r>
        <w:rPr/>
        <w:t>ker so se vse države članice zavezale, da bodo, v sodelovanju z Združenimi narodi, pospeševale splošno in resnično spoštovanje človekovih pravic in temeljnih svoboščin;</w:t>
      </w:r>
    </w:p>
    <w:p>
      <w:pPr>
        <w:pStyle w:val="Normal"/>
        <w:rPr/>
      </w:pPr>
      <w:r>
        <w:rPr/>
        <w:t>ker je skupno razumevanje teh pravic in svoboščin največjega pomena za popolno uresničitev te zaveze,</w:t>
      </w:r>
    </w:p>
    <w:p>
      <w:pPr>
        <w:pStyle w:val="Normal"/>
        <w:bidi w:val="0"/>
        <w:spacing w:before="0" w:after="142"/>
        <w:rPr/>
      </w:pPr>
      <w:r>
        <w:rPr/>
        <w:t>Generalna skupščina razglaša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