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xml:space="preserve">, </w:t>
      </w:r>
      <w:proofErr w:type="spellStart"/>
      <w:r>
        <w:rPr>
          <w:b/>
          <w:lang w:val="en-US"/>
        </w:rPr>
        <w:t>jQuery</w:t>
      </w:r>
      <w:proofErr w:type="spellEnd"/>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9"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10"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1"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B40398">
      <w:pPr>
        <w:pStyle w:val="ListParagraph"/>
        <w:numPr>
          <w:ilvl w:val="2"/>
          <w:numId w:val="7"/>
        </w:numPr>
        <w:rPr>
          <w:lang w:val="en-US"/>
        </w:rPr>
      </w:pPr>
      <w:r>
        <w:rPr>
          <w:lang w:val="en-US"/>
        </w:rPr>
        <w:t>Default routing system</w:t>
      </w:r>
    </w:p>
    <w:p w:rsidR="00B40398" w:rsidRDefault="00B40398" w:rsidP="00B40398">
      <w:pPr>
        <w:pStyle w:val="ListParagraph"/>
        <w:numPr>
          <w:ilvl w:val="2"/>
          <w:numId w:val="7"/>
        </w:numPr>
        <w:rPr>
          <w:lang w:val="en-US"/>
        </w:rPr>
      </w:pPr>
      <w:r>
        <w:rPr>
          <w:lang w:val="en-US"/>
        </w:rPr>
        <w:t>Custom routing system</w:t>
      </w:r>
    </w:p>
    <w:p w:rsidR="00B40398" w:rsidRDefault="00B40398" w:rsidP="00B40398">
      <w:pPr>
        <w:pStyle w:val="ListParagraph"/>
        <w:numPr>
          <w:ilvl w:val="3"/>
          <w:numId w:val="7"/>
        </w:numPr>
        <w:rPr>
          <w:lang w:val="en-US"/>
        </w:rPr>
      </w:pPr>
      <w:r>
        <w:rPr>
          <w:lang w:val="en-US"/>
        </w:rPr>
        <w:t>Easy way to define custom routes with parameters and parameter types</w:t>
      </w:r>
    </w:p>
    <w:p w:rsidR="00B40398" w:rsidRDefault="00B40398" w:rsidP="00B40398">
      <w:pPr>
        <w:pStyle w:val="ListParagraph"/>
        <w:numPr>
          <w:ilvl w:val="2"/>
          <w:numId w:val="7"/>
        </w:numPr>
        <w:rPr>
          <w:lang w:val="en-US"/>
        </w:rPr>
      </w:pPr>
      <w:r>
        <w:rPr>
          <w:lang w:val="en-US"/>
        </w:rPr>
        <w:t>Areas</w:t>
      </w:r>
    </w:p>
    <w:p w:rsidR="00B40398" w:rsidRDefault="00B40398" w:rsidP="00B40398">
      <w:pPr>
        <w:pStyle w:val="ListParagraph"/>
        <w:numPr>
          <w:ilvl w:val="3"/>
          <w:numId w:val="7"/>
        </w:numPr>
        <w:rPr>
          <w:lang w:val="en-US"/>
        </w:rPr>
      </w:pPr>
      <w:r>
        <w:rPr>
          <w:lang w:val="en-US"/>
        </w:rPr>
        <w:t>Custom routing for areas; It should override the global routing configuration</w:t>
      </w:r>
    </w:p>
    <w:p w:rsidR="00B40398" w:rsidRDefault="00B40398" w:rsidP="00B40398">
      <w:pPr>
        <w:pStyle w:val="ListParagraph"/>
        <w:numPr>
          <w:ilvl w:val="2"/>
          <w:numId w:val="7"/>
        </w:numPr>
        <w:rPr>
          <w:lang w:val="en-US"/>
        </w:rPr>
      </w:pPr>
      <w:r>
        <w:rPr>
          <w:lang w:val="en-US"/>
        </w:rPr>
        <w:t>Strongly typed views</w:t>
      </w:r>
    </w:p>
    <w:p w:rsidR="00B40398" w:rsidRDefault="00B40398" w:rsidP="00B40398">
      <w:pPr>
        <w:pStyle w:val="ListParagraph"/>
        <w:numPr>
          <w:ilvl w:val="2"/>
          <w:numId w:val="7"/>
        </w:numPr>
        <w:rPr>
          <w:lang w:val="en-US"/>
        </w:rPr>
      </w:pPr>
      <w:r>
        <w:rPr>
          <w:lang w:val="en-US"/>
        </w:rPr>
        <w:t>POST request actions using Binding Models</w:t>
      </w:r>
    </w:p>
    <w:p w:rsidR="00B40398" w:rsidRDefault="00B40398" w:rsidP="00B40398">
      <w:pPr>
        <w:pStyle w:val="ListParagraph"/>
        <w:numPr>
          <w:ilvl w:val="2"/>
          <w:numId w:val="7"/>
        </w:numPr>
        <w:rPr>
          <w:lang w:val="en-US"/>
        </w:rPr>
      </w:pPr>
      <w:proofErr w:type="spellStart"/>
      <w:r>
        <w:rPr>
          <w:lang w:val="en-US"/>
        </w:rPr>
        <w:t>ViewHelpers</w:t>
      </w:r>
      <w:proofErr w:type="spellEnd"/>
      <w:r>
        <w:rPr>
          <w:lang w:val="en-US"/>
        </w:rPr>
        <w:t xml:space="preserve"> for Forms, Ajax</w:t>
      </w:r>
      <w:r w:rsidR="003F18E4">
        <w:rPr>
          <w:lang w:val="en-US"/>
        </w:rPr>
        <w:t xml:space="preserve"> submitted</w:t>
      </w:r>
      <w:r>
        <w:rPr>
          <w:lang w:val="en-US"/>
        </w:rPr>
        <w:t xml:space="preserve"> Forms</w:t>
      </w:r>
      <w:r w:rsidR="003F18E4">
        <w:rPr>
          <w:lang w:val="en-US"/>
        </w:rPr>
        <w:t>, CSRF Token</w:t>
      </w:r>
    </w:p>
    <w:p w:rsidR="003F18E4" w:rsidRDefault="003F18E4" w:rsidP="003F18E4">
      <w:pPr>
        <w:pStyle w:val="ListParagraph"/>
        <w:numPr>
          <w:ilvl w:val="3"/>
          <w:numId w:val="7"/>
        </w:numPr>
        <w:rPr>
          <w:lang w:val="en-US"/>
        </w:rPr>
      </w:pPr>
      <w:r>
        <w:rPr>
          <w:lang w:val="en-US"/>
        </w:rPr>
        <w:t xml:space="preserve">Form </w:t>
      </w:r>
      <w:proofErr w:type="spellStart"/>
      <w:r>
        <w:rPr>
          <w:lang w:val="en-US"/>
        </w:rPr>
        <w:t>ViewHelper</w:t>
      </w:r>
      <w:proofErr w:type="spellEnd"/>
    </w:p>
    <w:p w:rsidR="003F18E4" w:rsidRDefault="003F18E4" w:rsidP="003F18E4">
      <w:pPr>
        <w:pStyle w:val="ListParagraph"/>
        <w:numPr>
          <w:ilvl w:val="4"/>
          <w:numId w:val="7"/>
        </w:numPr>
        <w:rPr>
          <w:lang w:val="en-US"/>
        </w:rPr>
      </w:pPr>
      <w:r>
        <w:rPr>
          <w:lang w:val="en-US"/>
        </w:rPr>
        <w:t>Radio buttons</w:t>
      </w:r>
    </w:p>
    <w:p w:rsidR="003F18E4" w:rsidRDefault="003F18E4" w:rsidP="003F18E4">
      <w:pPr>
        <w:pStyle w:val="ListParagraph"/>
        <w:numPr>
          <w:ilvl w:val="4"/>
          <w:numId w:val="7"/>
        </w:numPr>
        <w:rPr>
          <w:lang w:val="en-US"/>
        </w:rPr>
      </w:pPr>
      <w:r>
        <w:rPr>
          <w:lang w:val="en-US"/>
        </w:rPr>
        <w:t>Checkboxes</w:t>
      </w:r>
    </w:p>
    <w:p w:rsidR="003F18E4" w:rsidRDefault="003F18E4" w:rsidP="003F18E4">
      <w:pPr>
        <w:pStyle w:val="ListParagraph"/>
        <w:numPr>
          <w:ilvl w:val="4"/>
          <w:numId w:val="7"/>
        </w:numPr>
        <w:rPr>
          <w:lang w:val="en-US"/>
        </w:rPr>
      </w:pPr>
      <w:r>
        <w:rPr>
          <w:lang w:val="en-US"/>
        </w:rPr>
        <w:t>Dropdowns</w:t>
      </w:r>
    </w:p>
    <w:p w:rsidR="003F18E4" w:rsidRDefault="003F18E4" w:rsidP="003F18E4">
      <w:pPr>
        <w:pStyle w:val="ListParagraph"/>
        <w:numPr>
          <w:ilvl w:val="4"/>
          <w:numId w:val="7"/>
        </w:numPr>
        <w:rPr>
          <w:lang w:val="en-US"/>
        </w:rPr>
      </w:pPr>
      <w:r>
        <w:rPr>
          <w:lang w:val="en-US"/>
        </w:rPr>
        <w:t>Text fields</w:t>
      </w:r>
    </w:p>
    <w:p w:rsidR="003F18E4" w:rsidRDefault="003F18E4" w:rsidP="003F18E4">
      <w:pPr>
        <w:pStyle w:val="ListParagraph"/>
        <w:numPr>
          <w:ilvl w:val="4"/>
          <w:numId w:val="7"/>
        </w:numPr>
        <w:rPr>
          <w:lang w:val="en-US"/>
        </w:rPr>
      </w:pPr>
      <w:r>
        <w:rPr>
          <w:lang w:val="en-US"/>
        </w:rPr>
        <w:t>Password fields</w:t>
      </w:r>
    </w:p>
    <w:p w:rsidR="003F18E4" w:rsidRDefault="003F18E4" w:rsidP="003F18E4">
      <w:pPr>
        <w:pStyle w:val="ListParagraph"/>
        <w:numPr>
          <w:ilvl w:val="4"/>
          <w:numId w:val="7"/>
        </w:numPr>
        <w:rPr>
          <w:lang w:val="en-US"/>
        </w:rPr>
      </w:pPr>
      <w:proofErr w:type="spellStart"/>
      <w:r>
        <w:rPr>
          <w:lang w:val="en-US"/>
        </w:rPr>
        <w:t>Textareas</w:t>
      </w:r>
      <w:proofErr w:type="spellEnd"/>
    </w:p>
    <w:p w:rsidR="003F18E4" w:rsidRDefault="003F18E4" w:rsidP="003F18E4">
      <w:pPr>
        <w:pStyle w:val="ListParagraph"/>
        <w:numPr>
          <w:ilvl w:val="2"/>
          <w:numId w:val="7"/>
        </w:numPr>
        <w:rPr>
          <w:lang w:val="en-US"/>
        </w:rPr>
      </w:pPr>
      <w:r>
        <w:rPr>
          <w:lang w:val="en-US"/>
        </w:rPr>
        <w:lastRenderedPageBreak/>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t>
      </w:r>
      <w:proofErr w:type="spellStart"/>
      <w:r w:rsidRPr="00066431">
        <w:rPr>
          <w:lang w:val="en-US"/>
        </w:rPr>
        <w:t>WordPress</w:t>
      </w:r>
      <w:proofErr w:type="spellEnd"/>
      <w:r w:rsidRPr="00066431">
        <w:rPr>
          <w:lang w:val="en-US"/>
        </w:rPr>
        <w:t xml:space="preserve">, Drupal and </w:t>
      </w:r>
      <w:proofErr w:type="spellStart"/>
      <w:r w:rsidRPr="00066431">
        <w:rPr>
          <w:lang w:val="en-US"/>
        </w:rPr>
        <w:t>Joomla</w:t>
      </w:r>
      <w:proofErr w:type="spellEnd"/>
      <w:r w:rsidRPr="00066431">
        <w:rPr>
          <w:lang w:val="en-US"/>
        </w:rPr>
        <w:t>)</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C76F24">
      <w:pPr>
        <w:pStyle w:val="ListParagraph"/>
        <w:numPr>
          <w:ilvl w:val="0"/>
          <w:numId w:val="16"/>
        </w:numPr>
        <w:rPr>
          <w:lang w:val="en-US"/>
        </w:rPr>
      </w:pPr>
      <w:r>
        <w:rPr>
          <w:lang w:val="en-US"/>
        </w:rPr>
        <w:t>User registration / login and user profiles.</w:t>
      </w:r>
    </w:p>
    <w:p w:rsidR="00476D68" w:rsidRDefault="00042043" w:rsidP="00FE3637">
      <w:pPr>
        <w:pStyle w:val="ListParagraph"/>
        <w:numPr>
          <w:ilvl w:val="0"/>
          <w:numId w:val="4"/>
        </w:numPr>
        <w:rPr>
          <w:lang w:val="en-US"/>
        </w:rPr>
      </w:pPr>
      <w:r>
        <w:rPr>
          <w:lang w:val="en-US"/>
        </w:rPr>
        <w:t>User roles (user, administrator, editor)</w:t>
      </w:r>
    </w:p>
    <w:p w:rsidR="00042043" w:rsidRDefault="00042043" w:rsidP="00FE3637">
      <w:pPr>
        <w:pStyle w:val="ListParagraph"/>
        <w:numPr>
          <w:ilvl w:val="0"/>
          <w:numId w:val="4"/>
        </w:numPr>
        <w:rPr>
          <w:lang w:val="en-US"/>
        </w:rPr>
      </w:pPr>
      <w:r>
        <w:rPr>
          <w:lang w:val="en-US"/>
        </w:rPr>
        <w:t>Initial cash for users</w:t>
      </w:r>
    </w:p>
    <w:p w:rsidR="00042043" w:rsidRDefault="00042043" w:rsidP="00FE3637">
      <w:pPr>
        <w:pStyle w:val="ListParagraph"/>
        <w:numPr>
          <w:ilvl w:val="0"/>
          <w:numId w:val="4"/>
        </w:numPr>
        <w:rPr>
          <w:lang w:val="en-US"/>
        </w:rPr>
      </w:pPr>
      <w:r>
        <w:rPr>
          <w:lang w:val="en-US"/>
        </w:rPr>
        <w:t>Product categories</w:t>
      </w:r>
    </w:p>
    <w:p w:rsidR="00042043" w:rsidRDefault="00042043" w:rsidP="00FE3637">
      <w:pPr>
        <w:pStyle w:val="ListParagraph"/>
        <w:numPr>
          <w:ilvl w:val="0"/>
          <w:numId w:val="4"/>
        </w:numPr>
        <w:rPr>
          <w:lang w:val="en-US"/>
        </w:rPr>
      </w:pPr>
      <w:r>
        <w:rPr>
          <w:lang w:val="en-US"/>
        </w:rPr>
        <w:t>Listing products in categories</w:t>
      </w:r>
    </w:p>
    <w:p w:rsidR="00042043" w:rsidRDefault="00042043" w:rsidP="00FE3637">
      <w:pPr>
        <w:pStyle w:val="ListParagraph"/>
        <w:numPr>
          <w:ilvl w:val="0"/>
          <w:numId w:val="4"/>
        </w:numPr>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042043">
      <w:pPr>
        <w:pStyle w:val="ListParagraph"/>
        <w:numPr>
          <w:ilvl w:val="0"/>
          <w:numId w:val="4"/>
        </w:numPr>
        <w:rPr>
          <w:lang w:val="en-US"/>
        </w:rPr>
      </w:pPr>
      <w:r>
        <w:rPr>
          <w:lang w:val="en-US"/>
        </w:rPr>
        <w:t>Visibility only of available products</w:t>
      </w:r>
    </w:p>
    <w:p w:rsidR="00042043" w:rsidRDefault="00042043" w:rsidP="00042043">
      <w:pPr>
        <w:pStyle w:val="ListParagraph"/>
        <w:numPr>
          <w:ilvl w:val="0"/>
          <w:numId w:val="4"/>
        </w:numPr>
        <w:rPr>
          <w:lang w:val="en-US"/>
        </w:rPr>
      </w:pPr>
      <w:r>
        <w:rPr>
          <w:lang w:val="en-US"/>
        </w:rPr>
        <w:t>Quantity visibility</w:t>
      </w:r>
    </w:p>
    <w:p w:rsidR="00042043" w:rsidRDefault="00042043" w:rsidP="00042043">
      <w:pPr>
        <w:pStyle w:val="ListParagraph"/>
        <w:numPr>
          <w:ilvl w:val="0"/>
          <w:numId w:val="4"/>
        </w:numPr>
        <w:rPr>
          <w:lang w:val="en-US"/>
        </w:rPr>
      </w:pPr>
      <w:r>
        <w:rPr>
          <w:lang w:val="en-US"/>
        </w:rPr>
        <w:t>Checkout the cart</w:t>
      </w:r>
    </w:p>
    <w:p w:rsidR="004306D1" w:rsidRDefault="004306D1" w:rsidP="00042043">
      <w:pPr>
        <w:pStyle w:val="ListParagraph"/>
        <w:numPr>
          <w:ilvl w:val="0"/>
          <w:numId w:val="4"/>
        </w:numPr>
        <w:rPr>
          <w:lang w:val="en-US"/>
        </w:rPr>
      </w:pPr>
      <w:r>
        <w:rPr>
          <w:lang w:val="en-US"/>
        </w:rPr>
        <w:t>View cart</w:t>
      </w:r>
    </w:p>
    <w:p w:rsidR="00042043" w:rsidRDefault="00042043" w:rsidP="00042043">
      <w:pPr>
        <w:pStyle w:val="ListParagraph"/>
        <w:numPr>
          <w:ilvl w:val="0"/>
          <w:numId w:val="4"/>
        </w:numPr>
        <w:rPr>
          <w:lang w:val="en-US"/>
        </w:rPr>
      </w:pPr>
      <w:r>
        <w:rPr>
          <w:lang w:val="en-US"/>
        </w:rPr>
        <w:lastRenderedPageBreak/>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lastRenderedPageBreak/>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The user choses how many of each unit type to send to another user. Each army journey from one player’s platform to another player’s platform takes time depending on the coordinate distance (e.g. from [2:12] to [8:6]). Both users can see informing message in 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w:t>
      </w:r>
      <w:r>
        <w:rPr>
          <w:lang w:val="en-US"/>
        </w:rPr>
        <w:lastRenderedPageBreak/>
        <w:t xml:space="preserve">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w:t>
      </w:r>
      <w:bookmarkStart w:id="0" w:name="_GoBack"/>
      <w:bookmarkEnd w:id="0"/>
      <w:r w:rsidRPr="003946AD">
        <w:rPr>
          <w:lang w:val="en-US"/>
        </w:rPr>
        <w:t>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3D8" w:rsidRDefault="00AF63D8" w:rsidP="008068A2">
      <w:pPr>
        <w:spacing w:after="0" w:line="240" w:lineRule="auto"/>
      </w:pPr>
      <w:r>
        <w:separator/>
      </w:r>
    </w:p>
  </w:endnote>
  <w:endnote w:type="continuationSeparator" w:id="0">
    <w:p w:rsidR="00AF63D8" w:rsidRDefault="00AF63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C2B7D">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C2B7D">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C2B7D">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C2B7D">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4FE98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3D8" w:rsidRDefault="00AF63D8" w:rsidP="008068A2">
      <w:pPr>
        <w:spacing w:after="0" w:line="240" w:lineRule="auto"/>
      </w:pPr>
      <w:r>
        <w:separator/>
      </w:r>
    </w:p>
  </w:footnote>
  <w:footnote w:type="continuationSeparator" w:id="0">
    <w:p w:rsidR="00AF63D8" w:rsidRDefault="00AF63D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B56F0"/>
    <w:rsid w:val="00103906"/>
    <w:rsid w:val="00115DA7"/>
    <w:rsid w:val="001271C8"/>
    <w:rsid w:val="001275B9"/>
    <w:rsid w:val="001475D8"/>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B2516"/>
    <w:rsid w:val="009C0C39"/>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validator.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validator.w3.org" TargetMode="External"/><Relationship Id="rId4" Type="http://schemas.microsoft.com/office/2007/relationships/stylesWithEffects" Target="stylesWithEffects.xml"/><Relationship Id="rId9" Type="http://schemas.openxmlformats.org/officeDocument/2006/relationships/hyperlink" Target="http://www.phptherightway.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6F8AB-3610-4117-94C2-BE8DC698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RoYaL</cp:lastModifiedBy>
  <cp:revision>49</cp:revision>
  <cp:lastPrinted>2014-02-12T16:33:00Z</cp:lastPrinted>
  <dcterms:created xsi:type="dcterms:W3CDTF">2014-08-07T19:30:00Z</dcterms:created>
  <dcterms:modified xsi:type="dcterms:W3CDTF">2015-09-15T10:17:00Z</dcterms:modified>
  <cp:category>programming, education, software engineering, software development</cp:category>
</cp:coreProperties>
</file>