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w:t>
      </w:r>
      <w:proofErr w:type="gramStart"/>
      <w:r>
        <w:t>In</w:t>
      </w:r>
      <w:proofErr w:type="gramEnd"/>
      <w:r>
        <w:t xml:space="preserve">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7EA626ED">
            <wp:extent cx="1850400" cy="1389600"/>
            <wp:effectExtent l="0" t="0" r="0" b="1270"/>
            <wp:docPr id="1" name="Picture 1" descr="4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0362DF94">
            <wp:extent cx="1846800" cy="1386000"/>
            <wp:effectExtent l="0" t="0" r="1270" b="5080"/>
            <wp:docPr id="2" name="Picture 2" descr="4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w:t>
      </w:r>
      <w:r>
        <w:lastRenderedPageBreak/>
        <w:t xml:space="preserve">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w:t>
      </w:r>
      <w:proofErr w:type="gramStart"/>
      <w:r>
        <w:t>reason</w:t>
      </w:r>
      <w:proofErr w:type="gramEnd"/>
      <w:r>
        <w:t xml:space="preserve">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lastRenderedPageBreak/>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xml:space="preserve">,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w:t>
      </w:r>
      <w:r>
        <w:lastRenderedPageBreak/>
        <w:t>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r>
            <w:r>
              <w:lastRenderedPageBreak/>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xml:space="preserve">. aspects &amp; </w:t>
            </w:r>
            <w:r>
              <w:lastRenderedPageBreak/>
              <w:t>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Six senses</w:t>
            </w:r>
            <w:r>
              <w:br/>
            </w:r>
            <w:r>
              <w:lastRenderedPageBreak/>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lastRenderedPageBreak/>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lastRenderedPageBreak/>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xml:space="preserve">: “The consciousness </w:t>
      </w:r>
      <w:r>
        <w:lastRenderedPageBreak/>
        <w:t>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r>
      <w:r>
        <w:lastRenderedPageBreak/>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0C67CD3C">
            <wp:extent cx="1861200" cy="1396800"/>
            <wp:effectExtent l="0" t="0" r="5715" b="0"/>
            <wp:docPr id="3" name="Picture 3" descr="4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4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77E8D33B">
            <wp:extent cx="1868400" cy="1400400"/>
            <wp:effectExtent l="0" t="0" r="0" b="9525"/>
            <wp:docPr id="4" name="Picture 4" descr="4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4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58AEBD0B">
            <wp:extent cx="1868400" cy="1400400"/>
            <wp:effectExtent l="0" t="0" r="0" b="9525"/>
            <wp:docPr id="6" name="Picture 6" descr="4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692856D5">
            <wp:extent cx="1854000" cy="1389600"/>
            <wp:effectExtent l="0" t="0" r="0" b="1270"/>
            <wp:docPr id="8" name="Picture 8" descr="4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0880C615">
            <wp:extent cx="1879200" cy="1407600"/>
            <wp:effectExtent l="0" t="0" r="6985" b="2540"/>
            <wp:docPr id="7" name="Picture 7" descr="4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4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9F74B1D">
            <wp:extent cx="1872000" cy="1404000"/>
            <wp:effectExtent l="0" t="0" r="0" b="5715"/>
            <wp:doc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4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19E48152">
            <wp:extent cx="1845734" cy="1386110"/>
            <wp:effectExtent l="0" t="0" r="2540" b="5080"/>
            <wp:docPr id="10" name="Picture 10" descr="4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4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7A7E8831">
            <wp:extent cx="1846800" cy="1386000"/>
            <wp:effectExtent l="0" t="0" r="1270" b="5080"/>
            <wp:docPr id="11" name="Picture 11" descr="4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4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w:t>
      </w:r>
      <w:r>
        <w:lastRenderedPageBreak/>
        <w:t xml:space="preserve">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lastRenderedPageBreak/>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w:t>
      </w:r>
      <w:r>
        <w:lastRenderedPageBreak/>
        <w:t xml:space="preserve">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xml:space="preserve">).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w:t>
      </w:r>
      <w:r>
        <w:lastRenderedPageBreak/>
        <w:t>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 xml:space="preserve">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w:t>
      </w:r>
      <w:r>
        <w:lastRenderedPageBreak/>
        <w:t>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lastRenderedPageBreak/>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lastRenderedPageBreak/>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w:t>
      </w:r>
      <w:r>
        <w:lastRenderedPageBreak/>
        <w:t xml:space="preserve">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Pāli commentary, defines it with these factors as well, although it also </w:t>
      </w:r>
      <w:r>
        <w:lastRenderedPageBreak/>
        <w:t>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lastRenderedPageBreak/>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w:t>
      </w:r>
      <w:r>
        <w:lastRenderedPageBreak/>
        <w:t xml:space="preserve">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t>
      </w:r>
      <w:r>
        <w:lastRenderedPageBreak/>
        <w:t xml:space="preserve">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D2FE2AF">
            <wp:extent cx="1882800" cy="1411200"/>
            <wp:effectExtent l="0" t="0" r="3175" b="0"/>
            <wp:docPr id="12" name="Picture 12" descr="4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4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77FC7C">
            <wp:extent cx="1857600" cy="1393200"/>
            <wp:effectExtent l="0" t="0" r="9525" b="0"/>
            <wp:docPr id="13" name="Picture 13" descr="4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3935443C">
            <wp:extent cx="1836000" cy="1375200"/>
            <wp:effectExtent l="0" t="0" r="0" b="0"/>
            <wp:docPr id="15" name="Picture 15" descr="4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4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36A2C0A3">
            <wp:extent cx="1886400" cy="1414800"/>
            <wp:effectExtent l="0" t="0" r="0" b="0"/>
            <wp:docPr id="16" name="Picture 16" descr="4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4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lastRenderedPageBreak/>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w:t>
      </w:r>
      <w:r>
        <w:lastRenderedPageBreak/>
        <w:t>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4" w:name="bqseg54"/>
      <w:bookmarkEnd w:id="6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5" w:name="bqseg55"/>
      <w:bookmarkEnd w:id="65"/>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6" w:name="bqseg56"/>
      <w:bookmarkEnd w:id="66"/>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7" w:name="bqseg57"/>
      <w:bookmarkEnd w:id="67"/>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8" w:name="bqseg58"/>
      <w:bookmarkEnd w:id="68"/>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w:t>
      </w:r>
      <w:r>
        <w:lastRenderedPageBreak/>
        <w:t xml:space="preserve">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9" w:name="bqseg59"/>
      <w:bookmarkEnd w:id="69"/>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70" w:name="bqseg60"/>
      <w:bookmarkEnd w:id="70"/>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5007E1FD">
            <wp:extent cx="1882800" cy="1411200"/>
            <wp:effectExtent l="0" t="0" r="3175" b="0"/>
            <wp:docPr id="17" name="Picture 17" descr="4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4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w:t>
      </w:r>
      <w:r>
        <w:lastRenderedPageBreak/>
        <w:t>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1" w:name="bqseg61"/>
      <w:bookmarkEnd w:id="71"/>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2" w:name="bqseg62"/>
      <w:bookmarkEnd w:id="72"/>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lastRenderedPageBreak/>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3" w:name="bqseg63"/>
      <w:bookmarkEnd w:id="73"/>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7779AFF1">
            <wp:extent cx="1882800" cy="1411200"/>
            <wp:effectExtent l="0" t="0" r="3175" b="0"/>
            <wp:docPr id="18" name="Picture 18" descr="4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4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4" w:name="bqseg64"/>
      <w:bookmarkEnd w:id="74"/>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5" w:name="bqseg65"/>
      <w:bookmarkEnd w:id="75"/>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6" w:name="bqseg66"/>
      <w:bookmarkEnd w:id="76"/>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398DB48B">
            <wp:extent cx="1868400" cy="1400400"/>
            <wp:effectExtent l="0" t="0" r="0" b="9525"/>
            <wp:docPr id="19" name="Picture 19" descr="4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4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7" w:name="bqseg67"/>
      <w:bookmarkEnd w:id="77"/>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8" w:name="bqseg68"/>
      <w:bookmarkEnd w:id="78"/>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9" w:name="bqseg69"/>
      <w:bookmarkEnd w:id="79"/>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80" w:name="bqseg70"/>
      <w:bookmarkEnd w:id="80"/>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791950BF">
            <wp:extent cx="1836000" cy="1375200"/>
            <wp:effectExtent l="0" t="0" r="0" b="0"/>
            <wp:docPr id="20" name="Picture 20" descr="4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4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0F94AD7F">
            <wp:extent cx="1836000" cy="1378800"/>
            <wp:effectExtent l="0" t="0" r="0" b="0"/>
            <wp:docPr id="21" name="Picture 21" descr="4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4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bookmarkStart w:id="81" w:name="chapter7"/>
      <w:bookmarkEnd w:id="81"/>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2" w:name="bqseg71"/>
      <w:bookmarkEnd w:id="82"/>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0953DE33">
            <wp:extent cx="1854000" cy="1389600"/>
            <wp:effectExtent l="0" t="0" r="0" b="1270"/>
            <wp:docPr id="23" name="Picture 23" descr="4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4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0B0A7BE6">
            <wp:extent cx="1850400" cy="1386000"/>
            <wp:effectExtent l="0" t="0" r="0" b="5080"/>
            <wp:docPr id="30" name="Picture 30" descr="4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4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76C6B9CD">
            <wp:extent cx="1850400" cy="1386000"/>
            <wp:effectExtent l="0" t="0" r="0" b="5080"/>
            <wp:docPr id="29" name="Picture 29" descr="4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4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3" w:name="bqseg72"/>
      <w:bookmarkEnd w:id="83"/>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4" w:name="bqseg73"/>
      <w:bookmarkEnd w:id="84"/>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5" w:name="bqseg74"/>
      <w:bookmarkEnd w:id="85"/>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6" w:name="bqseg75"/>
      <w:bookmarkEnd w:id="86"/>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7" w:name="bqseg76"/>
      <w:bookmarkEnd w:id="87"/>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91" w:name="figure18"/>
      <w:bookmarkEnd w:id="91"/>
      <w:r>
        <w:rPr>
          <w:noProof/>
          <w:lang w:val="en-US"/>
        </w:rPr>
        <w:drawing>
          <wp:inline distT="0" distB="0" distL="0" distR="0" wp14:anchorId="058A558B" wp14:editId="54147F10">
            <wp:extent cx="1850400" cy="1386000"/>
            <wp:effectExtent l="0" t="0" r="0" b="5080"/>
            <wp:docPr id="32" name="Picture 32" descr="4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4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69152B1">
            <wp:extent cx="1882800" cy="1411200"/>
            <wp:effectExtent l="0" t="0" r="3175" b="0"/>
            <wp:docPr id="33" name="Picture 33" descr="4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2" w:name="bqseg77"/>
      <w:bookmarkEnd w:id="92"/>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3" w:name="bqseg78"/>
      <w:bookmarkEnd w:id="93"/>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 xml:space="preserve">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5266325C" w:rsidR="00FE3964" w:rsidRDefault="00000000">
      <w:pPr>
        <w:pStyle w:val="WW-paragraph"/>
      </w:pPr>
      <w:r>
        <w:t xml:space="preserve">To return to my main point, there are many indications </w:t>
      </w:r>
      <w:r w:rsidR="005275D3">
        <w:t xml:space="preserve">that </w:t>
      </w:r>
      <w:r>
        <w:t xml:space="preserve">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5EF8D5FA">
            <wp:extent cx="1864800" cy="1396800"/>
            <wp:effectExtent l="0" t="0" r="2540" b="0"/>
            <wp:docPr id="34" name="Picture 34" descr="4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lastRenderedPageBreak/>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4" w:name="bqseg79"/>
      <w:bookmarkEnd w:id="94"/>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5F8FAEE4">
            <wp:extent cx="1879200" cy="1407600"/>
            <wp:effectExtent l="0" t="0" r="6985" b="2540"/>
            <wp:docPr id="35" name="Picture 35" descr="4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4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B00C3A9">
            <wp:extent cx="1868400" cy="1400400"/>
            <wp:effectExtent l="0" t="0" r="0" b="9525"/>
            <wp:docPr id="37" name="Picture 37" descr="4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5" w:name="bqseg80"/>
      <w:bookmarkEnd w:id="95"/>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6" w:name="bqseg81"/>
      <w:bookmarkEnd w:id="96"/>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lastRenderedPageBreak/>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A750480">
            <wp:extent cx="1886400" cy="1414800"/>
            <wp:effectExtent l="0" t="0" r="0" b="0"/>
            <wp:docPr id="38" name="Picture 38" descr="4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0ECBA5CE">
            <wp:extent cx="1850400" cy="1386000"/>
            <wp:effectExtent l="0" t="0" r="0" b="5080"/>
            <wp:docPr id="39" name="Picture 39" descr="4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4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62177010" w:rsidR="00FE3964" w:rsidRDefault="00597E30">
      <w:pPr>
        <w:pStyle w:val="WW-table-caption"/>
      </w:pPr>
      <w:r>
        <w:t>{</w:t>
      </w:r>
      <w:r w:rsidR="00B60D88">
        <w:t>S</w:t>
      </w:r>
      <w:r>
        <w:t>imple}Table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lastRenderedPageBreak/>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7" w:name="chapter8"/>
      <w:bookmarkEnd w:id="97"/>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8" w:name="bqseg82"/>
      <w:bookmarkEnd w:id="98"/>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9" w:name="bqseg83"/>
      <w:bookmarkEnd w:id="99"/>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100" w:name="bqseg84"/>
      <w:bookmarkEnd w:id="100"/>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101" w:name="bqseg85"/>
      <w:bookmarkEnd w:id="101"/>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lastRenderedPageBreak/>
        <w:drawing>
          <wp:inline distT="0" distB="0" distL="0" distR="0" wp14:anchorId="60B77588" wp14:editId="60073DAF">
            <wp:extent cx="1868400" cy="1400400"/>
            <wp:effectExtent l="0" t="0" r="0" b="9525"/>
            <wp:docPr id="40" name="Picture 40" descr="4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2" w:name="bqseg86"/>
      <w:bookmarkEnd w:id="102"/>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w:t>
      </w:r>
      <w:r>
        <w:lastRenderedPageBreak/>
        <w:t xml:space="preserve">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3" w:name="bqseg87"/>
      <w:bookmarkEnd w:id="103"/>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4" w:name="bqseg88"/>
      <w:bookmarkEnd w:id="104"/>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5" w:name="bqseg89"/>
      <w:bookmarkEnd w:id="105"/>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6" w:name="bqseg90"/>
      <w:bookmarkEnd w:id="106"/>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7" w:name="bqseg91"/>
      <w:bookmarkEnd w:id="107"/>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8" w:name="bqseg92"/>
      <w:bookmarkEnd w:id="108"/>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9" w:name="bqseg93"/>
      <w:bookmarkEnd w:id="109"/>
      <w:r>
        <w:rPr>
          <w:rStyle w:val="wwc-list-margin"/>
        </w:rPr>
        <w:lastRenderedPageBreak/>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rsidRPr="003B5BCE">
        <w:rPr>
          <w:rStyle w:val="wwc-sesame"/>
        </w:rPr>
        <w:t>Taittirīya</w:t>
      </w:r>
      <w:proofErr w:type="spellEnd"/>
      <w:r w:rsidRPr="003B5BCE">
        <w:rPr>
          <w:rStyle w:val="wwc-sesame"/>
        </w:rPr>
        <w:t xml:space="preserve"> </w:t>
      </w:r>
      <w:proofErr w:type="spellStart"/>
      <w:r w:rsidRPr="003B5BCE">
        <w:rPr>
          <w:rStyle w:val="wwc-sesame"/>
        </w:rPr>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w:t>
      </w:r>
      <w:r>
        <w:lastRenderedPageBreak/>
        <w:t xml:space="preserve">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rsidRPr="00F91189">
        <w:rPr>
          <w:rStyle w:val="wwc-sesame"/>
        </w:rPr>
        <w:t>Mahānidāna</w:t>
      </w:r>
      <w:proofErr w:type="spellEnd"/>
      <w:r w:rsidRPr="00F91189">
        <w:rPr>
          <w:rStyle w:val="wwc-sesame"/>
        </w:rPr>
        <w:t xml:space="preserve"> Sutta</w:t>
      </w:r>
      <w:r>
        <w:t xml:space="preserve">.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07B583BB"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w:t>
      </w:r>
      <w:hyperlink w:anchor="chapter7" w:history="1">
        <w:r w:rsidRPr="004C6A33">
          <w:rPr>
            <w:rStyle w:val="Hyperlink"/>
          </w:rPr>
          <w:t>last chapter</w:t>
        </w:r>
      </w:hyperlink>
      <w:r>
        <w:t xml:space="preserve">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lastRenderedPageBreak/>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11" w:name="bqseg94"/>
      <w:bookmarkEnd w:id="111"/>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2" w:name="bqseg95"/>
      <w:bookmarkEnd w:id="112"/>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515A045A">
            <wp:extent cx="1836000" cy="1375200"/>
            <wp:effectExtent l="0" t="0" r="0" b="0"/>
            <wp:docPr id="41" name="Picture 41" descr="4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2BC5ACF5">
            <wp:extent cx="1875600" cy="1407600"/>
            <wp:effectExtent l="0" t="0" r="0" b="2540"/>
            <wp:docPr id="42" name="Picture 42" descr="4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4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27D3C901">
            <wp:extent cx="1843200" cy="1382400"/>
            <wp:effectExtent l="0" t="0" r="5080" b="8255"/>
            <wp:docPr id="43" name="Picture 43" descr="4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3" w:name="bqseg96"/>
      <w:bookmarkEnd w:id="113"/>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4" w:name="bqseg97"/>
      <w:bookmarkEnd w:id="114"/>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5" w:name="bqseg98"/>
      <w:bookmarkEnd w:id="115"/>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w:t>
      </w:r>
      <w:r>
        <w:lastRenderedPageBreak/>
        <w:t>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6" w:name="chapter9"/>
      <w:bookmarkEnd w:id="116"/>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7" w:name="bqseg99"/>
      <w:bookmarkEnd w:id="117"/>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8" w:name="bqseg100"/>
      <w:bookmarkEnd w:id="118"/>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9" w:name="bqseg101"/>
      <w:bookmarkEnd w:id="119"/>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20" w:name="bqseg102"/>
      <w:bookmarkEnd w:id="120"/>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21" w:name="bqseg103"/>
      <w:bookmarkEnd w:id="121"/>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2" w:name="bqseg104"/>
      <w:bookmarkEnd w:id="122"/>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3" w:name="bqseg105"/>
      <w:bookmarkEnd w:id="123"/>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4" w:name="bqseg106"/>
      <w:bookmarkEnd w:id="124"/>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6" w:name="bqseg107"/>
      <w:bookmarkEnd w:id="126"/>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7" w:name="bqseg108"/>
      <w:bookmarkEnd w:id="127"/>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lastRenderedPageBreak/>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w:t>
      </w:r>
      <w:r>
        <w:lastRenderedPageBreak/>
        <w:t>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w:t>
      </w:r>
      <w:r>
        <w:lastRenderedPageBreak/>
        <w:t>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lastRenderedPageBreak/>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30" w:name="bqseg109"/>
      <w:bookmarkEnd w:id="130"/>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lastRenderedPageBreak/>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w:t>
      </w:r>
      <w:r>
        <w:lastRenderedPageBreak/>
        <w:t xml:space="preserve">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31" w:name="bqseg110"/>
      <w:bookmarkEnd w:id="131"/>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lastRenderedPageBreak/>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w:t>
      </w:r>
      <w:r>
        <w:lastRenderedPageBreak/>
        <w:t>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2" w:name="bqseg111"/>
      <w:bookmarkEnd w:id="132"/>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3" w:name="bqseg112"/>
      <w:bookmarkEnd w:id="133"/>
      <w:r>
        <w:lastRenderedPageBreak/>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4" w:name="bqseg113"/>
      <w:bookmarkEnd w:id="134"/>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t>“Don’t say so.”</w:t>
      </w:r>
    </w:p>
    <w:p w14:paraId="171275FD" w14:textId="77777777" w:rsidR="00FE3964" w:rsidRDefault="00000000">
      <w:pPr>
        <w:pStyle w:val="WW-blockquote"/>
      </w:pPr>
      <w:r>
        <w:lastRenderedPageBreak/>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5" w:name="bqseg114"/>
      <w:bookmarkEnd w:id="135"/>
      <w: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 xml:space="preserve">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w:t>
      </w:r>
      <w:r>
        <w:lastRenderedPageBreak/>
        <w:t>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6" w:name="bqseg115"/>
      <w:bookmarkEnd w:id="136"/>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7" w:name="bqseg116"/>
      <w:bookmarkEnd w:id="137"/>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9" w:name="bqseg117"/>
      <w:bookmarkEnd w:id="139"/>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40" w:name="bqseg118"/>
      <w:bookmarkEnd w:id="140"/>
      <w:r>
        <w:t xml:space="preserve">Mendicants, if you are attracted to anything, you are not liberated. If you are not attracted to anything, you are liberated. Consciousness would continue to exist if it is attracted to form. Founded on form, planted in form, and sprinkled with enjoyment, it would develop, sprout, and </w:t>
      </w:r>
      <w:r>
        <w:lastRenderedPageBreak/>
        <w:t>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41" w:name="bqseg119"/>
      <w:bookmarkEnd w:id="141"/>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lastRenderedPageBreak/>
        <w:t>§120</w:t>
      </w:r>
    </w:p>
    <w:p w14:paraId="5DE039A9" w14:textId="77777777" w:rsidR="00FE3964" w:rsidRDefault="00000000">
      <w:pPr>
        <w:pStyle w:val="WW-blockquote"/>
      </w:pPr>
      <w:bookmarkStart w:id="142" w:name="bqseg120"/>
      <w:bookmarkEnd w:id="142"/>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lastRenderedPageBreak/>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263980">
            <wp:extent cx="1868400" cy="1400400"/>
            <wp:effectExtent l="0" t="0" r="0" b="9525"/>
            <wp:docPr id="45" name="Picture 45" descr="4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3" w:name="chapter11"/>
      <w:bookmarkEnd w:id="143"/>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4" w:name="bqseg121"/>
      <w:bookmarkEnd w:id="144"/>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5" w:name="bqseg122"/>
      <w:bookmarkEnd w:id="145"/>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6" w:name="bqseg123"/>
      <w:bookmarkEnd w:id="146"/>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7" w:name="bqseg124"/>
      <w:bookmarkEnd w:id="147"/>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17E5BA96">
            <wp:extent cx="1706400" cy="1278000"/>
            <wp:effectExtent l="0" t="0" r="8255" b="0"/>
            <wp:docPr id="46" name="Picture 46" descr="4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4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09D9F006">
            <wp:extent cx="1728000" cy="1296000"/>
            <wp:effectExtent l="0" t="0" r="5715" b="0"/>
            <wp:docPr id="5" name="Picture 5" descr="4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DBEDBD7">
            <wp:extent cx="1839600" cy="1378800"/>
            <wp:effectExtent l="0" t="0" r="8255" b="0"/>
            <wp:docPr id="48" name="Picture 48" descr="4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4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282FA25">
            <wp:extent cx="1839600" cy="1378800"/>
            <wp:effectExtent l="0" t="0" r="8255" b="0"/>
            <wp:docPr id="49" name="Picture 49" descr="4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4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9" w:name="bqseg125"/>
      <w:bookmarkEnd w:id="149"/>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50" w:name="bqseg126"/>
      <w:bookmarkEnd w:id="150"/>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51" w:name="bqseg127"/>
      <w:bookmarkEnd w:id="151"/>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2" w:name="bqseg128"/>
      <w:bookmarkEnd w:id="152"/>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3" w:name="bqseg129"/>
      <w:bookmarkEnd w:id="153"/>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4" w:name="chapter12"/>
      <w:bookmarkEnd w:id="154"/>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5" w:name="bqseg130"/>
      <w:bookmarkEnd w:id="155"/>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6" w:name="bqseg131"/>
      <w:bookmarkEnd w:id="156"/>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7" w:name="bqseg132"/>
      <w:bookmarkEnd w:id="157"/>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8" w:name="bqseg133"/>
      <w:bookmarkEnd w:id="158"/>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9" w:name="bqseg134"/>
      <w:bookmarkEnd w:id="159"/>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60" w:name="bqseg135"/>
      <w:bookmarkEnd w:id="160"/>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61" w:name="bqseg136"/>
      <w:bookmarkEnd w:id="161"/>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2" w:name="bqseg137"/>
      <w:bookmarkEnd w:id="162"/>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w:t>
      </w:r>
      <w:r>
        <w:lastRenderedPageBreak/>
        <w:t>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3" w:name="bqseg138"/>
      <w:bookmarkEnd w:id="163"/>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lastRenderedPageBreak/>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4" w:name="bqseg139"/>
      <w:bookmarkEnd w:id="164"/>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 xml:space="preserve">“In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w:t>
      </w:r>
      <w:r>
        <w:lastRenderedPageBreak/>
        <w:t>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lastRenderedPageBreak/>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5" w:name="bqseg140"/>
      <w:bookmarkEnd w:id="165"/>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6" w:name="bqseg141"/>
      <w:bookmarkEnd w:id="166"/>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7" w:name="bqseg142"/>
      <w:bookmarkEnd w:id="167"/>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8" w:name="bqseg143"/>
      <w:bookmarkEnd w:id="168"/>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9" w:name="bqseg144"/>
      <w:bookmarkEnd w:id="169"/>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70" w:name="bqseg145"/>
      <w:bookmarkEnd w:id="170"/>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71" w:name="bqseg146"/>
      <w:bookmarkEnd w:id="171"/>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14134" w14:textId="77777777" w:rsidR="00DD3D15" w:rsidRDefault="00DD3D15" w:rsidP="00422B5B">
      <w:r>
        <w:separator/>
      </w:r>
    </w:p>
  </w:endnote>
  <w:endnote w:type="continuationSeparator" w:id="0">
    <w:p w14:paraId="3D3E1A8F" w14:textId="77777777" w:rsidR="00DD3D15" w:rsidRDefault="00DD3D15"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3D90" w14:textId="77777777" w:rsidR="00DD3D15" w:rsidRDefault="00DD3D15" w:rsidP="00AF7A6C">
      <w:r>
        <w:separator/>
      </w:r>
    </w:p>
  </w:footnote>
  <w:footnote w:type="continuationSeparator" w:id="0">
    <w:p w14:paraId="50BAF196" w14:textId="77777777" w:rsidR="00DD3D15" w:rsidRDefault="00DD3D15"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w:t>
      </w:r>
      <w:proofErr w:type="gramStart"/>
      <w:r>
        <w:t>example</w:t>
      </w:r>
      <w:proofErr w:type="gramEnd"/>
      <w:r>
        <w:t xml:space="preserv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w:t>
      </w:r>
      <w:proofErr w:type="gramStart"/>
      <w:r>
        <w:t>example</w:t>
      </w:r>
      <w:proofErr w:type="gramEnd"/>
      <w:r>
        <w:t xml:space="preserv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46E26635"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w:t>
      </w:r>
      <w:r w:rsidR="00C54982">
        <w:rPr>
          <w:rStyle w:val="wwc-sesame"/>
        </w:rPr>
        <w:t>,</w:t>
      </w:r>
      <w:r>
        <w:rPr>
          <w:rStyle w:val="wwc-sesame"/>
        </w:rPr>
        <w:t xml:space="preserve">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4E72CD16" w:rsidR="00FE3964" w:rsidRDefault="00000000">
      <w:pPr>
        <w:pStyle w:val="FootnoteText"/>
      </w:pPr>
      <w:r>
        <w:rPr>
          <w:rStyle w:val="FootnoteCharacters"/>
        </w:rPr>
        <w:footnoteRef/>
      </w:r>
      <w:bookmarkStart w:id="63" w:name="footnote215"/>
      <w:bookmarkEnd w:id="63"/>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3C37931A"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sidRPr="00B00FE1">
        <w:rPr>
          <w:rStyle w:val="wwc-sesame"/>
        </w:rPr>
        <w:t>DPPN under ‘</w:t>
      </w:r>
      <w:proofErr w:type="spellStart"/>
      <w:r w:rsidRPr="00B00FE1">
        <w:rPr>
          <w:rStyle w:val="wwc-sesame"/>
        </w:rPr>
        <w:t>Ādicca</w:t>
      </w:r>
      <w:proofErr w:type="spellEnd"/>
      <w:r w:rsidRPr="00B00FE1">
        <w:rPr>
          <w:rStyle w:val="wwc-sesame"/>
        </w:rPr>
        <w:t>’</w:t>
      </w:r>
      <w:r w:rsidR="002672BE">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sidRPr="00120D7C">
        <w:rPr>
          <w:rStyle w:val="wwc-sesame"/>
        </w:rPr>
        <w:t xml:space="preserve">PED </w:t>
      </w:r>
      <w:proofErr w:type="spellStart"/>
      <w:r w:rsidRPr="00120D7C">
        <w:rPr>
          <w:rStyle w:val="wwc-sesame"/>
        </w:rPr>
        <w:t>s.v.</w:t>
      </w:r>
      <w:proofErr w:type="spellEnd"/>
      <w:r w:rsidRPr="00120D7C">
        <w:rPr>
          <w:rStyle w:val="wwc-sesame"/>
        </w:rPr>
        <w:t xml:space="preserve"> </w:t>
      </w:r>
      <w:proofErr w:type="spellStart"/>
      <w:r w:rsidRPr="00120D7C">
        <w:rPr>
          <w:rStyle w:val="wwc-sesame"/>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8" w:name="footnote277"/>
      <w:bookmarkEnd w:id="88"/>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9" w:name="footnote278"/>
      <w:bookmarkEnd w:id="89"/>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90" w:name="footnote279"/>
      <w:bookmarkEnd w:id="90"/>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05CCABDB" w:rsidR="00FE3964" w:rsidRDefault="00000000">
      <w:pPr>
        <w:pStyle w:val="FootnoteText"/>
      </w:pPr>
      <w:r>
        <w:t>1</w:t>
      </w:r>
      <w:r w:rsidR="00215AB7">
        <w:t>.</w:t>
      </w:r>
      <w:r>
        <w:t xml:space="preserve">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68624C13" w:rsidR="00FE3964" w:rsidRDefault="00000000">
      <w:pPr>
        <w:pStyle w:val="FootnoteText"/>
      </w:pPr>
      <w:r>
        <w:t>2</w:t>
      </w:r>
      <w:r w:rsidR="00215AB7">
        <w:t>.</w:t>
      </w:r>
      <w:r>
        <w:t xml:space="preserve"> The before is about how consciousness comes to cease when “its foundation is destroyed”, not about liberating it.</w:t>
      </w:r>
    </w:p>
    <w:p w14:paraId="7B6571B7" w14:textId="5371FBBC" w:rsidR="006074BD" w:rsidRDefault="00000000" w:rsidP="00215AB7">
      <w:pPr>
        <w:pStyle w:val="FootnoteText"/>
      </w:pPr>
      <w:r>
        <w:t>3</w:t>
      </w:r>
      <w:r w:rsidR="00215AB7">
        <w:t>.</w:t>
      </w:r>
      <w:r>
        <w:t xml:space="preserve">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142BAEE6" w:rsidR="00FE3964" w:rsidRDefault="00000000">
      <w:pPr>
        <w:pStyle w:val="FootnoteText"/>
      </w:pPr>
      <w:r>
        <w:t>4</w:t>
      </w:r>
      <w:r w:rsidR="00215AB7">
        <w:t>.</w:t>
      </w:r>
      <w:r>
        <w:t xml:space="preserve">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r w:rsidR="0071144E">
        <w:t>u</w:t>
      </w:r>
      <w:r>
        <w:t>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rsidRPr="005F0AF8">
        <w:rPr>
          <w:rStyle w:val="wwc-pali"/>
        </w:rPr>
        <w:t>Gati</w:t>
      </w:r>
      <w:r>
        <w:t xml:space="preserve">,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4E5050F9"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sidRPr="00EC3E5C">
        <w:rPr>
          <w:rStyle w:val="wwc-sesame-zot-reference"/>
        </w:rPr>
        <w:t>Anālayo</w:t>
      </w:r>
      <w:proofErr w:type="spellEnd"/>
      <w:r w:rsidRPr="00EC3E5C">
        <w:rPr>
          <w:rStyle w:val="wwc-sesame-zot-reference"/>
        </w:rPr>
        <w:t xml:space="preserve"> 2020</w:t>
      </w:r>
      <w:r>
        <w:t>,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15A914EA"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w:t>
        </w:r>
        <w:r w:rsidR="005356F0">
          <w:rPr>
            <w:rStyle w:val="Hyperlink"/>
          </w:rPr>
          <w:t> </w:t>
        </w:r>
        <w:r>
          <w:rPr>
            <w:rStyle w:val="Hyperlink"/>
          </w:rPr>
          <w:t>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07317C86" w14:textId="7495D4C3"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r w:rsidR="00794645">
        <w:br/>
      </w: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r w:rsidR="00794645">
        <w:br/>
      </w:r>
      <w:hyperlink r:id="rId347" w:anchor="YYY" w:history="1">
        <w:r>
          <w:rPr>
            <w:rStyle w:val="Hyperlink"/>
          </w:rPr>
          <w:t>SN 12.65:2.14–2.16</w:t>
        </w:r>
      </w:hyperlink>
      <w:r>
        <w:t xml:space="preserve"> (</w:t>
      </w:r>
      <w:hyperlink w:anchor="bqseg83">
        <w:r>
          <w:rPr>
            <w:rStyle w:val="Hyperlink"/>
          </w:rPr>
          <w:t>§83</w:t>
        </w:r>
      </w:hyperlink>
      <w:r>
        <w:t>),</w:t>
      </w:r>
      <w:r w:rsidR="00794645">
        <w:br/>
      </w:r>
      <w:hyperlink r:id="rId348" w:anchor="YYY" w:history="1">
        <w:r>
          <w:rPr>
            <w:rStyle w:val="Hyperlink"/>
          </w:rPr>
          <w:t>SN 12.67:4.2–4.3</w:t>
        </w:r>
      </w:hyperlink>
      <w:r>
        <w:t xml:space="preserve"> (</w:t>
      </w:r>
      <w:hyperlink w:anchor="bqseg95">
        <w:r>
          <w:rPr>
            <w:rStyle w:val="Hyperlink"/>
          </w:rPr>
          <w:t>§95</w:t>
        </w:r>
      </w:hyperlink>
      <w:r>
        <w:t>),</w:t>
      </w:r>
      <w:r w:rsidR="00794645">
        <w:br/>
      </w:r>
      <w:hyperlink r:id="rId349" w:anchor="YYY" w:history="1">
        <w:r>
          <w:rPr>
            <w:rStyle w:val="Hyperlink"/>
          </w:rPr>
          <w:t>SN 22.57:14.5</w:t>
        </w:r>
      </w:hyperlink>
      <w:r>
        <w:t>,</w:t>
      </w:r>
      <w:r w:rsidR="00794645">
        <w:br/>
      </w:r>
      <w:hyperlink r:id="rId350" w:anchor="YYY" w:history="1">
        <w:r>
          <w:rPr>
            <w:rStyle w:val="Hyperlink"/>
          </w:rPr>
          <w:t>SN 22.82:7.10</w:t>
        </w:r>
      </w:hyperlink>
    </w:p>
  </w:footnote>
  <w:footnote w:id="318">
    <w:p w14:paraId="1082C8EB" w14:textId="42DC8A69"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w:t>
      </w:r>
      <w:hyperlink w:anchor="footnote215" w:history="1">
        <w:r w:rsidRPr="002A71D0">
          <w:rPr>
            <w:rStyle w:val="Hyperlink"/>
          </w:rPr>
          <w:t>note 215</w:t>
        </w:r>
      </w:hyperlink>
      <w:r>
        <w:t xml:space="preserve">. See also </w:t>
      </w:r>
      <w:proofErr w:type="spellStart"/>
      <w:r w:rsidRPr="00FE0772">
        <w:rPr>
          <w:rStyle w:val="wwc-sesame-zot-reference"/>
        </w:rPr>
        <w:t>Sujato</w:t>
      </w:r>
      <w:proofErr w:type="spellEnd"/>
      <w:r w:rsidRPr="00FE0772">
        <w:rPr>
          <w:rStyle w:val="wwc-sesame-zot-reference"/>
        </w:rPr>
        <w:t xml:space="preserve"> 2023</w:t>
      </w:r>
      <w:r w:rsidRPr="00FE0772">
        <w:t xml:space="preserve"> </w:t>
      </w:r>
      <w:hyperlink r:id="rId351" w:anchor="22.2" w:history="1">
        <w:r w:rsidRPr="00C8383E">
          <w:rPr>
            <w:rStyle w:val="Hyperlink"/>
          </w:rPr>
          <w:t>note at 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0F99A8FD" w14:textId="592EC13D"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r w:rsidR="00C10EF5">
        <w:br/>
      </w: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D46EE96" w:rsidR="00FE3964" w:rsidRDefault="00000000">
      <w:pPr>
        <w:pStyle w:val="FootnoteText"/>
      </w:pPr>
      <w:r>
        <w:rPr>
          <w:rStyle w:val="FootnoteCharacters"/>
        </w:rPr>
        <w:footnoteRef/>
      </w:r>
      <w:r>
        <w:t xml:space="preserve">For </w:t>
      </w:r>
      <w:proofErr w:type="gramStart"/>
      <w:r>
        <w:t>example</w:t>
      </w:r>
      <w:proofErr w:type="gramEnd"/>
      <w:r>
        <w:t xml:space="preserve"> </w:t>
      </w:r>
      <w:r w:rsidR="007B7641">
        <w:br/>
      </w:r>
      <w:r>
        <w:rPr>
          <w:rStyle w:val="wwc-sesame-zot-reference"/>
        </w:rPr>
        <w:t>Falk</w:t>
      </w:r>
      <w:r>
        <w:t xml:space="preserve"> p.40, </w:t>
      </w:r>
      <w:r w:rsidR="007B7641">
        <w:br/>
      </w:r>
      <w:r>
        <w:rPr>
          <w:rStyle w:val="wwc-sesame-zot-reference"/>
        </w:rPr>
        <w:t>Hamilton</w:t>
      </w:r>
      <w:r>
        <w:t xml:space="preserve"> p.123, </w:t>
      </w:r>
      <w:r w:rsidR="007B7641">
        <w:br/>
      </w:r>
      <w:proofErr w:type="spellStart"/>
      <w:r>
        <w:rPr>
          <w:rStyle w:val="wwc-sesame-zot-reference"/>
        </w:rPr>
        <w:t>Gombrich</w:t>
      </w:r>
      <w:proofErr w:type="spellEnd"/>
      <w:r>
        <w:rPr>
          <w:rStyle w:val="wwc-sesame-zot-reference"/>
        </w:rPr>
        <w:t xml:space="preserve"> 2009</w:t>
      </w:r>
      <w:r>
        <w:t xml:space="preserve"> p.120, </w:t>
      </w:r>
      <w:r w:rsidR="007B7641">
        <w:br/>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2C440898" w:rsidR="00FE3964" w:rsidRDefault="00000000" w:rsidP="00F646CB">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rsidR="00F646CB">
        <w:t xml:space="preserve"> </w:t>
      </w:r>
      <w:hyperlink r:id="rId365" w:anchor="YYY" w:history="1">
        <w:r>
          <w:rPr>
            <w:rStyle w:val="Hyperlink"/>
          </w:rPr>
          <w:t>SN 45.96</w:t>
        </w:r>
      </w:hyperlink>
      <w:r>
        <w:t>,</w:t>
      </w:r>
      <w:r w:rsidR="00F646CB">
        <w:t xml:space="preserve"> </w:t>
      </w:r>
      <w:hyperlink r:id="rId366" w:anchor="YYY" w:history="1">
        <w:r>
          <w:rPr>
            <w:rStyle w:val="Hyperlink"/>
          </w:rPr>
          <w:t>SN 45.97</w:t>
        </w:r>
      </w:hyperlink>
      <w:r>
        <w:t xml:space="preserve">, </w:t>
      </w:r>
      <w:r w:rsidR="00F646CB">
        <w:br/>
      </w:r>
      <w:hyperlink r:id="rId367" w:anchor="YYY" w:history="1">
        <w:r>
          <w:rPr>
            <w:rStyle w:val="Hyperlink"/>
          </w:rPr>
          <w:t>SN 45.98-102</w:t>
        </w:r>
      </w:hyperlink>
      <w:r>
        <w:t>,</w:t>
      </w:r>
      <w:r w:rsidR="00F646CB">
        <w:t xml:space="preserve"> </w:t>
      </w:r>
      <w:hyperlink r:id="rId368" w:anchor="YYY" w:history="1">
        <w:r>
          <w:rPr>
            <w:rStyle w:val="Hyperlink"/>
          </w:rPr>
          <w:t>SN 45.103</w:t>
        </w:r>
      </w:hyperlink>
      <w:r>
        <w:t xml:space="preserve">, </w:t>
      </w:r>
      <w:hyperlink r:id="rId369" w:anchor="YYY" w:history="1">
        <w:r>
          <w:rPr>
            <w:rStyle w:val="Hyperlink"/>
          </w:rPr>
          <w:t>SN 45.104-108</w:t>
        </w:r>
      </w:hyperlink>
      <w:r>
        <w:t>,</w:t>
      </w:r>
      <w:r w:rsidR="00F646CB">
        <w:t xml:space="preserve"> </w:t>
      </w:r>
      <w:r w:rsidR="00F646CB">
        <w:br/>
      </w:r>
      <w:hyperlink r:id="rId370" w:anchor="YYY" w:history="1">
        <w:r>
          <w:rPr>
            <w:rStyle w:val="Hyperlink"/>
          </w:rPr>
          <w:t>SN 45.109</w:t>
        </w:r>
      </w:hyperlink>
      <w:r>
        <w:t xml:space="preserve">, </w:t>
      </w:r>
      <w:hyperlink r:id="rId371" w:anchor="YYY" w:history="1">
        <w:r>
          <w:rPr>
            <w:rStyle w:val="Hyperlink"/>
          </w:rPr>
          <w:t>SN 45.110-114</w:t>
        </w:r>
      </w:hyperlink>
      <w:r>
        <w:t>,</w:t>
      </w:r>
      <w:r w:rsidR="00F646CB">
        <w:t xml:space="preserve"> </w:t>
      </w:r>
      <w:hyperlink r:id="rId372" w:anchor="YYY" w:history="1">
        <w:r>
          <w:rPr>
            <w:rStyle w:val="Hyperlink"/>
          </w:rPr>
          <w:t>SN 45.115</w:t>
        </w:r>
      </w:hyperlink>
      <w:r>
        <w:t xml:space="preserve">, </w:t>
      </w:r>
      <w:r w:rsidR="00F646CB">
        <w:br/>
      </w:r>
      <w:hyperlink r:id="rId373" w:anchor="YYY" w:history="1">
        <w:r>
          <w:rPr>
            <w:rStyle w:val="Hyperlink"/>
          </w:rPr>
          <w:t>SN 45.116-120</w:t>
        </w:r>
      </w:hyperlink>
      <w:r>
        <w:t>,</w:t>
      </w:r>
      <w:r w:rsidR="00F646CB">
        <w:t xml:space="preserve"> </w:t>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rsidR="00F646CB">
        <w:t xml:space="preserve"> </w:t>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10" w:name="footnote361"/>
      <w:bookmarkEnd w:id="110"/>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13B25E40"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sidR="00286E16">
          <w:rPr>
            <w:rStyle w:val="Hyperlink"/>
          </w:rPr>
          <w:t>DN 2:83.4</w:t>
        </w:r>
      </w:hyperlink>
      <w:r w:rsidR="00286E16">
        <w:t xml:space="preserve"> </w:t>
      </w:r>
      <w:r w:rsidR="00286E16" w:rsidRPr="00286E16">
        <w:rPr>
          <w:rStyle w:val="wwc-PTS-reference"/>
        </w:rPr>
        <w:t>D I 76</w:t>
      </w:r>
      <w:r w:rsidR="00286E16">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21074191"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sidRPr="003F2BDB">
        <w:rPr>
          <w:rStyle w:val="wwc-sesame"/>
        </w:rPr>
        <w:t xml:space="preserve">PED under </w:t>
      </w:r>
      <w:proofErr w:type="spellStart"/>
      <w:r w:rsidRPr="00573470">
        <w:rPr>
          <w:rStyle w:val="wwc-sesame"/>
        </w:rPr>
        <w:t>viññāṇa</w:t>
      </w:r>
      <w:proofErr w:type="spellEnd"/>
    </w:p>
  </w:footnote>
  <w:footnote w:id="364">
    <w:p w14:paraId="2A51B977" w14:textId="42B2849D" w:rsidR="00FE3964" w:rsidRDefault="00000000">
      <w:pPr>
        <w:pStyle w:val="FootnoteText"/>
      </w:pPr>
      <w:r>
        <w:rPr>
          <w:rStyle w:val="FootnoteCharacters"/>
        </w:rPr>
        <w:footnoteRef/>
      </w:r>
      <w:r>
        <w:t xml:space="preserve">For </w:t>
      </w:r>
      <w:proofErr w:type="gramStart"/>
      <w:r>
        <w:t>example</w:t>
      </w:r>
      <w:proofErr w:type="gramEnd"/>
      <w:r>
        <w:t xml:space="preserve"> </w:t>
      </w:r>
      <w:r w:rsidR="008C2CE7">
        <w:br/>
      </w:r>
      <w:proofErr w:type="spellStart"/>
      <w:r>
        <w:rPr>
          <w:rStyle w:val="wwc-sesame-zot-reference"/>
        </w:rPr>
        <w:t>Frauwallner</w:t>
      </w:r>
      <w:proofErr w:type="spellEnd"/>
      <w:r>
        <w:rPr>
          <w:rStyle w:val="wwc-sesame-zot-reference"/>
        </w:rPr>
        <w:t xml:space="preserve"> 1953/1973</w:t>
      </w:r>
      <w:r>
        <w:t xml:space="preserve"> p.162, </w:t>
      </w:r>
      <w:r w:rsidR="008C2CE7">
        <w:br/>
      </w:r>
      <w:r>
        <w:rPr>
          <w:rStyle w:val="wwc-sesame-zot-reference"/>
        </w:rPr>
        <w:t>Hamilton</w:t>
      </w:r>
      <w:r>
        <w:t xml:space="preserve"> p.101, </w:t>
      </w:r>
      <w:r w:rsidR="008C2CE7">
        <w:br/>
      </w:r>
      <w:r>
        <w:rPr>
          <w:rStyle w:val="wwc-sesame-zot-reference"/>
        </w:rPr>
        <w:t>Langer</w:t>
      </w:r>
      <w:r>
        <w:t xml:space="preserve"> p.9, </w:t>
      </w:r>
      <w:r w:rsidR="008C2CE7">
        <w:br/>
      </w:r>
      <w:r>
        <w:rPr>
          <w:rStyle w:val="wwc-sesame-zot-reference"/>
        </w:rPr>
        <w:t>Vetter 1988</w:t>
      </w:r>
      <w:r>
        <w:t xml:space="preserve"> p.49, </w:t>
      </w:r>
      <w:r w:rsidR="008C2CE7">
        <w:br/>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sidRPr="00D3529D">
        <w:rPr>
          <w:rStyle w:val="wwc-sesame"/>
        </w:rPr>
        <w:t xml:space="preserve">PED </w:t>
      </w:r>
      <w:proofErr w:type="spellStart"/>
      <w:r w:rsidRPr="00D3529D">
        <w:rPr>
          <w:rStyle w:val="wwc-sesame"/>
        </w:rPr>
        <w:t>s.v.</w:t>
      </w:r>
      <w:proofErr w:type="spellEnd"/>
      <w:r w:rsidRPr="00D3529D">
        <w:rPr>
          <w:rStyle w:val="wwc-sesame"/>
        </w:rPr>
        <w:t xml:space="preserve"> </w:t>
      </w:r>
      <w:proofErr w:type="spellStart"/>
      <w:r w:rsidRPr="00D3529D">
        <w:rPr>
          <w:rStyle w:val="wwc-sesame"/>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w:t>
      </w:r>
      <w:proofErr w:type="spellStart"/>
      <w:r w:rsidR="002864F7" w:rsidRPr="002864F7">
        <w:rPr>
          <w:rStyle w:val="wwc-sesame"/>
        </w:rPr>
        <w:t>Koṭṭhita</w:t>
      </w:r>
      <w:proofErr w:type="spellEnd"/>
      <w:r w:rsidR="002864F7" w:rsidRPr="002864F7">
        <w:t xml:space="preserve">, </w:t>
      </w:r>
      <w:r w:rsidR="002864F7" w:rsidRPr="002864F7">
        <w:rPr>
          <w:rStyle w:val="wwc-sesame"/>
        </w:rPr>
        <w:t xml:space="preserve">DPPN for </w:t>
      </w:r>
      <w:proofErr w:type="spellStart"/>
      <w:r w:rsidR="002864F7" w:rsidRPr="002864F7">
        <w:rPr>
          <w:rStyle w:val="wwc-sesame"/>
        </w:rPr>
        <w:t>Sāriputta</w:t>
      </w:r>
      <w:proofErr w:type="spellEnd"/>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5" w:name="footnote422"/>
        <w:bookmarkEnd w:id="125"/>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8" w:name="footnote435"/>
      <w:bookmarkEnd w:id="128"/>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9" w:name="footnote436"/>
      <w:bookmarkEnd w:id="129"/>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8" w:name="footnote479"/>
      <w:bookmarkEnd w:id="138"/>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8" w:name="footnote504"/>
      <w:bookmarkEnd w:id="148"/>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4DC251F0"/>
    <w:multiLevelType w:val="hybridMultilevel"/>
    <w:tmpl w:val="44167DE4"/>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1"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5"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7"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9"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8"/>
  </w:num>
  <w:num w:numId="3" w16cid:durableId="751241975">
    <w:abstractNumId w:val="9"/>
  </w:num>
  <w:num w:numId="4" w16cid:durableId="1162313371">
    <w:abstractNumId w:val="14"/>
  </w:num>
  <w:num w:numId="5" w16cid:durableId="845631907">
    <w:abstractNumId w:val="0"/>
  </w:num>
  <w:num w:numId="6" w16cid:durableId="1219901969">
    <w:abstractNumId w:val="8"/>
  </w:num>
  <w:num w:numId="7" w16cid:durableId="1385371436">
    <w:abstractNumId w:val="19"/>
  </w:num>
  <w:num w:numId="8" w16cid:durableId="1652640276">
    <w:abstractNumId w:val="12"/>
  </w:num>
  <w:num w:numId="9" w16cid:durableId="1587306882">
    <w:abstractNumId w:val="3"/>
  </w:num>
  <w:num w:numId="10" w16cid:durableId="1227300426">
    <w:abstractNumId w:val="13"/>
  </w:num>
  <w:num w:numId="11" w16cid:durableId="1905483875">
    <w:abstractNumId w:val="16"/>
  </w:num>
  <w:num w:numId="12" w16cid:durableId="792358307">
    <w:abstractNumId w:val="6"/>
  </w:num>
  <w:num w:numId="13" w16cid:durableId="117340053">
    <w:abstractNumId w:val="11"/>
  </w:num>
  <w:num w:numId="14" w16cid:durableId="811140834">
    <w:abstractNumId w:val="17"/>
  </w:num>
  <w:num w:numId="15" w16cid:durableId="1518234499">
    <w:abstractNumId w:val="15"/>
  </w:num>
  <w:num w:numId="16" w16cid:durableId="1075593953">
    <w:abstractNumId w:val="4"/>
  </w:num>
  <w:num w:numId="17" w16cid:durableId="1398699833">
    <w:abstractNumId w:val="5"/>
  </w:num>
  <w:num w:numId="18" w16cid:durableId="1707873617">
    <w:abstractNumId w:val="7"/>
  </w:num>
  <w:num w:numId="19" w16cid:durableId="1342201159">
    <w:abstractNumId w:val="1"/>
  </w:num>
  <w:num w:numId="20" w16cid:durableId="16710546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77BD6"/>
    <w:rsid w:val="0008376E"/>
    <w:rsid w:val="000873AD"/>
    <w:rsid w:val="00101A5A"/>
    <w:rsid w:val="0010474B"/>
    <w:rsid w:val="00116CB5"/>
    <w:rsid w:val="00120D7C"/>
    <w:rsid w:val="00130605"/>
    <w:rsid w:val="00135497"/>
    <w:rsid w:val="00152346"/>
    <w:rsid w:val="00152D9A"/>
    <w:rsid w:val="00157904"/>
    <w:rsid w:val="001719FA"/>
    <w:rsid w:val="00191D63"/>
    <w:rsid w:val="001A4101"/>
    <w:rsid w:val="001C3AE1"/>
    <w:rsid w:val="001E13B9"/>
    <w:rsid w:val="001F13CD"/>
    <w:rsid w:val="00215AB7"/>
    <w:rsid w:val="00223819"/>
    <w:rsid w:val="002363F4"/>
    <w:rsid w:val="0023674E"/>
    <w:rsid w:val="00253660"/>
    <w:rsid w:val="002672BE"/>
    <w:rsid w:val="00284BBA"/>
    <w:rsid w:val="002864F7"/>
    <w:rsid w:val="00286733"/>
    <w:rsid w:val="00286B2A"/>
    <w:rsid w:val="00286E16"/>
    <w:rsid w:val="0029727B"/>
    <w:rsid w:val="002A71D0"/>
    <w:rsid w:val="002B26BB"/>
    <w:rsid w:val="002C2049"/>
    <w:rsid w:val="002C7899"/>
    <w:rsid w:val="002D5352"/>
    <w:rsid w:val="002E2E7F"/>
    <w:rsid w:val="002E4D75"/>
    <w:rsid w:val="002F733F"/>
    <w:rsid w:val="00315E38"/>
    <w:rsid w:val="003202C4"/>
    <w:rsid w:val="0032034A"/>
    <w:rsid w:val="003209A5"/>
    <w:rsid w:val="00335C0D"/>
    <w:rsid w:val="003514C3"/>
    <w:rsid w:val="00355401"/>
    <w:rsid w:val="00382609"/>
    <w:rsid w:val="00382E4D"/>
    <w:rsid w:val="0038429F"/>
    <w:rsid w:val="00385DFA"/>
    <w:rsid w:val="003907DE"/>
    <w:rsid w:val="003B399B"/>
    <w:rsid w:val="003B5BCE"/>
    <w:rsid w:val="003C064E"/>
    <w:rsid w:val="003E36CD"/>
    <w:rsid w:val="003F2BDB"/>
    <w:rsid w:val="00422B5B"/>
    <w:rsid w:val="00422EBD"/>
    <w:rsid w:val="00426847"/>
    <w:rsid w:val="00444083"/>
    <w:rsid w:val="00444B0C"/>
    <w:rsid w:val="004475DD"/>
    <w:rsid w:val="004709AE"/>
    <w:rsid w:val="00482E1E"/>
    <w:rsid w:val="00484A4A"/>
    <w:rsid w:val="004C6A33"/>
    <w:rsid w:val="004E7457"/>
    <w:rsid w:val="004F4A22"/>
    <w:rsid w:val="00513238"/>
    <w:rsid w:val="005275D3"/>
    <w:rsid w:val="00535219"/>
    <w:rsid w:val="005356F0"/>
    <w:rsid w:val="005378DC"/>
    <w:rsid w:val="00550444"/>
    <w:rsid w:val="00573470"/>
    <w:rsid w:val="00573A90"/>
    <w:rsid w:val="005765F3"/>
    <w:rsid w:val="00597E30"/>
    <w:rsid w:val="005A05AE"/>
    <w:rsid w:val="005A1B78"/>
    <w:rsid w:val="005A4FB0"/>
    <w:rsid w:val="005B6501"/>
    <w:rsid w:val="005B77EF"/>
    <w:rsid w:val="005D1FB5"/>
    <w:rsid w:val="005E2094"/>
    <w:rsid w:val="005F0AF8"/>
    <w:rsid w:val="005F3EED"/>
    <w:rsid w:val="006074BD"/>
    <w:rsid w:val="006133E3"/>
    <w:rsid w:val="00615E74"/>
    <w:rsid w:val="00641BC1"/>
    <w:rsid w:val="0064445B"/>
    <w:rsid w:val="00695C84"/>
    <w:rsid w:val="006C328E"/>
    <w:rsid w:val="006C73F6"/>
    <w:rsid w:val="006D2D19"/>
    <w:rsid w:val="006E13DC"/>
    <w:rsid w:val="006F4094"/>
    <w:rsid w:val="006F4F1E"/>
    <w:rsid w:val="006F507C"/>
    <w:rsid w:val="007022FE"/>
    <w:rsid w:val="00702641"/>
    <w:rsid w:val="007060FA"/>
    <w:rsid w:val="0070729B"/>
    <w:rsid w:val="0071144E"/>
    <w:rsid w:val="00711A85"/>
    <w:rsid w:val="007179A8"/>
    <w:rsid w:val="00742DE5"/>
    <w:rsid w:val="0075620B"/>
    <w:rsid w:val="007664E6"/>
    <w:rsid w:val="00774568"/>
    <w:rsid w:val="007779F2"/>
    <w:rsid w:val="0078601C"/>
    <w:rsid w:val="00794645"/>
    <w:rsid w:val="00794E35"/>
    <w:rsid w:val="007A1CDD"/>
    <w:rsid w:val="007B7641"/>
    <w:rsid w:val="007F274F"/>
    <w:rsid w:val="00803136"/>
    <w:rsid w:val="00812C76"/>
    <w:rsid w:val="00831D2E"/>
    <w:rsid w:val="00846978"/>
    <w:rsid w:val="00877F48"/>
    <w:rsid w:val="00880A4D"/>
    <w:rsid w:val="008A04FB"/>
    <w:rsid w:val="008C2CE7"/>
    <w:rsid w:val="008C2E1F"/>
    <w:rsid w:val="008D2515"/>
    <w:rsid w:val="0092302D"/>
    <w:rsid w:val="00935B50"/>
    <w:rsid w:val="009374A2"/>
    <w:rsid w:val="00947888"/>
    <w:rsid w:val="0095428E"/>
    <w:rsid w:val="009679C1"/>
    <w:rsid w:val="009720E4"/>
    <w:rsid w:val="0098770A"/>
    <w:rsid w:val="0099181E"/>
    <w:rsid w:val="009B653B"/>
    <w:rsid w:val="009C5C43"/>
    <w:rsid w:val="009E4272"/>
    <w:rsid w:val="009E4BC6"/>
    <w:rsid w:val="009E666E"/>
    <w:rsid w:val="00A15B71"/>
    <w:rsid w:val="00A2016B"/>
    <w:rsid w:val="00A21AC7"/>
    <w:rsid w:val="00A368F5"/>
    <w:rsid w:val="00A40506"/>
    <w:rsid w:val="00A50EF1"/>
    <w:rsid w:val="00A7166B"/>
    <w:rsid w:val="00AA55D1"/>
    <w:rsid w:val="00AB61D5"/>
    <w:rsid w:val="00AC15B6"/>
    <w:rsid w:val="00AC25F3"/>
    <w:rsid w:val="00AC5B2A"/>
    <w:rsid w:val="00AD47FB"/>
    <w:rsid w:val="00AF7A6C"/>
    <w:rsid w:val="00B00FE1"/>
    <w:rsid w:val="00B253C2"/>
    <w:rsid w:val="00B30783"/>
    <w:rsid w:val="00B52FC4"/>
    <w:rsid w:val="00B53260"/>
    <w:rsid w:val="00B60D88"/>
    <w:rsid w:val="00B61EC1"/>
    <w:rsid w:val="00B73FBA"/>
    <w:rsid w:val="00B92AD7"/>
    <w:rsid w:val="00BB768E"/>
    <w:rsid w:val="00BC088A"/>
    <w:rsid w:val="00BC28AB"/>
    <w:rsid w:val="00BD09B0"/>
    <w:rsid w:val="00BD1B66"/>
    <w:rsid w:val="00BE2D6A"/>
    <w:rsid w:val="00C10EF5"/>
    <w:rsid w:val="00C15D39"/>
    <w:rsid w:val="00C34188"/>
    <w:rsid w:val="00C40FD0"/>
    <w:rsid w:val="00C54982"/>
    <w:rsid w:val="00C56FB6"/>
    <w:rsid w:val="00C8383E"/>
    <w:rsid w:val="00C866C4"/>
    <w:rsid w:val="00C91923"/>
    <w:rsid w:val="00C92882"/>
    <w:rsid w:val="00CB3413"/>
    <w:rsid w:val="00CB7C9D"/>
    <w:rsid w:val="00CC3BE8"/>
    <w:rsid w:val="00CD0A57"/>
    <w:rsid w:val="00CD4967"/>
    <w:rsid w:val="00CD7D6C"/>
    <w:rsid w:val="00CE00D0"/>
    <w:rsid w:val="00CF2A87"/>
    <w:rsid w:val="00D2303C"/>
    <w:rsid w:val="00D23BC4"/>
    <w:rsid w:val="00D3529D"/>
    <w:rsid w:val="00D42252"/>
    <w:rsid w:val="00D43D4E"/>
    <w:rsid w:val="00D62932"/>
    <w:rsid w:val="00D6390D"/>
    <w:rsid w:val="00DB5F32"/>
    <w:rsid w:val="00DB7D47"/>
    <w:rsid w:val="00DC65D4"/>
    <w:rsid w:val="00DD3D15"/>
    <w:rsid w:val="00E021A8"/>
    <w:rsid w:val="00E162FF"/>
    <w:rsid w:val="00E422C7"/>
    <w:rsid w:val="00E77EEA"/>
    <w:rsid w:val="00E927B7"/>
    <w:rsid w:val="00E95A0E"/>
    <w:rsid w:val="00EA75AD"/>
    <w:rsid w:val="00EB7E5D"/>
    <w:rsid w:val="00EC3E5C"/>
    <w:rsid w:val="00EC5E70"/>
    <w:rsid w:val="00ED55DE"/>
    <w:rsid w:val="00ED5972"/>
    <w:rsid w:val="00EE6553"/>
    <w:rsid w:val="00EF2470"/>
    <w:rsid w:val="00EF3763"/>
    <w:rsid w:val="00F1386D"/>
    <w:rsid w:val="00F1446C"/>
    <w:rsid w:val="00F24D2E"/>
    <w:rsid w:val="00F37FA6"/>
    <w:rsid w:val="00F40796"/>
    <w:rsid w:val="00F477BF"/>
    <w:rsid w:val="00F53196"/>
    <w:rsid w:val="00F53CE6"/>
    <w:rsid w:val="00F646CB"/>
    <w:rsid w:val="00F767FA"/>
    <w:rsid w:val="00F803AB"/>
    <w:rsid w:val="00F91189"/>
    <w:rsid w:val="00F92415"/>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74F"/>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5275D3"/>
    <w:rPr>
      <w:kern w:val="0"/>
      <w:u w:val="none"/>
      <w:bdr w:val="single" w:sz="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dn15/en/sujato?lang=en&amp;layout=linebyline&amp;reference=main&amp;notes=sidenotes&amp;highlight=false&amp;script=latin"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11718</TotalTime>
  <Pages>200</Pages>
  <Words>66406</Words>
  <Characters>378517</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175</cp:revision>
  <dcterms:created xsi:type="dcterms:W3CDTF">2025-11-08T11:59:00Z</dcterms:created>
  <dcterms:modified xsi:type="dcterms:W3CDTF">2025-12-01T15:35:00Z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