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480" w:after="0"/>
        <w:jc w:val="start"/>
        <w:rPr>
          <w:lang w:val="en-GB"/>
        </w:rPr>
      </w:pPr>
      <w:r>
        <w:rPr>
          <w:lang w:val="en-GB"/>
        </w:rPr>
        <w:t>Bibliography</w:t>
      </w:r>
    </w:p>
    <w:p>
      <w:pPr>
        <w:pStyle w:val="FirstParagraph"/>
        <w:bidi w:val="0"/>
        <w:jc w:val="start"/>
        <w:rPr>
          <w:lang w:val="en-GB"/>
        </w:rPr>
      </w:pPr>
      <w:bookmarkStart w:id="0" w:name="bib-agrawala1953"/>
      <w:bookmarkEnd w:id="0"/>
      <w:r>
        <w:rPr>
          <w:lang w:val="en-GB"/>
        </w:rPr>
        <w:t xml:space="preserve">Agrawala, V. S. </w:t>
      </w:r>
      <w:r>
        <w:rPr>
          <w:i/>
          <w:iCs/>
          <w:lang w:val="en-GB"/>
        </w:rPr>
        <w:t>India as Known to Pāṇini</w:t>
      </w:r>
      <w:r>
        <w:rPr>
          <w:lang w:val="en-GB"/>
        </w:rPr>
        <w:t>, 1953.</w:t>
      </w:r>
    </w:p>
    <w:p>
      <w:pPr>
        <w:pStyle w:val="BodyText"/>
        <w:bidi w:val="0"/>
        <w:jc w:val="start"/>
        <w:rPr>
          <w:lang w:val="en-GB"/>
        </w:rPr>
      </w:pPr>
      <w:bookmarkStart w:id="1" w:name="bib-ali2004"/>
      <w:bookmarkEnd w:id="1"/>
      <w:r>
        <w:rPr>
          <w:lang w:val="en-GB"/>
        </w:rPr>
        <w:t xml:space="preserve">Ali, Daud. </w:t>
      </w:r>
      <w:r>
        <w:rPr>
          <w:i/>
          <w:iCs/>
          <w:lang w:val="en-GB"/>
        </w:rPr>
        <w:t>Courtly Culture and Political Life in Early Medieval India</w:t>
      </w:r>
      <w:r>
        <w:rPr>
          <w:lang w:val="en-GB"/>
        </w:rPr>
        <w:t>, 2004.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Allen, Charles. </w:t>
      </w:r>
      <w:r>
        <w:rPr>
          <w:i/>
          <w:iCs/>
          <w:lang w:val="en-GB"/>
        </w:rPr>
        <w:t>The Buddha and Dr Führer</w:t>
      </w:r>
      <w:r>
        <w:rPr>
          <w:lang w:val="en-GB"/>
        </w:rPr>
        <w:t>, 2008.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Anālayo. </w:t>
      </w:r>
      <w:r>
        <w:rPr>
          <w:i/>
          <w:iCs/>
          <w:lang w:val="en-GB"/>
        </w:rPr>
        <w:t>A Comparative Study of the Majjhima Nikāya</w:t>
      </w:r>
      <w:r>
        <w:rPr>
          <w:lang w:val="en-GB"/>
        </w:rPr>
        <w:t>, Vol.I and Vol.II , 2011.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Anālayo. ‘The Historical Value of the Pāli Discourses,’ </w:t>
      </w:r>
      <w:r>
        <w:rPr>
          <w:i/>
          <w:iCs/>
          <w:lang w:val="en-GB"/>
        </w:rPr>
        <w:t>Indo-Iranian Journal</w:t>
      </w:r>
      <w:r>
        <w:rPr>
          <w:lang w:val="en-GB"/>
        </w:rPr>
        <w:t>, 55 (3), 2012.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Anālayo. ‘A Note on the Term Theravāda,’ in </w:t>
      </w:r>
      <w:r>
        <w:rPr>
          <w:i/>
          <w:iCs/>
          <w:lang w:val="en-GB"/>
        </w:rPr>
        <w:t>Buddhist Studies Review</w:t>
      </w:r>
      <w:r>
        <w:rPr>
          <w:lang w:val="en-GB"/>
        </w:rPr>
        <w:t>, 2013.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Anālayo. ‘The Four Assemblies in Pāli Buddhism,’ B.L.W. Khin, V. Samarawickrama, and T. H. Soon (eds.), </w:t>
      </w:r>
      <w:r>
        <w:rPr>
          <w:i/>
          <w:iCs/>
          <w:lang w:val="en-GB"/>
        </w:rPr>
        <w:t>K Sri Dhammananda, Essays in Honor of his Centenary</w:t>
      </w:r>
      <w:r>
        <w:rPr>
          <w:lang w:val="en-GB"/>
        </w:rPr>
        <w:t>, Vol.2, 2018.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Apte, V. M. </w:t>
      </w:r>
      <w:r>
        <w:rPr>
          <w:i/>
          <w:iCs/>
          <w:lang w:val="en-GB"/>
        </w:rPr>
        <w:t>Social and Religious Life in the Grihya Sutras</w:t>
      </w:r>
      <w:r>
        <w:rPr>
          <w:lang w:val="en-GB"/>
        </w:rPr>
        <w:t>, 1939.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Armstrong, Karen. </w:t>
      </w:r>
      <w:r>
        <w:rPr>
          <w:i/>
          <w:iCs/>
          <w:lang w:val="en-GB"/>
        </w:rPr>
        <w:t>Buddha</w:t>
      </w:r>
      <w:r>
        <w:rPr>
          <w:lang w:val="en-GB"/>
        </w:rPr>
        <w:t>, 2004. ~2001 text only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Bailey, Greg and Mabbett, Ian. </w:t>
      </w:r>
      <w:r>
        <w:rPr>
          <w:i/>
          <w:iCs/>
          <w:lang w:val="en-GB"/>
        </w:rPr>
        <w:t>The Sociology of Early Buddhism</w:t>
      </w:r>
      <w:r>
        <w:rPr>
          <w:lang w:val="en-GB"/>
        </w:rPr>
        <w:t>, 2003.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Bajpai, K. D. ‘Location of Pava,’ </w:t>
      </w:r>
      <w:r>
        <w:rPr>
          <w:i/>
          <w:iCs/>
          <w:lang w:val="en-GB"/>
        </w:rPr>
        <w:t>Purātattva</w:t>
      </w:r>
      <w:r>
        <w:rPr>
          <w:lang w:val="en-GB"/>
        </w:rPr>
        <w:t>, No.16, 1985-86.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Balbir, Nalini. ‘Jain-Buddhist Dialogue – Material from the Pāli Scriptures,’ </w:t>
      </w:r>
      <w:r>
        <w:rPr>
          <w:i/>
          <w:iCs/>
          <w:lang w:val="en-GB"/>
        </w:rPr>
        <w:t>Journal of the Pali Text Society</w:t>
      </w:r>
      <w:r>
        <w:rPr>
          <w:lang w:val="en-GB"/>
        </w:rPr>
        <w:t>, Vol. XXVI, 2000.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Balcerowicz, Piotr. </w:t>
      </w:r>
      <w:r>
        <w:rPr>
          <w:i/>
          <w:iCs/>
          <w:lang w:val="en-GB"/>
        </w:rPr>
        <w:t>Early Asceticism in India</w:t>
      </w:r>
      <w:r>
        <w:rPr>
          <w:lang w:val="en-GB"/>
        </w:rPr>
        <w:t>, 2016.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Banerjee, N. R. ‘Nagda 1955-57,’ </w:t>
      </w:r>
      <w:r>
        <w:rPr>
          <w:i/>
          <w:iCs/>
          <w:lang w:val="en-GB"/>
        </w:rPr>
        <w:t>Memoirs of the Archaeological Survey of India</w:t>
      </w:r>
      <w:r>
        <w:rPr>
          <w:lang w:val="en-GB"/>
        </w:rPr>
        <w:t>, 1986.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Barua, P. R. ‘The Brahmin Doctrine of Sacrifice and Ritual in the Pali Canon,’ </w:t>
      </w:r>
      <w:r>
        <w:rPr>
          <w:i/>
          <w:iCs/>
          <w:lang w:val="en-GB"/>
        </w:rPr>
        <w:t>Journal of the Asiatic Society of Pakistan</w:t>
      </w:r>
      <w:r>
        <w:rPr>
          <w:lang w:val="en-GB"/>
        </w:rPr>
        <w:t>, Vol.I, 1956.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Basham, A. L. </w:t>
      </w:r>
      <w:r>
        <w:rPr>
          <w:i/>
          <w:iCs/>
          <w:lang w:val="en-GB"/>
        </w:rPr>
        <w:t>History and Doctrine of the Ājīvakas, A Vanished Indian Religion</w:t>
      </w:r>
      <w:r>
        <w:rPr>
          <w:lang w:val="en-GB"/>
        </w:rPr>
        <w:t>, 1951.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Basham, A. L. ‘The Background to the Rise of Buddhism,’ A. K. Naraian (ed.), </w:t>
      </w:r>
      <w:r>
        <w:rPr>
          <w:i/>
          <w:iCs/>
          <w:lang w:val="en-GB"/>
        </w:rPr>
        <w:t>Studies in History of Buddhism</w:t>
      </w:r>
      <w:r>
        <w:rPr>
          <w:lang w:val="en-GB"/>
        </w:rPr>
        <w:t>, 1980.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Bechert, H. (ed.). </w:t>
      </w:r>
      <w:r>
        <w:rPr>
          <w:i/>
          <w:iCs/>
          <w:lang w:val="en-GB"/>
        </w:rPr>
        <w:t>Dating the Historical Buddha</w:t>
      </w:r>
      <w:r>
        <w:rPr>
          <w:lang w:val="en-GB"/>
        </w:rPr>
        <w:t>, Part 1, 1991.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Black, Brian. ‘The Rhetoric of Secrecy in the Upaniṣads,’ Steven E. Lindquist (ed.) </w:t>
      </w:r>
      <w:r>
        <w:rPr>
          <w:i/>
          <w:iCs/>
          <w:lang w:val="en-GB"/>
        </w:rPr>
        <w:t>Religion and Identity in South Asia and Beyond</w:t>
      </w:r>
      <w:r>
        <w:rPr>
          <w:lang w:val="en-GB"/>
        </w:rPr>
        <w:t>, 2013.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Bodhi, Bhikkhu. </w:t>
      </w:r>
      <w:r>
        <w:rPr>
          <w:i/>
          <w:iCs/>
          <w:lang w:val="en-GB"/>
        </w:rPr>
        <w:t>In the Buddha’s Words</w:t>
      </w:r>
      <w:r>
        <w:rPr>
          <w:lang w:val="en-GB"/>
        </w:rPr>
        <w:t>, 2005.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Bodhi, Bhikkhu. </w:t>
      </w:r>
      <w:r>
        <w:rPr>
          <w:i/>
          <w:iCs/>
          <w:lang w:val="en-GB"/>
        </w:rPr>
        <w:t>The Numerical Discourses of the Buddha</w:t>
      </w:r>
      <w:r>
        <w:rPr>
          <w:lang w:val="en-GB"/>
        </w:rPr>
        <w:t>, 2012.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Bodhi, Bhikkhu. </w:t>
      </w:r>
      <w:r>
        <w:rPr>
          <w:i/>
          <w:iCs/>
          <w:lang w:val="en-GB"/>
        </w:rPr>
        <w:t>The Buddha’s Teachings on Social and Communal Harmony: An Anthology of Discourses from the Pāli Canon</w:t>
      </w:r>
      <w:r>
        <w:rPr>
          <w:lang w:val="en-GB"/>
        </w:rPr>
        <w:t>, 2016.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Bronkhorst, Johannes. ‘The Riddle of the Jains and Ājīvakas in Early Buddhist Literature,’ </w:t>
      </w:r>
      <w:r>
        <w:rPr>
          <w:i/>
          <w:iCs/>
          <w:lang w:val="en-GB"/>
        </w:rPr>
        <w:t>Journal of Indian Philosophy</w:t>
      </w:r>
      <w:r>
        <w:rPr>
          <w:lang w:val="en-GB"/>
        </w:rPr>
        <w:t>, 28, 2000.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Bronkhorst, Johannes. ‘Literacy and Rationality in Ancient India,’ </w:t>
      </w:r>
      <w:r>
        <w:rPr>
          <w:i/>
          <w:iCs/>
          <w:lang w:val="en-GB"/>
        </w:rPr>
        <w:t>Asiatische Studien/Etudes Asiatiques</w:t>
      </w:r>
      <w:r>
        <w:rPr>
          <w:lang w:val="en-GB"/>
        </w:rPr>
        <w:t>, 56 (4) 2002.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Bronkhorst, Johannes. </w:t>
      </w:r>
      <w:r>
        <w:rPr>
          <w:i/>
          <w:iCs/>
          <w:lang w:val="en-GB"/>
        </w:rPr>
        <w:t>Greater Magadha, Studies in the Culture of Early India</w:t>
      </w:r>
      <w:r>
        <w:rPr>
          <w:lang w:val="en-GB"/>
        </w:rPr>
        <w:t>, 2007.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Bronkhorst, Johannes. </w:t>
      </w:r>
      <w:r>
        <w:rPr>
          <w:i/>
          <w:iCs/>
          <w:lang w:val="en-GB"/>
        </w:rPr>
        <w:t>Buddhism in the Shadow of Brahmanism</w:t>
      </w:r>
      <w:r>
        <w:rPr>
          <w:lang w:val="en-GB"/>
        </w:rPr>
        <w:t>, 2011.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Chakrabarti, Dilip K. ‘Rajagaha: An Early Historic Site in India,’ </w:t>
      </w:r>
      <w:r>
        <w:rPr>
          <w:i/>
          <w:iCs/>
          <w:lang w:val="en-GB"/>
        </w:rPr>
        <w:t>World Archaeology</w:t>
      </w:r>
      <w:r>
        <w:rPr>
          <w:lang w:val="en-GB"/>
        </w:rPr>
        <w:t>, Vol.7 No.3, 1975.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Chakrabarti, Dilip K. </w:t>
      </w:r>
      <w:r>
        <w:rPr>
          <w:i/>
          <w:iCs/>
          <w:lang w:val="en-GB"/>
        </w:rPr>
        <w:t>Archaeological Geography of the Ganga Plain. The Lower and the Middle Ganga</w:t>
      </w:r>
      <w:r>
        <w:rPr>
          <w:lang w:val="en-GB"/>
        </w:rPr>
        <w:t>, 2001.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Chakrabarti, Dilip K. </w:t>
      </w:r>
      <w:r>
        <w:rPr>
          <w:i/>
          <w:iCs/>
          <w:lang w:val="en-GB"/>
        </w:rPr>
        <w:t>Archaeological Geography of the Ganga Plain. The Upper Ganga</w:t>
      </w:r>
      <w:r>
        <w:rPr>
          <w:lang w:val="en-GB"/>
        </w:rPr>
        <w:t>, 2007.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Chakravarti, U. </w:t>
      </w:r>
      <w:r>
        <w:rPr>
          <w:i/>
          <w:iCs/>
          <w:lang w:val="en-GB"/>
        </w:rPr>
        <w:t>The Social Dimensions of Early Buddhism</w:t>
      </w:r>
      <w:r>
        <w:rPr>
          <w:lang w:val="en-GB"/>
        </w:rPr>
        <w:t>, 1987.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Chandra, Pratap. ‘Was Early Buddhism Influenced by the Upanisads?’ </w:t>
      </w:r>
      <w:r>
        <w:rPr>
          <w:i/>
          <w:iCs/>
          <w:lang w:val="en-GB"/>
        </w:rPr>
        <w:t>Philosophy East and West</w:t>
      </w:r>
      <w:r>
        <w:rPr>
          <w:lang w:val="en-GB"/>
        </w:rPr>
        <w:t xml:space="preserve"> 21/3, 1971.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Cousins. L.S. ‘Pali Oral Literature,’ Philip Denwood and Alexander Piatigorsky (eds.), </w:t>
      </w:r>
      <w:r>
        <w:rPr>
          <w:i/>
          <w:iCs/>
          <w:lang w:val="en-GB"/>
        </w:rPr>
        <w:t>Buddhist Studies Ancient and Modern</w:t>
      </w:r>
      <w:r>
        <w:rPr>
          <w:lang w:val="en-GB"/>
        </w:rPr>
        <w:t>, 1983.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>de Silva, Lily. ‘Ministering to the Sick and Counselling the Terminally Ill,’ N. K. Wagle and F. Watanabe (eds.) Studies on Buddhism in Honor of A. K. Warder, 1993.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Deva, Krishna. ‘The Antiquity of Sites Related to the Buddha,’ Satish Chandra (ed.) </w:t>
      </w:r>
      <w:r>
        <w:rPr>
          <w:i/>
          <w:iCs/>
          <w:lang w:val="en-GB"/>
        </w:rPr>
        <w:t>Studies in Archaeology and History</w:t>
      </w:r>
      <w:r>
        <w:rPr>
          <w:lang w:val="en-GB"/>
        </w:rPr>
        <w:t>, 2003.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Dhammajoti, Bhikkhu. ‘The Sixteen-mode Mindfulness of Breathing,’ </w:t>
      </w:r>
      <w:r>
        <w:rPr>
          <w:i/>
          <w:iCs/>
          <w:lang w:val="en-GB"/>
        </w:rPr>
        <w:t>Journal of the Centre for Buddhist Studies, Sri Lanka</w:t>
      </w:r>
      <w:r>
        <w:rPr>
          <w:lang w:val="en-GB"/>
        </w:rPr>
        <w:t>, 2008.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Dhammika, S. </w:t>
      </w:r>
      <w:r>
        <w:rPr>
          <w:i/>
          <w:iCs/>
          <w:lang w:val="en-GB"/>
        </w:rPr>
        <w:t>To Eat or not to Eat Meat</w:t>
      </w:r>
      <w:r>
        <w:rPr>
          <w:lang w:val="en-GB"/>
        </w:rPr>
        <w:t>, revised edition 2016.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Dhammika, S. </w:t>
      </w:r>
      <w:r>
        <w:rPr>
          <w:i/>
          <w:iCs/>
          <w:lang w:val="en-GB"/>
        </w:rPr>
        <w:t>Jesus and the Buddha, A Study of their Commonalities and Contrasts</w:t>
      </w:r>
      <w:r>
        <w:rPr>
          <w:lang w:val="en-GB"/>
        </w:rPr>
        <w:t>, 2018a.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Dhammika, S. </w:t>
      </w:r>
      <w:r>
        <w:rPr>
          <w:i/>
          <w:iCs/>
          <w:lang w:val="en-GB"/>
        </w:rPr>
        <w:t>Nature and the Environment in Early Buddhism</w:t>
      </w:r>
      <w:r>
        <w:rPr>
          <w:lang w:val="en-GB"/>
        </w:rPr>
        <w:t xml:space="preserve"> (revised edition), 2018b.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Dhammika, S. </w:t>
      </w:r>
      <w:r>
        <w:rPr>
          <w:i/>
          <w:iCs/>
          <w:lang w:val="en-GB"/>
        </w:rPr>
        <w:t>The View from the West</w:t>
      </w:r>
      <w:r>
        <w:rPr>
          <w:lang w:val="en-GB"/>
        </w:rPr>
        <w:t>, 2018c.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Dhammika, S. </w:t>
      </w:r>
      <w:r>
        <w:rPr>
          <w:i/>
          <w:iCs/>
          <w:lang w:val="en-GB"/>
        </w:rPr>
        <w:t>Middle Land Middle Way</w:t>
      </w:r>
      <w:r>
        <w:rPr>
          <w:lang w:val="en-GB"/>
        </w:rPr>
        <w:t>, revised edition, 2018d.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Dyson, Tim. </w:t>
      </w:r>
      <w:r>
        <w:rPr>
          <w:i/>
          <w:iCs/>
          <w:lang w:val="en-GB"/>
        </w:rPr>
        <w:t>A Population History of India</w:t>
      </w:r>
      <w:r>
        <w:rPr>
          <w:lang w:val="en-GB"/>
        </w:rPr>
        <w:t>, 2018.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Eltschinger, Vincent. </w:t>
      </w:r>
      <w:r>
        <w:rPr>
          <w:i/>
          <w:iCs/>
          <w:lang w:val="en-GB"/>
        </w:rPr>
        <w:t>Caste and Buddhist Philosophy</w:t>
      </w:r>
      <w:r>
        <w:rPr>
          <w:lang w:val="en-GB"/>
        </w:rPr>
        <w:t>, 2012.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Erdosy, Georg. ‘City States of North India and Pakistan at the Time of the Buddha,’ F. Raymond Allchin (ed.), </w:t>
      </w:r>
      <w:r>
        <w:rPr>
          <w:i/>
          <w:iCs/>
          <w:lang w:val="en-GB"/>
        </w:rPr>
        <w:t>The Archaeology of Early Historic South Asia</w:t>
      </w:r>
      <w:r>
        <w:rPr>
          <w:lang w:val="en-GB"/>
        </w:rPr>
        <w:t>, 1995.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Falk, Harry. </w:t>
      </w:r>
      <w:r>
        <w:rPr>
          <w:i/>
          <w:iCs/>
          <w:lang w:val="en-GB"/>
        </w:rPr>
        <w:t>Aśokan Sites and Artefacts</w:t>
      </w:r>
      <w:r>
        <w:rPr>
          <w:lang w:val="en-GB"/>
        </w:rPr>
        <w:t>, 2006.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Falk, Harry. ‘The Ashes of the Buddha’, </w:t>
      </w:r>
      <w:r>
        <w:rPr>
          <w:i/>
          <w:iCs/>
          <w:lang w:val="en-GB"/>
        </w:rPr>
        <w:t>Bulletin of the Asia Institute</w:t>
      </w:r>
      <w:r>
        <w:rPr>
          <w:lang w:val="en-GB"/>
        </w:rPr>
        <w:t>, 2013.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Fick, Richard. </w:t>
      </w:r>
      <w:r>
        <w:rPr>
          <w:i/>
          <w:iCs/>
          <w:lang w:val="en-GB"/>
        </w:rPr>
        <w:t>The Social Organisation in North-east India in Buddha’s Time</w:t>
      </w:r>
      <w:r>
        <w:rPr>
          <w:lang w:val="en-GB"/>
        </w:rPr>
        <w:t>, reprint 1972 (1920).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Fleet, J. F. ‘The Inscription on the Piprawa Vase,’ </w:t>
      </w:r>
      <w:r>
        <w:rPr>
          <w:i/>
          <w:iCs/>
          <w:lang w:val="en-GB"/>
        </w:rPr>
        <w:t>Journal of the Royal Asiatic Society</w:t>
      </w:r>
      <w:r>
        <w:rPr>
          <w:lang w:val="en-GB"/>
        </w:rPr>
        <w:t>, Vol. 38 Issue 1, 1906.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Fuhrer, A. ‘Pabhosa Inscriptions,’ </w:t>
      </w:r>
      <w:r>
        <w:rPr>
          <w:i/>
          <w:iCs/>
          <w:lang w:val="en-GB"/>
        </w:rPr>
        <w:t>Epigraphia Indica</w:t>
      </w:r>
      <w:r>
        <w:rPr>
          <w:lang w:val="en-GB"/>
        </w:rPr>
        <w:t xml:space="preserve"> Vol.II, 1894.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Ghosh, A. (ed). </w:t>
      </w:r>
      <w:r>
        <w:rPr>
          <w:i/>
          <w:iCs/>
          <w:lang w:val="en-GB"/>
        </w:rPr>
        <w:t>Indian Archaeology</w:t>
      </w:r>
      <w:r>
        <w:rPr>
          <w:lang w:val="en-GB"/>
        </w:rPr>
        <w:t xml:space="preserve"> </w:t>
      </w:r>
      <w:r>
        <w:rPr>
          <w:i/>
          <w:iCs/>
          <w:lang w:val="en-GB"/>
        </w:rPr>
        <w:t>1955-56</w:t>
      </w:r>
      <w:r>
        <w:rPr>
          <w:lang w:val="en-GB"/>
        </w:rPr>
        <w:t>, 1956.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Ghosh, A. ‘Buddhist Inscription from Kausambi,’ D, C. Sircar (ed.), </w:t>
      </w:r>
      <w:r>
        <w:rPr>
          <w:i/>
          <w:iCs/>
          <w:lang w:val="en-GB"/>
        </w:rPr>
        <w:t>Epigraphia Indica, Vol. XXXIV, 1961-1962</w:t>
      </w:r>
      <w:r>
        <w:rPr>
          <w:lang w:val="en-GB"/>
        </w:rPr>
        <w:t>, 1963.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Gillon, Brendan S. ‘An Early Buddhist Text on Logic: </w:t>
      </w:r>
      <w:r>
        <w:rPr>
          <w:i/>
          <w:iCs/>
          <w:lang w:val="en-GB"/>
        </w:rPr>
        <w:t>Fang Bian Xin Lun</w:t>
      </w:r>
      <w:r>
        <w:rPr>
          <w:lang w:val="en-GB"/>
        </w:rPr>
        <w:t xml:space="preserve">,’ </w:t>
      </w:r>
      <w:r>
        <w:rPr>
          <w:i/>
          <w:iCs/>
          <w:lang w:val="en-GB"/>
        </w:rPr>
        <w:t>Argumentation</w:t>
      </w:r>
      <w:r>
        <w:rPr>
          <w:lang w:val="en-GB"/>
        </w:rPr>
        <w:t xml:space="preserve"> 22, No.1, 2008.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Gokhale, B. G. </w:t>
      </w:r>
      <w:r>
        <w:rPr>
          <w:i/>
          <w:iCs/>
          <w:lang w:val="en-GB"/>
        </w:rPr>
        <w:t>The Brahmins in Early Buddhist Literature</w:t>
      </w:r>
      <w:r>
        <w:rPr>
          <w:lang w:val="en-GB"/>
        </w:rPr>
        <w:t>, 1970.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Gokhale, B. G. ‘The Merchant in Ancient India,’ </w:t>
      </w:r>
      <w:r>
        <w:rPr>
          <w:i/>
          <w:iCs/>
          <w:lang w:val="en-GB"/>
        </w:rPr>
        <w:t>Journal of the American Oriental Society</w:t>
      </w:r>
      <w:r>
        <w:rPr>
          <w:lang w:val="en-GB"/>
        </w:rPr>
        <w:t>, 97.2, 1977.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Gokhale, B. G. ‘Early Buddhism and the Urban Revolution,’ </w:t>
      </w:r>
      <w:r>
        <w:rPr>
          <w:i/>
          <w:iCs/>
          <w:lang w:val="en-GB"/>
        </w:rPr>
        <w:t>Journal of the International Association of Buddhist Studies</w:t>
      </w:r>
      <w:r>
        <w:rPr>
          <w:lang w:val="en-GB"/>
        </w:rPr>
        <w:t>, 5/2. 1982.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Gombrich, Richard. ‘Bodies like Old Carts,’ </w:t>
      </w:r>
      <w:r>
        <w:rPr>
          <w:i/>
          <w:iCs/>
          <w:lang w:val="en-GB"/>
        </w:rPr>
        <w:t>Journal of the Pali Text Society</w:t>
      </w:r>
      <w:r>
        <w:rPr>
          <w:lang w:val="en-GB"/>
        </w:rPr>
        <w:t>, XI, 1987.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Gombrich, Richard. </w:t>
      </w:r>
      <w:r>
        <w:rPr>
          <w:i/>
          <w:iCs/>
          <w:lang w:val="en-GB"/>
        </w:rPr>
        <w:t>Theravada Buddhism</w:t>
      </w:r>
      <w:r>
        <w:rPr>
          <w:lang w:val="en-GB"/>
        </w:rPr>
        <w:t>, 1988.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Gombrich, Richard. </w:t>
      </w:r>
      <w:r>
        <w:rPr>
          <w:i/>
          <w:iCs/>
          <w:lang w:val="en-GB"/>
        </w:rPr>
        <w:t>How Buddhism Began</w:t>
      </w:r>
      <w:r>
        <w:rPr>
          <w:lang w:val="en-GB"/>
        </w:rPr>
        <w:t>, 1996.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Gombrich, Richard. </w:t>
      </w:r>
      <w:r>
        <w:rPr>
          <w:i/>
          <w:iCs/>
          <w:lang w:val="en-GB"/>
        </w:rPr>
        <w:t>What the Buddha Thought</w:t>
      </w:r>
      <w:r>
        <w:rPr>
          <w:lang w:val="en-GB"/>
        </w:rPr>
        <w:t>, 2009.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Gombrich, Richard. </w:t>
      </w:r>
      <w:r>
        <w:rPr>
          <w:i/>
          <w:iCs/>
          <w:lang w:val="en-GB"/>
        </w:rPr>
        <w:t>Buddhism and Pali</w:t>
      </w:r>
      <w:r>
        <w:rPr>
          <w:lang w:val="en-GB"/>
        </w:rPr>
        <w:t>, 2018.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Heirman, Ann and Torck, Mathieu. </w:t>
      </w:r>
      <w:r>
        <w:rPr>
          <w:i/>
          <w:iCs/>
          <w:lang w:val="en-GB"/>
        </w:rPr>
        <w:t>A Pure Mind in a Clean Body: Bodily Care in the Buddhist Monasteries of Ancient India and China</w:t>
      </w:r>
      <w:r>
        <w:rPr>
          <w:lang w:val="en-GB"/>
        </w:rPr>
        <w:t>, 2012.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Hinüber, Oskar von. ‘The Buddha as an Historical Person,’ </w:t>
      </w:r>
      <w:r>
        <w:rPr>
          <w:i/>
          <w:iCs/>
          <w:lang w:val="en-GB"/>
        </w:rPr>
        <w:t>Journal of the International Association of Buddhist Studies</w:t>
      </w:r>
      <w:r>
        <w:rPr>
          <w:lang w:val="en-GB"/>
        </w:rPr>
        <w:t xml:space="preserve"> Vol. 42, 2019.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Hinüber, Oskar von. ‘Hoary Past and Hazy Memory. On the History of Early Buddhist Texts,’ </w:t>
      </w:r>
      <w:r>
        <w:rPr>
          <w:i/>
          <w:iCs/>
          <w:lang w:val="en-GB"/>
        </w:rPr>
        <w:t>Journal of the International Association of Buddhist Studies</w:t>
      </w:r>
      <w:r>
        <w:rPr>
          <w:lang w:val="en-GB"/>
        </w:rPr>
        <w:t>, Vol.29, 2. 2006.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Hoey, W. ‘The Five Rivers of the Buddhists’, </w:t>
      </w:r>
      <w:r>
        <w:rPr>
          <w:i/>
          <w:iCs/>
          <w:lang w:val="en-GB"/>
        </w:rPr>
        <w:t>Journal of the Royal Asiatic Society</w:t>
      </w:r>
      <w:r>
        <w:rPr>
          <w:lang w:val="en-GB"/>
        </w:rPr>
        <w:t>, 1907.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Ireland, John D. ‘The Kosambī Suttas,’ </w:t>
      </w:r>
      <w:r>
        <w:rPr>
          <w:i/>
          <w:iCs/>
          <w:lang w:val="en-GB"/>
        </w:rPr>
        <w:t>Pali Buddhist Review</w:t>
      </w:r>
      <w:r>
        <w:rPr>
          <w:lang w:val="en-GB"/>
        </w:rPr>
        <w:t>, Vol.1, No. 2, 1976.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Ireland, John D. ‘Sūkaramaddava, the Buddha’s Last Meal,’ </w:t>
      </w:r>
      <w:r>
        <w:rPr>
          <w:i/>
          <w:iCs/>
          <w:lang w:val="en-GB"/>
        </w:rPr>
        <w:t>Buddhist Studies Review</w:t>
      </w:r>
      <w:r>
        <w:rPr>
          <w:lang w:val="en-GB"/>
        </w:rPr>
        <w:t>, Vol.10, No.1, 1993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Jacobi, Hermann. </w:t>
      </w:r>
      <w:r>
        <w:rPr>
          <w:i/>
          <w:iCs/>
          <w:lang w:val="en-GB"/>
        </w:rPr>
        <w:t>Jain Sūtras</w:t>
      </w:r>
      <w:r>
        <w:rPr>
          <w:lang w:val="en-GB"/>
        </w:rPr>
        <w:t>, Part I, 1884.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Jacobi, Hermann. </w:t>
      </w:r>
      <w:r>
        <w:rPr>
          <w:i/>
          <w:iCs/>
          <w:lang w:val="en-GB"/>
        </w:rPr>
        <w:t>Jain Sūtras</w:t>
      </w:r>
      <w:r>
        <w:rPr>
          <w:lang w:val="en-GB"/>
        </w:rPr>
        <w:t>, Part II, 1895.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Jain, Jagdishchandra. </w:t>
      </w:r>
      <w:r>
        <w:rPr>
          <w:i/>
          <w:iCs/>
          <w:lang w:val="en-GB"/>
        </w:rPr>
        <w:t>Life in Ancient India as Depicted in the Jain Canon and Commentaries</w:t>
      </w:r>
      <w:r>
        <w:rPr>
          <w:lang w:val="en-GB"/>
        </w:rPr>
        <w:t>, 1984.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Jaini, Padmanabh, S. </w:t>
      </w:r>
      <w:r>
        <w:rPr>
          <w:i/>
          <w:iCs/>
          <w:lang w:val="en-GB"/>
        </w:rPr>
        <w:t>The Jaina Path of Purification</w:t>
      </w:r>
      <w:r>
        <w:rPr>
          <w:lang w:val="en-GB"/>
        </w:rPr>
        <w:t>, 1979.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Jaini, Padmanabh, S. ‘Śamaṇas: Their Conflict with Brahamanical Society,’ </w:t>
      </w:r>
      <w:r>
        <w:rPr>
          <w:i/>
          <w:iCs/>
          <w:lang w:val="en-GB"/>
        </w:rPr>
        <w:t>Collected Papers on Buddhist Studies</w:t>
      </w:r>
      <w:r>
        <w:rPr>
          <w:lang w:val="en-GB"/>
        </w:rPr>
        <w:t>, 2001.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Jamison, Stephanie and Brereton, Joel, P. </w:t>
      </w:r>
      <w:r>
        <w:rPr>
          <w:i/>
          <w:iCs/>
          <w:lang w:val="en-GB"/>
        </w:rPr>
        <w:t>The Rigveda, The Earliest Religious Poetry of India</w:t>
      </w:r>
      <w:r>
        <w:rPr>
          <w:lang w:val="en-GB"/>
        </w:rPr>
        <w:t>, Vols. I, II, and III, 2014.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Jayaswal, K. P. </w:t>
      </w:r>
      <w:r>
        <w:rPr>
          <w:i/>
          <w:iCs/>
          <w:lang w:val="en-GB"/>
        </w:rPr>
        <w:t>An Imperial History of India</w:t>
      </w:r>
      <w:r>
        <w:rPr>
          <w:lang w:val="en-GB"/>
        </w:rPr>
        <w:t>, 1934.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Jayatilleke, K. N. </w:t>
      </w:r>
      <w:r>
        <w:rPr>
          <w:i/>
          <w:iCs/>
          <w:lang w:val="en-GB"/>
        </w:rPr>
        <w:t>Early Buddhist Theory of Knowledge</w:t>
      </w:r>
      <w:r>
        <w:rPr>
          <w:lang w:val="en-GB"/>
        </w:rPr>
        <w:t>, 1963.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Jha, D. N. ‘Brahmanical Intolerance in Early India,’ </w:t>
      </w:r>
      <w:r>
        <w:rPr>
          <w:i/>
          <w:iCs/>
          <w:lang w:val="en-GB"/>
        </w:rPr>
        <w:t>Social Scientist</w:t>
      </w:r>
      <w:r>
        <w:rPr>
          <w:lang w:val="en-GB"/>
        </w:rPr>
        <w:t>, Vol.44, No. 5/6, 2016.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Joshi, Jagat, Pati (ed.) </w:t>
      </w:r>
      <w:r>
        <w:rPr>
          <w:i/>
          <w:iCs/>
          <w:lang w:val="en-GB"/>
        </w:rPr>
        <w:t>Indian Archaeology – A Review 1985-86</w:t>
      </w:r>
      <w:r>
        <w:rPr>
          <w:lang w:val="en-GB"/>
        </w:rPr>
        <w:t>, 1990.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Joshi, Lal. </w:t>
      </w:r>
      <w:r>
        <w:rPr>
          <w:i/>
          <w:iCs/>
          <w:lang w:val="en-GB"/>
        </w:rPr>
        <w:t>Discerning the Buddha, A Study of Buddhism and of the Brahmanical Hindu Attitude to It</w:t>
      </w:r>
      <w:r>
        <w:rPr>
          <w:lang w:val="en-GB"/>
        </w:rPr>
        <w:t>, 1983.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Karpik, Stefan. ‘The Buddha Taught in Pali: A Working Hypothesis’, </w:t>
      </w:r>
      <w:r>
        <w:rPr>
          <w:i/>
          <w:iCs/>
          <w:lang w:val="en-GB"/>
        </w:rPr>
        <w:t>Journal of the Oxford Centre of Buddhist Studies</w:t>
      </w:r>
      <w:r>
        <w:rPr>
          <w:lang w:val="en-GB"/>
        </w:rPr>
        <w:t>, 2019.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Kaul, Shonaleeka. </w:t>
      </w:r>
      <w:r>
        <w:rPr>
          <w:i/>
          <w:iCs/>
          <w:lang w:val="en-GB"/>
        </w:rPr>
        <w:t>Imagining the Urban, Sanskrit and the City in Early India</w:t>
      </w:r>
      <w:r>
        <w:rPr>
          <w:lang w:val="en-GB"/>
        </w:rPr>
        <w:t>, 2010.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Kennet, D, Rao, J. V. and Bai, M. Kasturi. </w:t>
      </w:r>
      <w:r>
        <w:rPr>
          <w:i/>
          <w:iCs/>
          <w:lang w:val="en-GB"/>
        </w:rPr>
        <w:t>Excavations at Paithan, Maharashtra</w:t>
      </w:r>
      <w:r>
        <w:rPr>
          <w:lang w:val="en-GB"/>
        </w:rPr>
        <w:t>, 2020.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Kosambi, D. D. ‘Ancient Kosala and Magadha,’ </w:t>
      </w:r>
      <w:r>
        <w:rPr>
          <w:i/>
          <w:iCs/>
          <w:lang w:val="en-GB"/>
        </w:rPr>
        <w:t>Journal of the Bombay Branch of the Royal Asiatic Society</w:t>
      </w:r>
      <w:r>
        <w:rPr>
          <w:lang w:val="en-GB"/>
        </w:rPr>
        <w:t>, 1952.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Kumar, D. </w:t>
      </w:r>
      <w:r>
        <w:rPr>
          <w:i/>
          <w:iCs/>
          <w:lang w:val="en-GB"/>
        </w:rPr>
        <w:t>Archaeology of Vaisali</w:t>
      </w:r>
      <w:r>
        <w:rPr>
          <w:lang w:val="en-GB"/>
        </w:rPr>
        <w:t>, 1986.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Lal, M. </w:t>
      </w:r>
      <w:r>
        <w:rPr>
          <w:i/>
          <w:iCs/>
          <w:lang w:val="en-GB"/>
        </w:rPr>
        <w:t>Settlement History and the Rise of Civilization in the Ganga-Yamuna Doab</w:t>
      </w:r>
      <w:r>
        <w:rPr>
          <w:lang w:val="en-GB"/>
        </w:rPr>
        <w:t>, 1984.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Lal, M. ‘Summary of Four Seasons of Exploration in Kanpur District, Uttar Pradesh’, </w:t>
      </w:r>
      <w:r>
        <w:rPr>
          <w:i/>
          <w:iCs/>
          <w:lang w:val="en-GB"/>
        </w:rPr>
        <w:t>Man and Environment 8</w:t>
      </w:r>
      <w:r>
        <w:rPr>
          <w:lang w:val="en-GB"/>
        </w:rPr>
        <w:t>, 1984.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Lal, M. ‘Population Distribution and its Movement During the Second-First Millennium B.C. in the Indo-Gangetic Divide and Upper Ganga Plain,’ </w:t>
      </w:r>
      <w:r>
        <w:rPr>
          <w:i/>
          <w:iCs/>
          <w:lang w:val="en-GB"/>
        </w:rPr>
        <w:t>Purātattva</w:t>
      </w:r>
      <w:r>
        <w:rPr>
          <w:lang w:val="en-GB"/>
        </w:rPr>
        <w:t>, 1987–8.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Law, B. C. </w:t>
      </w:r>
      <w:r>
        <w:rPr>
          <w:i/>
          <w:iCs/>
          <w:lang w:val="en-GB"/>
        </w:rPr>
        <w:t>Geography of Early Buddhism</w:t>
      </w:r>
      <w:r>
        <w:rPr>
          <w:lang w:val="en-GB"/>
        </w:rPr>
        <w:t>, 1932.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Law, B. C. </w:t>
      </w:r>
      <w:r>
        <w:rPr>
          <w:i/>
          <w:iCs/>
          <w:lang w:val="en-GB"/>
        </w:rPr>
        <w:t>Śrāvastī in Indian Literature</w:t>
      </w:r>
      <w:r>
        <w:rPr>
          <w:lang w:val="en-GB"/>
        </w:rPr>
        <w:t>, 1935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>Levman, Bryan Geoffrey. ‘</w:t>
      </w:r>
      <w:r>
        <w:rPr>
          <w:i/>
          <w:iCs/>
          <w:lang w:val="en-GB"/>
        </w:rPr>
        <w:t>Sakāya niruttiyā</w:t>
      </w:r>
      <w:r>
        <w:rPr>
          <w:lang w:val="en-GB"/>
        </w:rPr>
        <w:t xml:space="preserve"> revisited,’ </w:t>
      </w:r>
      <w:r>
        <w:rPr>
          <w:i/>
          <w:iCs/>
          <w:lang w:val="en-GB"/>
        </w:rPr>
        <w:t>Bulletin D’Etudes Indiennes</w:t>
      </w:r>
      <w:r>
        <w:rPr>
          <w:lang w:val="en-GB"/>
        </w:rPr>
        <w:t>, 2008-2009.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Levman, Bryan Geoffrey. The </w:t>
      </w:r>
      <w:r>
        <w:rPr>
          <w:i/>
          <w:iCs/>
          <w:lang w:val="en-GB"/>
        </w:rPr>
        <w:t>muṇḍa</w:t>
      </w:r>
      <w:r>
        <w:rPr>
          <w:lang w:val="en-GB"/>
        </w:rPr>
        <w:t>/</w:t>
      </w:r>
      <w:r>
        <w:rPr>
          <w:i/>
          <w:iCs/>
          <w:lang w:val="en-GB"/>
        </w:rPr>
        <w:t>muṇḍaka</w:t>
      </w:r>
      <w:r>
        <w:rPr>
          <w:lang w:val="en-GB"/>
        </w:rPr>
        <w:t xml:space="preserve"> crux: What does the word mean?’ </w:t>
      </w:r>
      <w:r>
        <w:rPr>
          <w:i/>
          <w:iCs/>
          <w:lang w:val="en-GB"/>
        </w:rPr>
        <w:t>Canadian Journal of Buddhist Studies</w:t>
      </w:r>
      <w:r>
        <w:rPr>
          <w:lang w:val="en-GB"/>
        </w:rPr>
        <w:t>, No. 7, 2011.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Levman, Bryan Geoffrey. ‘Cultural Remnants of the Indigenous Peoples in the Buddhist Scriptures,’ </w:t>
      </w:r>
      <w:r>
        <w:rPr>
          <w:i/>
          <w:iCs/>
          <w:lang w:val="en-GB"/>
        </w:rPr>
        <w:t>Buddhist Studies Review</w:t>
      </w:r>
      <w:r>
        <w:rPr>
          <w:lang w:val="en-GB"/>
        </w:rPr>
        <w:t>, 30, 2. 2013.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Levman, Bryan Geoffrey. ‘The Historical Buddha: Response to Drewes’, </w:t>
      </w:r>
      <w:r>
        <w:rPr>
          <w:i/>
          <w:iCs/>
          <w:lang w:val="en-GB"/>
        </w:rPr>
        <w:t>Canadian Journal of Buddhist Studies</w:t>
      </w:r>
      <w:r>
        <w:rPr>
          <w:lang w:val="en-GB"/>
        </w:rPr>
        <w:t>, No.14, 2019.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Levman, Bryan Geoffrey. </w:t>
      </w:r>
      <w:r>
        <w:rPr>
          <w:i/>
          <w:iCs/>
          <w:lang w:val="en-GB"/>
        </w:rPr>
        <w:t>Pāli, the Language</w:t>
      </w:r>
      <w:r>
        <w:rPr>
          <w:lang w:val="en-GB"/>
        </w:rPr>
        <w:t>, 2020.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Levman, Bryan Geoffrey. </w:t>
      </w:r>
      <w:r>
        <w:rPr>
          <w:i/>
          <w:iCs/>
          <w:lang w:val="en-GB"/>
        </w:rPr>
        <w:t>Pāli and Buddhism: Language and Lineage</w:t>
      </w:r>
      <w:r>
        <w:rPr>
          <w:lang w:val="en-GB"/>
        </w:rPr>
        <w:t>, 2021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Ling, Trevor. </w:t>
      </w:r>
      <w:r>
        <w:rPr>
          <w:i/>
          <w:iCs/>
          <w:lang w:val="en-GB"/>
        </w:rPr>
        <w:t>The Buddha, Buddhist Civilization in India and Ceylon</w:t>
      </w:r>
      <w:r>
        <w:rPr>
          <w:lang w:val="en-GB"/>
        </w:rPr>
        <w:t>, 1973.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Liyanaratane, Jinadasa. ‘Pāli Canonical Passages of Importance for the History of Indian Medicine,’ </w:t>
      </w:r>
      <w:r>
        <w:rPr>
          <w:i/>
          <w:iCs/>
          <w:lang w:val="en-GB"/>
        </w:rPr>
        <w:t>Journal of the Pali Text Society</w:t>
      </w:r>
      <w:r>
        <w:rPr>
          <w:lang w:val="en-GB"/>
        </w:rPr>
        <w:t>, XXII, 1996.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Majumdar, R. C. </w:t>
      </w:r>
      <w:r>
        <w:rPr>
          <w:i/>
          <w:iCs/>
          <w:lang w:val="en-GB"/>
        </w:rPr>
        <w:t>Corporate Life in Ancient India</w:t>
      </w:r>
      <w:r>
        <w:rPr>
          <w:lang w:val="en-GB"/>
        </w:rPr>
        <w:t>, 1922.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Malalasekera, G. P. and Jayatilleke, K. N. </w:t>
      </w:r>
      <w:r>
        <w:rPr>
          <w:i/>
          <w:iCs/>
          <w:lang w:val="en-GB"/>
        </w:rPr>
        <w:t>Buddhism and the Race Question</w:t>
      </w:r>
      <w:r>
        <w:rPr>
          <w:lang w:val="en-GB"/>
        </w:rPr>
        <w:t>, 1958.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Mani, B. R. ‘Identification of Setavyā, the Ancient City of Kosala with Siswania and its Terracotta Art,’ </w:t>
      </w:r>
      <w:r>
        <w:rPr>
          <w:i/>
          <w:iCs/>
          <w:lang w:val="en-GB"/>
        </w:rPr>
        <w:t>Purātattva</w:t>
      </w:r>
      <w:r>
        <w:rPr>
          <w:lang w:val="en-GB"/>
        </w:rPr>
        <w:t>, No.21, 1990-1991.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Manné, J. ‘The Dīgha Nikāya Debates: Debating Practices at the time of the Buddha,’ </w:t>
      </w:r>
      <w:r>
        <w:rPr>
          <w:i/>
          <w:iCs/>
          <w:lang w:val="en-GB"/>
        </w:rPr>
        <w:t>Buddhist Studies Review</w:t>
      </w:r>
      <w:r>
        <w:rPr>
          <w:lang w:val="en-GB"/>
        </w:rPr>
        <w:t>, 9.2, 1992.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Marshall, J. </w:t>
      </w:r>
      <w:r>
        <w:rPr>
          <w:i/>
          <w:iCs/>
          <w:lang w:val="en-GB"/>
        </w:rPr>
        <w:t>The Monuments of Sāñchī</w:t>
      </w:r>
      <w:r>
        <w:rPr>
          <w:lang w:val="en-GB"/>
        </w:rPr>
        <w:t>, Vol. I, (reprint) 1983.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Masefield, Peter and Revire, Nicolas. ‘On the Buddha’s ‘Kammic Fluff’: The Last Meal Revisited,’ </w:t>
      </w:r>
      <w:r>
        <w:rPr>
          <w:i/>
          <w:iCs/>
          <w:lang w:val="en-GB"/>
        </w:rPr>
        <w:t>Journal of the Oxford Centre for Buddhist Studies</w:t>
      </w:r>
      <w:r>
        <w:rPr>
          <w:lang w:val="en-GB"/>
        </w:rPr>
        <w:t>, Vol.20, 2021.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Mettananda and Hinüber, Oskar von. ‘The Cause of the Buddha’s Death: The last Meal of the Buddha,’ Appendix, A Note on </w:t>
      </w:r>
      <w:r>
        <w:rPr>
          <w:i/>
          <w:iCs/>
          <w:lang w:val="en-GB"/>
        </w:rPr>
        <w:t>sūkaramaddava</w:t>
      </w:r>
      <w:r>
        <w:rPr>
          <w:lang w:val="en-GB"/>
        </w:rPr>
        <w:t xml:space="preserve">,’ </w:t>
      </w:r>
      <w:r>
        <w:rPr>
          <w:i/>
          <w:iCs/>
          <w:lang w:val="en-GB"/>
        </w:rPr>
        <w:t>Journal of the Pali Text Society</w:t>
      </w:r>
      <w:r>
        <w:rPr>
          <w:lang w:val="en-GB"/>
        </w:rPr>
        <w:t>, XXVI, 2000.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>Mitra, Debala. Excavations at Tilaura-Kot and Kodan and Explorations in the Nepalese Tarai, 1972.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Mohanty, Gopinath, </w:t>
      </w:r>
      <w:r>
        <w:rPr>
          <w:i/>
          <w:iCs/>
          <w:lang w:val="en-GB"/>
        </w:rPr>
        <w:t>et al</w:t>
      </w:r>
      <w:r>
        <w:rPr>
          <w:lang w:val="en-GB"/>
        </w:rPr>
        <w:t xml:space="preserve">. ‘Tapussa and Bhallika of Orissa, their Historsity and Nativity,’ </w:t>
      </w:r>
      <w:r>
        <w:rPr>
          <w:i/>
          <w:iCs/>
          <w:lang w:val="en-GB"/>
        </w:rPr>
        <w:t>Orissa Review</w:t>
      </w:r>
      <w:r>
        <w:rPr>
          <w:lang w:val="en-GB"/>
        </w:rPr>
        <w:t>, Nov. 2007.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Nakamura, Hajime. </w:t>
      </w:r>
      <w:r>
        <w:rPr>
          <w:i/>
          <w:iCs/>
          <w:lang w:val="en-GB"/>
        </w:rPr>
        <w:t>Gotama Buddha, A Biography Based on the Most Reliable Texts</w:t>
      </w:r>
      <w:r>
        <w:rPr>
          <w:lang w:val="en-GB"/>
        </w:rPr>
        <w:t>, Vol. I, 2000 and II, 2005 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Neelis, Jason. </w:t>
      </w:r>
      <w:r>
        <w:rPr>
          <w:i/>
          <w:iCs/>
          <w:lang w:val="en-GB"/>
        </w:rPr>
        <w:t>Early Buddhist Transmission and Trade Networks</w:t>
      </w:r>
      <w:r>
        <w:rPr>
          <w:lang w:val="en-GB"/>
        </w:rPr>
        <w:t>, 2011.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Norman K. R. ‘The Origin of Pāli and its Position among the Indo-European Languages,’ </w:t>
      </w:r>
      <w:r>
        <w:rPr>
          <w:i/>
          <w:iCs/>
          <w:lang w:val="en-GB"/>
        </w:rPr>
        <w:t>Journal of Pali and Buddhist Studies</w:t>
      </w:r>
      <w:r>
        <w:rPr>
          <w:lang w:val="en-GB"/>
        </w:rPr>
        <w:t>, Vol. I. March 1988.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Norman K. R. ‘Aspects of Early Buddhism,’ David Seyfort Ruegg and Lambert Schmithausen (eds.). </w:t>
      </w:r>
      <w:r>
        <w:rPr>
          <w:i/>
          <w:iCs/>
          <w:lang w:val="en-GB"/>
        </w:rPr>
        <w:t>The Earliest Buddhism and Madhyamaka</w:t>
      </w:r>
      <w:r>
        <w:rPr>
          <w:lang w:val="en-GB"/>
        </w:rPr>
        <w:t>, 1990.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Norman K. R. ‘A Philological Approach to Buddhism,’ </w:t>
      </w:r>
      <w:r>
        <w:rPr>
          <w:i/>
          <w:iCs/>
          <w:lang w:val="en-GB"/>
        </w:rPr>
        <w:t>The Buddhist Forum</w:t>
      </w:r>
      <w:r>
        <w:rPr>
          <w:lang w:val="en-GB"/>
        </w:rPr>
        <w:t>, Vol. V. 1997.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Norman K. R. ‘Theravada Buddhism and Brahmanical Hinduism: Brahmanical Terms in Buddhist Guise,’ </w:t>
      </w:r>
      <w:r>
        <w:rPr>
          <w:i/>
          <w:iCs/>
          <w:lang w:val="en-GB"/>
        </w:rPr>
        <w:t>The Buddhist Forum</w:t>
      </w:r>
      <w:r>
        <w:rPr>
          <w:lang w:val="en-GB"/>
        </w:rPr>
        <w:t xml:space="preserve"> Vol. VII, 2012.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Oldenberg, Hermann. </w:t>
      </w:r>
      <w:r>
        <w:rPr>
          <w:i/>
          <w:iCs/>
          <w:lang w:val="en-GB"/>
        </w:rPr>
        <w:t>The Grihya-Sūtras. Rules of Vedic Domestic Ceremonies</w:t>
      </w:r>
      <w:r>
        <w:rPr>
          <w:lang w:val="en-GB"/>
        </w:rPr>
        <w:t>. Part I, 1886 and II, 1892.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Oldenberg, Hermann. </w:t>
      </w:r>
      <w:r>
        <w:rPr>
          <w:i/>
          <w:iCs/>
          <w:lang w:val="en-GB"/>
        </w:rPr>
        <w:t>Buddha, His Life, His Doctrine, His Order</w:t>
      </w:r>
      <w:r>
        <w:rPr>
          <w:lang w:val="en-GB"/>
        </w:rPr>
        <w:t>, 1882.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Olivelle, Patrick. </w:t>
      </w:r>
      <w:r>
        <w:rPr>
          <w:i/>
          <w:iCs/>
          <w:lang w:val="en-GB"/>
        </w:rPr>
        <w:t>Saṃnyasa Upaniṣads</w:t>
      </w:r>
      <w:r>
        <w:rPr>
          <w:lang w:val="en-GB"/>
        </w:rPr>
        <w:t>, 1992.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Olivelle, Patrick. </w:t>
      </w:r>
      <w:r>
        <w:rPr>
          <w:i/>
          <w:iCs/>
          <w:lang w:val="en-GB"/>
        </w:rPr>
        <w:t>The Āśrāma System</w:t>
      </w:r>
      <w:r>
        <w:rPr>
          <w:lang w:val="en-GB"/>
        </w:rPr>
        <w:t>, 1993.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Olivelle, Patrick. </w:t>
      </w:r>
      <w:r>
        <w:rPr>
          <w:i/>
          <w:iCs/>
          <w:lang w:val="en-GB"/>
        </w:rPr>
        <w:t>The Early Upaniṣads</w:t>
      </w:r>
      <w:r>
        <w:rPr>
          <w:lang w:val="en-GB"/>
        </w:rPr>
        <w:t>, 1998.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Olivelle, Patrick. </w:t>
      </w:r>
      <w:r>
        <w:rPr>
          <w:i/>
          <w:iCs/>
          <w:lang w:val="en-GB"/>
        </w:rPr>
        <w:t>Dharmasūtras, The Law Codes of Ancient India</w:t>
      </w:r>
      <w:r>
        <w:rPr>
          <w:lang w:val="en-GB"/>
        </w:rPr>
        <w:t>, 1999.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Olivelle, Patrick. </w:t>
      </w:r>
      <w:r>
        <w:rPr>
          <w:i/>
          <w:iCs/>
          <w:lang w:val="en-GB"/>
        </w:rPr>
        <w:t>The Law Code of Manu</w:t>
      </w:r>
      <w:r>
        <w:rPr>
          <w:lang w:val="en-GB"/>
        </w:rPr>
        <w:t>, 2004.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Olivelle, Patrick. </w:t>
      </w:r>
      <w:r>
        <w:rPr>
          <w:i/>
          <w:iCs/>
          <w:lang w:val="en-GB"/>
        </w:rPr>
        <w:t>Kings, Governance, and Law in Ancient India: Kautilya's Arthasastra</w:t>
      </w:r>
      <w:r>
        <w:rPr>
          <w:lang w:val="en-GB"/>
        </w:rPr>
        <w:t>, 2013.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Pande, G, C. </w:t>
      </w:r>
      <w:r>
        <w:rPr>
          <w:i/>
          <w:iCs/>
          <w:lang w:val="en-GB"/>
        </w:rPr>
        <w:t>Śramaṇa Tradition, Its History and Contribution to Indian Society</w:t>
      </w:r>
      <w:r>
        <w:rPr>
          <w:lang w:val="en-GB"/>
        </w:rPr>
        <w:t>, 1978.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Pandey, M. S. </w:t>
      </w:r>
      <w:r>
        <w:rPr>
          <w:i/>
          <w:iCs/>
          <w:lang w:val="en-GB"/>
        </w:rPr>
        <w:t>The Historical Geography and Topography of Bihar</w:t>
      </w:r>
      <w:r>
        <w:rPr>
          <w:lang w:val="en-GB"/>
        </w:rPr>
        <w:t>, 1963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Pathak, Vishuddhanand. </w:t>
      </w:r>
      <w:r>
        <w:rPr>
          <w:i/>
          <w:iCs/>
          <w:lang w:val="en-GB"/>
        </w:rPr>
        <w:t>History of Kosala up to the Rise of the Mauryas,</w:t>
      </w:r>
      <w:r>
        <w:rPr>
          <w:lang w:val="en-GB"/>
        </w:rPr>
        <w:t xml:space="preserve"> 1963.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Patil, D. R. </w:t>
      </w:r>
      <w:r>
        <w:rPr>
          <w:i/>
          <w:iCs/>
          <w:lang w:val="en-GB"/>
        </w:rPr>
        <w:t>Antiquarian Remains of Bihar</w:t>
      </w:r>
      <w:r>
        <w:rPr>
          <w:lang w:val="en-GB"/>
        </w:rPr>
        <w:t>, 1963.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Pollock, Sheldon. ‘Axialism and Empire’, Jóhann Páll Árnason, S. N. Eisenstadt and Björn Wittrock (eds.), </w:t>
      </w:r>
      <w:r>
        <w:rPr>
          <w:i/>
          <w:iCs/>
          <w:lang w:val="en-GB"/>
        </w:rPr>
        <w:t>Axial Civilizations and World History</w:t>
      </w:r>
      <w:r>
        <w:rPr>
          <w:lang w:val="en-GB"/>
        </w:rPr>
        <w:t>, 2005.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Postel, M. </w:t>
      </w:r>
      <w:r>
        <w:rPr>
          <w:i/>
          <w:iCs/>
          <w:lang w:val="en-GB"/>
        </w:rPr>
        <w:t>Ear Ornaments of Ancient India</w:t>
      </w:r>
      <w:r>
        <w:rPr>
          <w:lang w:val="en-GB"/>
        </w:rPr>
        <w:t>, 1989.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Prakash, Om. </w:t>
      </w:r>
      <w:r>
        <w:rPr>
          <w:i/>
          <w:iCs/>
          <w:lang w:val="en-GB"/>
        </w:rPr>
        <w:t>Food and Drink in Ancient India</w:t>
      </w:r>
      <w:r>
        <w:rPr>
          <w:lang w:val="en-GB"/>
        </w:rPr>
        <w:t>, 1961.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Prasad, R. C. </w:t>
      </w:r>
      <w:r>
        <w:rPr>
          <w:i/>
          <w:iCs/>
          <w:lang w:val="en-GB"/>
        </w:rPr>
        <w:t>Archaeology of Champa and</w:t>
      </w:r>
      <w:r>
        <w:rPr>
          <w:lang w:val="en-GB"/>
        </w:rPr>
        <w:t xml:space="preserve"> </w:t>
      </w:r>
      <w:r>
        <w:rPr>
          <w:i/>
          <w:iCs/>
          <w:lang w:val="en-GB"/>
        </w:rPr>
        <w:t>Vikramasila</w:t>
      </w:r>
      <w:r>
        <w:rPr>
          <w:lang w:val="en-GB"/>
        </w:rPr>
        <w:t>, 1987.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Prets, Ernst. ‘Theories of Debate, Proof and Counter-proof in the Early Indian Dialectical Tradition,’ Piotr Balcerowitz and Marek Mejor (eds.), </w:t>
      </w:r>
      <w:r>
        <w:rPr>
          <w:i/>
          <w:iCs/>
          <w:lang w:val="en-GB"/>
        </w:rPr>
        <w:t>Studia Indologiczne 7</w:t>
      </w:r>
      <w:r>
        <w:rPr>
          <w:lang w:val="en-GB"/>
        </w:rPr>
        <w:t>, 2000.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Puri, B. N. </w:t>
      </w:r>
      <w:r>
        <w:rPr>
          <w:i/>
          <w:iCs/>
          <w:lang w:val="en-GB"/>
        </w:rPr>
        <w:t>India in the Time of Patañjali</w:t>
      </w:r>
      <w:r>
        <w:rPr>
          <w:lang w:val="en-GB"/>
        </w:rPr>
        <w:t>, 1957.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Rhys Davids, C. A. F. </w:t>
      </w:r>
      <w:r>
        <w:rPr>
          <w:i/>
          <w:iCs/>
          <w:lang w:val="en-GB"/>
        </w:rPr>
        <w:t>The Psalms of the Early Buddhists</w:t>
      </w:r>
      <w:r>
        <w:rPr>
          <w:lang w:val="en-GB"/>
        </w:rPr>
        <w:t>, Vol. II, 1913.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Rhys Davids, T. W. </w:t>
      </w:r>
      <w:r>
        <w:rPr>
          <w:i/>
          <w:iCs/>
          <w:lang w:val="en-GB"/>
        </w:rPr>
        <w:t>Dialogues of the Buddha</w:t>
      </w:r>
      <w:r>
        <w:rPr>
          <w:lang w:val="en-GB"/>
        </w:rPr>
        <w:t>, Part 1, 1899.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Rhys Davids, T. W. </w:t>
      </w:r>
      <w:r>
        <w:rPr>
          <w:i/>
          <w:iCs/>
          <w:lang w:val="en-GB"/>
        </w:rPr>
        <w:t>Buddhist India</w:t>
      </w:r>
      <w:r>
        <w:rPr>
          <w:lang w:val="en-GB"/>
        </w:rPr>
        <w:t>, 1903.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Rhys Davids, T. W. </w:t>
      </w:r>
      <w:r>
        <w:rPr>
          <w:i/>
          <w:iCs/>
          <w:lang w:val="en-GB"/>
        </w:rPr>
        <w:t>Dialogues of the Buddha</w:t>
      </w:r>
      <w:r>
        <w:rPr>
          <w:lang w:val="en-GB"/>
        </w:rPr>
        <w:t>, Part III, 1921.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Roy, Kumkum, </w:t>
      </w:r>
      <w:r>
        <w:rPr>
          <w:i/>
          <w:iCs/>
          <w:lang w:val="en-GB"/>
        </w:rPr>
        <w:t>The Emergence of Monarchy in North India, Eighth to Fourth Centuries BC</w:t>
      </w:r>
      <w:r>
        <w:rPr>
          <w:lang w:val="en-GB"/>
        </w:rPr>
        <w:t>, 1994.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Roy, T. N. ‘Sanitary Arrangements in Northern Black Polished Ware Period, Archaeology and History,’ B.M. Pande </w:t>
      </w:r>
      <w:r>
        <w:rPr>
          <w:i/>
          <w:iCs/>
          <w:lang w:val="en-GB"/>
        </w:rPr>
        <w:t>et al</w:t>
      </w:r>
      <w:r>
        <w:rPr>
          <w:lang w:val="en-GB"/>
        </w:rPr>
        <w:t xml:space="preserve"> (eds) </w:t>
      </w:r>
      <w:r>
        <w:rPr>
          <w:i/>
          <w:iCs/>
          <w:lang w:val="en-GB"/>
        </w:rPr>
        <w:t>Essay in Memory of Shri A. Ghosh</w:t>
      </w:r>
      <w:r>
        <w:rPr>
          <w:lang w:val="en-GB"/>
        </w:rPr>
        <w:t>. Vol.I, 1987.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Salomon, Richard and Marino, Joseph. ‘Observations on the Deorkothar Inscriptions and Their Significance for the Evaluation of Buddhist Historical Traditions,’ </w:t>
      </w:r>
      <w:r>
        <w:rPr>
          <w:i/>
          <w:iCs/>
          <w:lang w:val="en-GB"/>
        </w:rPr>
        <w:t>Annual Report of The International Research Institute for Advanced Buddhology at Soka University</w:t>
      </w:r>
      <w:r>
        <w:rPr>
          <w:lang w:val="en-GB"/>
        </w:rPr>
        <w:t xml:space="preserve"> 17: 27-39, 2014.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Sarao, K. T. S. </w:t>
      </w:r>
      <w:r>
        <w:rPr>
          <w:i/>
          <w:iCs/>
          <w:lang w:val="en-GB"/>
        </w:rPr>
        <w:t>The Origin and Nature of Ancient Indian Buddhism</w:t>
      </w:r>
      <w:r>
        <w:rPr>
          <w:lang w:val="en-GB"/>
        </w:rPr>
        <w:t>, 1989.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Sarao, K. T. S. </w:t>
      </w:r>
      <w:r>
        <w:rPr>
          <w:i/>
          <w:iCs/>
          <w:lang w:val="en-GB"/>
        </w:rPr>
        <w:t>Urban Centres and Urbanisation as Reflected in the Pāli Vinaya and Sutta Piṭakas</w:t>
      </w:r>
      <w:r>
        <w:rPr>
          <w:lang w:val="en-GB"/>
        </w:rPr>
        <w:t>, 1990.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Schlieter, Jens. ‘Did the Buddha Emerge from a Brahmanic Environment? The Early Evaluation of “Noble Brahmans” and the “Ideological System” of Brahmanism,’ Volkhard Krech and Marion Steinicke (eds.) </w:t>
      </w:r>
      <w:r>
        <w:rPr>
          <w:i/>
          <w:iCs/>
          <w:lang w:val="en-GB"/>
        </w:rPr>
        <w:t>Dynamics in the History between Asia and Europe</w:t>
      </w:r>
      <w:r>
        <w:rPr>
          <w:lang w:val="en-GB"/>
        </w:rPr>
        <w:t>, Vol. I, 2012.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Schlingloff, Dieter. </w:t>
      </w:r>
      <w:r>
        <w:rPr>
          <w:i/>
          <w:iCs/>
          <w:lang w:val="en-GB"/>
        </w:rPr>
        <w:t>Fortified Cities of Ancient India, A Comparative Study</w:t>
      </w:r>
      <w:r>
        <w:rPr>
          <w:lang w:val="en-GB"/>
        </w:rPr>
        <w:t>, 2014.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Schubring, Walther (ed.). </w:t>
      </w:r>
      <w:r>
        <w:rPr>
          <w:i/>
          <w:iCs/>
          <w:lang w:val="en-GB"/>
        </w:rPr>
        <w:t>Isibhāsiyāiṃ: A Jaina Text of Early Period</w:t>
      </w:r>
      <w:r>
        <w:rPr>
          <w:lang w:val="en-GB"/>
        </w:rPr>
        <w:t>, 1974.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Sen, Chitrabhanu. </w:t>
      </w:r>
      <w:r>
        <w:rPr>
          <w:i/>
          <w:iCs/>
          <w:lang w:val="en-GB"/>
        </w:rPr>
        <w:t>A Dictionary of the Vedic Rituals Based on the Śrauta and Grihya Sūtras</w:t>
      </w:r>
      <w:r>
        <w:rPr>
          <w:lang w:val="en-GB"/>
        </w:rPr>
        <w:t>, 1978.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Sen. D. N. ‘Sites in Rajgir Associated with the Buddha and His Disciples,’ </w:t>
      </w:r>
      <w:r>
        <w:rPr>
          <w:i/>
          <w:iCs/>
          <w:lang w:val="en-GB"/>
        </w:rPr>
        <w:t>Journal of the Bihar and Orissa Research Society</w:t>
      </w:r>
      <w:r>
        <w:rPr>
          <w:lang w:val="en-GB"/>
        </w:rPr>
        <w:t>, Vol.IV Part II, 1918.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Shama, G. R. ‘Excavations at Kauśāmbī (1949-50),’ </w:t>
      </w:r>
      <w:r>
        <w:rPr>
          <w:i/>
          <w:iCs/>
          <w:lang w:val="en-GB"/>
        </w:rPr>
        <w:t>Memoirs of the Archaeological Survey of India</w:t>
      </w:r>
      <w:r>
        <w:rPr>
          <w:lang w:val="en-GB"/>
        </w:rPr>
        <w:t>, 1969.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Sharma, R. S. ‘Material Background of the Rise of Buddhism,’ Mohit Sen and M. B. Rao (eds.), </w:t>
      </w:r>
      <w:r>
        <w:rPr>
          <w:i/>
          <w:iCs/>
          <w:lang w:val="en-GB"/>
        </w:rPr>
        <w:t>Das Kapital Centenary Volume</w:t>
      </w:r>
      <w:r>
        <w:rPr>
          <w:lang w:val="en-GB"/>
        </w:rPr>
        <w:t>, 1968.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Singh, Upinder. </w:t>
      </w:r>
      <w:r>
        <w:rPr>
          <w:i/>
          <w:iCs/>
          <w:lang w:val="en-GB"/>
        </w:rPr>
        <w:t>Political Violence in Ancient India</w:t>
      </w:r>
      <w:r>
        <w:rPr>
          <w:lang w:val="en-GB"/>
        </w:rPr>
        <w:t>. 2017.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Sinha, B. P. ‘Excavations at Champa,’ </w:t>
      </w:r>
      <w:r>
        <w:rPr>
          <w:i/>
          <w:iCs/>
          <w:lang w:val="en-GB"/>
        </w:rPr>
        <w:t>Archaeology and Art of India</w:t>
      </w:r>
      <w:r>
        <w:rPr>
          <w:lang w:val="en-GB"/>
        </w:rPr>
        <w:t>, 1979.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Sinha, B. P. and Roy, Sita Ram. </w:t>
      </w:r>
      <w:r>
        <w:rPr>
          <w:i/>
          <w:iCs/>
          <w:lang w:val="en-GB"/>
        </w:rPr>
        <w:t>Vaiśālī Excavations 1958-1962</w:t>
      </w:r>
      <w:r>
        <w:rPr>
          <w:lang w:val="en-GB"/>
        </w:rPr>
        <w:t>, 1969.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Sinha, B. P. and Narain, L. A. </w:t>
      </w:r>
      <w:r>
        <w:rPr>
          <w:i/>
          <w:iCs/>
          <w:lang w:val="en-GB"/>
        </w:rPr>
        <w:t>Pātaliputra Excavations 1955-56</w:t>
      </w:r>
      <w:r>
        <w:rPr>
          <w:lang w:val="en-GB"/>
        </w:rPr>
        <w:t>, 1970.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Sinha, Ishani. ‘Kesariya Stupa: Recently Excavated Architectural Marvel,’ </w:t>
      </w:r>
      <w:r>
        <w:rPr>
          <w:i/>
          <w:iCs/>
          <w:lang w:val="en-GB"/>
        </w:rPr>
        <w:t>Proceeding of the International Conference on Archaeology, History and Heritage</w:t>
      </w:r>
      <w:r>
        <w:rPr>
          <w:lang w:val="en-GB"/>
        </w:rPr>
        <w:t>, Vol. 1, 2019.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Sinha, K. K. </w:t>
      </w:r>
      <w:r>
        <w:rPr>
          <w:i/>
          <w:iCs/>
          <w:lang w:val="en-GB"/>
        </w:rPr>
        <w:t>Excavations at Sravasti: 1959</w:t>
      </w:r>
      <w:r>
        <w:rPr>
          <w:lang w:val="en-GB"/>
        </w:rPr>
        <w:t>, 1967.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Sinha, Prakash. ‘Buddhist Sites of the Age of Buddha: Archaeological Evidence on Dating and Urbanization,’ G. C. Pande (ed.) </w:t>
      </w:r>
      <w:r>
        <w:rPr>
          <w:i/>
          <w:iCs/>
          <w:lang w:val="en-GB"/>
        </w:rPr>
        <w:t>Life, Thought and Culture in India (from c. 600 BC to c. AD 300</w:t>
      </w:r>
      <w:r>
        <w:rPr>
          <w:lang w:val="en-GB"/>
        </w:rPr>
        <w:t>), Vol. I Part 2, 2001.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Sircar, D. C. ‘Mahāmāyūrī List of Yaksas,’ </w:t>
      </w:r>
      <w:r>
        <w:rPr>
          <w:i/>
          <w:iCs/>
          <w:lang w:val="en-GB"/>
        </w:rPr>
        <w:t>Journal of Ancient Indian History</w:t>
      </w:r>
      <w:r>
        <w:rPr>
          <w:lang w:val="en-GB"/>
        </w:rPr>
        <w:t>, Vol. V, Parts 1-2, 1971-72.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Srinivasan, Saradha. </w:t>
      </w:r>
      <w:r>
        <w:rPr>
          <w:i/>
          <w:iCs/>
          <w:lang w:val="en-GB"/>
        </w:rPr>
        <w:t>Mensuration in Ancient India</w:t>
      </w:r>
      <w:r>
        <w:rPr>
          <w:lang w:val="en-GB"/>
        </w:rPr>
        <w:t>, 1979.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Srivastava, K. M. </w:t>
      </w:r>
      <w:r>
        <w:rPr>
          <w:i/>
          <w:iCs/>
          <w:lang w:val="en-GB"/>
        </w:rPr>
        <w:t>The Discovery of Kapilavastu</w:t>
      </w:r>
      <w:r>
        <w:rPr>
          <w:lang w:val="en-GB"/>
        </w:rPr>
        <w:t>, 1986.</w:t>
      </w:r>
    </w:p>
    <w:p>
      <w:pPr>
        <w:pStyle w:val="BodyText"/>
        <w:bidi w:val="0"/>
        <w:jc w:val="start"/>
        <w:rPr/>
      </w:pPr>
      <w:r>
        <w:rPr>
          <w:lang w:val="en-GB"/>
        </w:rPr>
        <w:t xml:space="preserve">Sujato, Bhikkhu and Brahmali, Bhikkhu. </w:t>
      </w:r>
      <w:r>
        <w:rPr>
          <w:i/>
          <w:iCs/>
          <w:lang w:val="en-GB"/>
        </w:rPr>
        <w:t>The Authenticity of the Early Buddhist Texts</w:t>
      </w:r>
      <w:r>
        <w:rPr>
          <w:lang w:val="en-GB"/>
        </w:rPr>
        <w:t xml:space="preserve">, 2014. </w:t>
      </w:r>
      <w:hyperlink r:id="rId2">
        <w:r>
          <w:rPr>
            <w:rStyle w:val="Hyperlink"/>
            <w:lang w:val="en-GB"/>
          </w:rPr>
          <w:t>on theMettāShelf</w:t>
        </w:r>
      </w:hyperlink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Tatia, N. ‘The Interaction of Jainism and Buddhism,’ A. K. Narain, (ed.), </w:t>
      </w:r>
      <w:r>
        <w:rPr>
          <w:i/>
          <w:iCs/>
          <w:lang w:val="en-GB"/>
        </w:rPr>
        <w:t>Studies in the History of Buddhism</w:t>
      </w:r>
      <w:r>
        <w:rPr>
          <w:lang w:val="en-GB"/>
        </w:rPr>
        <w:t>, 1980.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Tatz, Mark. </w:t>
      </w:r>
      <w:r>
        <w:rPr>
          <w:i/>
          <w:iCs/>
          <w:lang w:val="en-GB"/>
        </w:rPr>
        <w:t>Buddhism and Healing, Demiéville’s Article “Byo” from Hobogirin</w:t>
      </w:r>
      <w:r>
        <w:rPr>
          <w:lang w:val="en-GB"/>
        </w:rPr>
        <w:t>, 1985.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Thanissaro Bhikkhu, </w:t>
      </w:r>
      <w:r>
        <w:rPr>
          <w:i/>
          <w:iCs/>
          <w:lang w:val="en-GB"/>
        </w:rPr>
        <w:t>The Buddha Smiles, Humor in the Pali Canon</w:t>
      </w:r>
      <w:r>
        <w:rPr>
          <w:lang w:val="en-GB"/>
        </w:rPr>
        <w:t>, 2015.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Thaplyal, K. K. </w:t>
      </w:r>
      <w:r>
        <w:rPr>
          <w:i/>
          <w:iCs/>
          <w:lang w:val="en-GB"/>
        </w:rPr>
        <w:t>Village and Village Life in Ancient India</w:t>
      </w:r>
      <w:r>
        <w:rPr>
          <w:lang w:val="en-GB"/>
        </w:rPr>
        <w:t>, 2004.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Tilakaratne, Asanga. ‘Personality Differences of Arahants and the Origins of Theravada,’ Asanga Tilakaratne, Toshiichi Endo, </w:t>
      </w:r>
      <w:r>
        <w:rPr>
          <w:i/>
          <w:iCs/>
          <w:lang w:val="en-GB"/>
        </w:rPr>
        <w:t>et al</w:t>
      </w:r>
      <w:r>
        <w:rPr>
          <w:lang w:val="en-GB"/>
        </w:rPr>
        <w:t xml:space="preserve">, (eds.), </w:t>
      </w:r>
      <w:r>
        <w:rPr>
          <w:i/>
          <w:iCs/>
          <w:lang w:val="en-GB"/>
        </w:rPr>
        <w:t>Dhamma-Vinaya: Essays in Honour of Venerable Professor Dhammavihari</w:t>
      </w:r>
      <w:r>
        <w:rPr>
          <w:lang w:val="en-GB"/>
        </w:rPr>
        <w:t>, 2005.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Upasak, C. S. </w:t>
      </w:r>
      <w:r>
        <w:rPr>
          <w:i/>
          <w:iCs/>
          <w:lang w:val="en-GB"/>
        </w:rPr>
        <w:t>Dictionary of Early Buddhist Monastic Terms</w:t>
      </w:r>
      <w:r>
        <w:rPr>
          <w:lang w:val="en-GB"/>
        </w:rPr>
        <w:t>, 1975.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Verardi, Giovanni. </w:t>
      </w:r>
      <w:r>
        <w:rPr>
          <w:i/>
          <w:iCs/>
          <w:lang w:val="en-GB"/>
        </w:rPr>
        <w:t>Hardships and Downfall of Buddhism in India</w:t>
      </w:r>
      <w:r>
        <w:rPr>
          <w:lang w:val="en-GB"/>
        </w:rPr>
        <w:t>, 2011.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Vishnu, Asha. </w:t>
      </w:r>
      <w:r>
        <w:rPr>
          <w:i/>
          <w:iCs/>
          <w:lang w:val="en-GB"/>
        </w:rPr>
        <w:t>Material Life in Northern India, Based on an Archaeological Study</w:t>
      </w:r>
      <w:r>
        <w:rPr>
          <w:lang w:val="en-GB"/>
        </w:rPr>
        <w:t>, 1993.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Vogel, J. ‘Notes on Excavations at Kasia,’ </w:t>
      </w:r>
      <w:r>
        <w:rPr>
          <w:i/>
          <w:iCs/>
          <w:lang w:val="en-GB"/>
        </w:rPr>
        <w:t>Archeological Survey of India Annual Report, 1904-5</w:t>
      </w:r>
      <w:r>
        <w:rPr>
          <w:lang w:val="en-GB"/>
        </w:rPr>
        <w:t>, 1908.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Wagle, N, K. ‘Minor Rites and Rituals Attributed to the Brahmins in the Nikāya Texts of the Pali Canon,’ </w:t>
      </w:r>
      <w:r>
        <w:rPr>
          <w:i/>
          <w:iCs/>
          <w:lang w:val="en-GB"/>
        </w:rPr>
        <w:t>Journal of the Oriental Institute of Baroda</w:t>
      </w:r>
      <w:r>
        <w:rPr>
          <w:lang w:val="en-GB"/>
        </w:rPr>
        <w:t xml:space="preserve"> Vol. XVII, 1968.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Wagle, N, K. </w:t>
      </w:r>
      <w:r>
        <w:rPr>
          <w:i/>
          <w:iCs/>
          <w:lang w:val="en-GB"/>
        </w:rPr>
        <w:t>Society at the Time of the Buddha</w:t>
      </w:r>
      <w:r>
        <w:rPr>
          <w:lang w:val="en-GB"/>
        </w:rPr>
        <w:t>, 1995.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Warder, A. K. ‘On the relationships between Buddhism and other Contemporary Systems,’ </w:t>
      </w:r>
      <w:r>
        <w:rPr>
          <w:i/>
          <w:iCs/>
          <w:lang w:val="en-GB"/>
        </w:rPr>
        <w:t>Bulletin of the School of Oriental and African Studies</w:t>
      </w:r>
      <w:r>
        <w:rPr>
          <w:lang w:val="en-GB"/>
        </w:rPr>
        <w:t>, 18, 1956.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Wasson, R. G. and O’Flaherty Wendy Doniger. ‘The Buddha’s Last Meal,’ </w:t>
      </w:r>
      <w:r>
        <w:rPr>
          <w:i/>
          <w:iCs/>
          <w:lang w:val="en-GB"/>
        </w:rPr>
        <w:t>Botanical Museum Leaflets, Harvard University</w:t>
      </w:r>
      <w:r>
        <w:rPr>
          <w:lang w:val="en-GB"/>
        </w:rPr>
        <w:t>, Vol. 29, No. 3, 1983.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Wezler, Albrecht. ‘On the Problem of the Contribution of Ascetics and Buddhist Monks to the Development of Indian Medicine,’ </w:t>
      </w:r>
      <w:r>
        <w:rPr>
          <w:i/>
          <w:iCs/>
          <w:lang w:val="en-GB"/>
        </w:rPr>
        <w:t>Journal of the European Āyurvedic Society</w:t>
      </w:r>
      <w:r>
        <w:rPr>
          <w:lang w:val="en-GB"/>
        </w:rPr>
        <w:t>, 1995.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Wijayaratna, Mohan. </w:t>
      </w:r>
      <w:r>
        <w:rPr>
          <w:i/>
          <w:iCs/>
          <w:lang w:val="en-GB"/>
        </w:rPr>
        <w:t>Buddhist Monastic Life according to the Texts of the Theravāda Tradition</w:t>
      </w:r>
      <w:r>
        <w:rPr>
          <w:lang w:val="en-GB"/>
        </w:rPr>
        <w:t>, 1990.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Wijesekera, O. H. de A. ‘Buddhist Evidence for the Early Existence of Drama’. </w:t>
      </w:r>
      <w:r>
        <w:rPr>
          <w:i/>
          <w:iCs/>
          <w:lang w:val="en-GB"/>
        </w:rPr>
        <w:t>Indian Historical Quarterly</w:t>
      </w:r>
      <w:r>
        <w:rPr>
          <w:lang w:val="en-GB"/>
        </w:rPr>
        <w:t>, Vol.17 No.2, 1941.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Witzel, Michael. ‘The Case of the Shattered Head,’ </w:t>
      </w:r>
      <w:r>
        <w:rPr>
          <w:i/>
          <w:iCs/>
          <w:lang w:val="en-GB"/>
        </w:rPr>
        <w:t>Studien zurIndologie und Iranistik</w:t>
      </w:r>
      <w:r>
        <w:rPr>
          <w:lang w:val="en-GB"/>
        </w:rPr>
        <w:t xml:space="preserve"> 13/14:363–415, 1987.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Wujastyk, Dominik. ‘The Spikes in the Ears of the Ascetics: An Illustrated Tale in Buddhism and Jainism,’ </w:t>
      </w:r>
      <w:r>
        <w:rPr>
          <w:i/>
          <w:iCs/>
          <w:lang w:val="en-GB"/>
        </w:rPr>
        <w:t>Oriental Art</w:t>
      </w:r>
      <w:r>
        <w:rPr>
          <w:lang w:val="en-GB"/>
        </w:rPr>
        <w:t>, New Series Vol. XXX, No.2, 1984.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Wujastyk, Dominik. ‘The Evidence for Hospitals in Early India,’ in </w:t>
      </w:r>
      <w:r>
        <w:rPr>
          <w:i/>
          <w:iCs/>
          <w:lang w:val="en-GB"/>
        </w:rPr>
        <w:t>History of Science in South Asia</w:t>
      </w:r>
      <w:r>
        <w:rPr>
          <w:lang w:val="en-GB"/>
        </w:rPr>
        <w:t>, 10, 2022.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Wynne, Alexander. ‘The Oral Transmission of Early Buddhist Literature,’ </w:t>
      </w:r>
      <w:r>
        <w:rPr>
          <w:i/>
          <w:iCs/>
          <w:lang w:val="en-GB"/>
        </w:rPr>
        <w:t>Journal of the International Association of Buddhist Studies</w:t>
      </w:r>
      <w:r>
        <w:rPr>
          <w:lang w:val="en-GB"/>
        </w:rPr>
        <w:t>, 27 (1), 2004.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Wynne, Alexander. </w:t>
      </w:r>
      <w:r>
        <w:rPr>
          <w:i/>
          <w:iCs/>
          <w:lang w:val="en-GB"/>
        </w:rPr>
        <w:t>The Origin of Buddhist Meditation</w:t>
      </w:r>
      <w:r>
        <w:rPr>
          <w:lang w:val="en-GB"/>
        </w:rPr>
        <w:t>, 2007.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Wynne, Alexander. ‘Did the Buddha Exist?’, </w:t>
      </w:r>
      <w:r>
        <w:rPr>
          <w:i/>
          <w:iCs/>
          <w:lang w:val="en-GB"/>
        </w:rPr>
        <w:t>Journal of the Oxford Centre of Buddhist Studies</w:t>
      </w:r>
      <w:r>
        <w:rPr>
          <w:lang w:val="en-GB"/>
        </w:rPr>
        <w:t>, Vol.16, 2019.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Zysk, Kenneth. </w:t>
      </w:r>
      <w:r>
        <w:rPr>
          <w:i/>
          <w:iCs/>
          <w:lang w:val="en-GB"/>
        </w:rPr>
        <w:t>Asceticism and Healing in Ancient India</w:t>
      </w:r>
      <w:r>
        <w:rPr>
          <w:lang w:val="en-GB"/>
        </w:rPr>
        <w:t>, 1991.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</w:r>
    </w:p>
    <w:p>
      <w:pPr>
        <w:pStyle w:val="Heading1"/>
        <w:bidi w:val="0"/>
        <w:jc w:val="start"/>
        <w:rPr>
          <w:lang w:val="en-GB"/>
        </w:rPr>
      </w:pPr>
      <w:r>
        <w:rPr>
          <w:lang w:val="en-GB"/>
        </w:rPr>
        <w:t>Other References</w:t>
      </w:r>
    </w:p>
    <w:p>
      <w:pPr>
        <w:pStyle w:val="FirstParagraph"/>
        <w:bidi w:val="0"/>
        <w:jc w:val="start"/>
        <w:rPr>
          <w:lang w:val="en-GB"/>
        </w:rPr>
      </w:pPr>
      <w:r>
        <w:rPr>
          <w:lang w:val="en-GB"/>
        </w:rPr>
        <w:t xml:space="preserve">Almond, Philip C. </w:t>
      </w:r>
      <w:r>
        <w:rPr>
          <w:i/>
          <w:iCs/>
          <w:lang w:val="en-GB"/>
        </w:rPr>
        <w:t>The British Discovery of Buddhism</w:t>
      </w:r>
      <w:r>
        <w:rPr>
          <w:lang w:val="en-GB"/>
        </w:rPr>
        <w:t>, 1988.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Altekar, A. S. and Mishra, V. </w:t>
      </w:r>
      <w:r>
        <w:rPr>
          <w:i/>
          <w:iCs/>
          <w:lang w:val="en-GB"/>
        </w:rPr>
        <w:t>Report on the Kumrahar Excavations, 1951-55</w:t>
      </w:r>
      <w:r>
        <w:rPr>
          <w:lang w:val="en-GB"/>
        </w:rPr>
        <w:t>, 1959.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>Ball, V. (</w:t>
      </w:r>
      <w:r>
        <w:rPr>
          <w:i/>
          <w:iCs/>
          <w:lang w:val="en-GB"/>
        </w:rPr>
        <w:t>tr.</w:t>
      </w:r>
      <w:r>
        <w:rPr>
          <w:lang w:val="en-GB"/>
        </w:rPr>
        <w:t xml:space="preserve">) </w:t>
      </w:r>
      <w:r>
        <w:rPr>
          <w:i/>
          <w:iCs/>
          <w:lang w:val="en-GB"/>
        </w:rPr>
        <w:t>Travels in India by Jean Baptiste Tavernier, Baron of Aubonne. Translated from the original French of 1676</w:t>
      </w:r>
      <w:r>
        <w:rPr>
          <w:lang w:val="en-GB"/>
        </w:rPr>
        <w:t>. Vol 1, 1889.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Bapat, Prof. P.Y. </w:t>
      </w:r>
      <w:r>
        <w:rPr>
          <w:i/>
          <w:iCs/>
          <w:lang w:val="en-GB"/>
        </w:rPr>
        <w:t>2500 Years of Buddhism</w:t>
      </w:r>
      <w:r>
        <w:rPr>
          <w:lang w:val="en-GB"/>
        </w:rPr>
        <w:t>. 1956.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Barish, Jonas A. </w:t>
      </w:r>
      <w:r>
        <w:rPr>
          <w:i/>
          <w:iCs/>
          <w:lang w:val="en-GB"/>
        </w:rPr>
        <w:t>The Anti-theatrical Prejudice</w:t>
      </w:r>
      <w:r>
        <w:rPr>
          <w:lang w:val="en-GB"/>
        </w:rPr>
        <w:t>, 1981.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>Basu, Sris Chandra. (</w:t>
      </w:r>
      <w:r>
        <w:rPr>
          <w:i/>
          <w:iCs/>
          <w:lang w:val="en-GB"/>
        </w:rPr>
        <w:t>tr.</w:t>
      </w:r>
      <w:r>
        <w:rPr>
          <w:lang w:val="en-GB"/>
        </w:rPr>
        <w:t xml:space="preserve">) </w:t>
      </w:r>
      <w:r>
        <w:rPr>
          <w:i/>
          <w:iCs/>
          <w:lang w:val="en-GB"/>
        </w:rPr>
        <w:t>Matsya Puranam. Translated by a Taluqdar of Oudh</w:t>
      </w:r>
      <w:r>
        <w:rPr>
          <w:lang w:val="en-GB"/>
        </w:rPr>
        <w:t>, 1916. Vol.1:, Vol 2: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Burlingame, Eugene Watson. </w:t>
      </w:r>
      <w:r>
        <w:rPr>
          <w:i/>
          <w:iCs/>
          <w:lang w:val="en-GB"/>
        </w:rPr>
        <w:t>Buddhist Legends - Dhammapada Commentary Volumes 1, 2 &amp; 3</w:t>
      </w:r>
      <w:r>
        <w:rPr>
          <w:lang w:val="en-GB"/>
        </w:rPr>
        <w:t>, 1921.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Campbell, Joseph. </w:t>
      </w:r>
      <w:r>
        <w:rPr>
          <w:i/>
          <w:iCs/>
          <w:lang w:val="en-GB"/>
        </w:rPr>
        <w:t>The Hero with a Thousand Faces</w:t>
      </w:r>
      <w:r>
        <w:rPr>
          <w:lang w:val="en-GB"/>
        </w:rPr>
        <w:t>, 2008.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>Dharmachakra Translation Committee (</w:t>
      </w:r>
      <w:r>
        <w:rPr>
          <w:i/>
          <w:iCs/>
          <w:lang w:val="en-GB"/>
        </w:rPr>
        <w:t>tr.</w:t>
      </w:r>
      <w:r>
        <w:rPr>
          <w:lang w:val="en-GB"/>
        </w:rPr>
        <w:t xml:space="preserve">) </w:t>
      </w:r>
      <w:r>
        <w:rPr>
          <w:i/>
          <w:iCs/>
          <w:lang w:val="en-GB"/>
        </w:rPr>
        <w:t>The Noble Great Vehicle Sūtra “The Play in Full,” Āryalalitavistaranāmamahāyānasūtra</w:t>
      </w:r>
      <w:r>
        <w:rPr>
          <w:lang w:val="en-GB"/>
        </w:rPr>
        <w:t>, 2013. 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Doniger, Wendy and Kakar, Sudhir. </w:t>
      </w:r>
      <w:r>
        <w:rPr>
          <w:i/>
          <w:iCs/>
          <w:lang w:val="en-GB"/>
        </w:rPr>
        <w:t>(trans.)</w:t>
      </w:r>
      <w:r>
        <w:rPr>
          <w:lang w:val="en-GB"/>
        </w:rPr>
        <w:t xml:space="preserve"> </w:t>
      </w:r>
      <w:r>
        <w:rPr>
          <w:i/>
          <w:iCs/>
          <w:lang w:val="en-GB"/>
        </w:rPr>
        <w:t>Vatsyayana Mallanaga Kamasutra</w:t>
      </w:r>
      <w:r>
        <w:rPr>
          <w:lang w:val="en-GB"/>
        </w:rPr>
        <w:t>, 2003 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Dundes, Lauren. </w:t>
      </w:r>
      <w:r>
        <w:rPr>
          <w:i/>
          <w:iCs/>
          <w:lang w:val="en-GB"/>
        </w:rPr>
        <w:t>The Evolution of Maternal Birthing Position</w:t>
      </w:r>
      <w:r>
        <w:rPr>
          <w:lang w:val="en-GB"/>
        </w:rPr>
        <w:t>, American Journal of Public Health, Vol. 77, No. 5, May 1987.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Eggeling, J </w:t>
      </w:r>
      <w:r>
        <w:rPr>
          <w:i/>
          <w:iCs/>
          <w:lang w:val="en-GB"/>
        </w:rPr>
        <w:t>The Śatapatha Brāhamaṇa according to the text of the Mādhyandina School</w:t>
      </w:r>
      <w:r>
        <w:rPr>
          <w:lang w:val="en-GB"/>
        </w:rPr>
        <w:t xml:space="preserve"> Part V, Books XI, XII, XIII, and XIV. 1900.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Gabriel, Richard A. </w:t>
      </w:r>
      <w:r>
        <w:rPr>
          <w:i/>
          <w:iCs/>
          <w:lang w:val="en-GB"/>
        </w:rPr>
        <w:t>God’s Generals, the Military Lives of Moses, the Buddha and Muhammad</w:t>
      </w:r>
      <w:r>
        <w:rPr>
          <w:lang w:val="en-GB"/>
        </w:rPr>
        <w:t>, 2016.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Ganguli, Kisari Mohan </w:t>
      </w:r>
      <w:r>
        <w:rPr>
          <w:i/>
          <w:iCs/>
          <w:lang w:val="en-GB"/>
        </w:rPr>
        <w:t>The Mahabharata of Krishna-Dwaipayana Vyasa</w:t>
      </w:r>
      <w:r>
        <w:rPr>
          <w:lang w:val="en-GB"/>
        </w:rPr>
        <w:t>, Translated into English Prose from the Original Sanskrit Text, 1883-1896.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Geiger, Wilhelm, </w:t>
      </w:r>
      <w:r>
        <w:rPr>
          <w:i/>
          <w:iCs/>
          <w:lang w:val="en-GB"/>
        </w:rPr>
        <w:t>The Mahāvaṁsa or the Great Chronicle of Ceylon, Translated into English</w:t>
      </w:r>
      <w:r>
        <w:rPr>
          <w:lang w:val="en-GB"/>
        </w:rPr>
        <w:t>, 1912.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Griffith, Ralph T. H. </w:t>
      </w:r>
      <w:r>
        <w:rPr>
          <w:i/>
          <w:iCs/>
          <w:lang w:val="en-GB"/>
        </w:rPr>
        <w:t>Hymns of the Atharva-Veda Vol. II</w:t>
      </w:r>
      <w:r>
        <w:rPr>
          <w:lang w:val="en-GB"/>
        </w:rPr>
        <w:t>, 1917.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Horner, I. B. </w:t>
      </w:r>
      <w:r>
        <w:rPr>
          <w:i/>
          <w:iCs/>
          <w:lang w:val="en-GB"/>
        </w:rPr>
        <w:t>‘The Clarifier of the Sweet Meaning (Madhuratthavilasini)’</w:t>
      </w:r>
      <w:r>
        <w:rPr>
          <w:lang w:val="en-GB"/>
        </w:rPr>
        <w:t>, 1978.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>Hume, Robert Ernest. (</w:t>
      </w:r>
      <w:r>
        <w:rPr>
          <w:i/>
          <w:iCs/>
          <w:lang w:val="en-GB"/>
        </w:rPr>
        <w:t>tr.</w:t>
      </w:r>
      <w:r>
        <w:rPr>
          <w:lang w:val="en-GB"/>
        </w:rPr>
        <w:t xml:space="preserve">) </w:t>
      </w:r>
      <w:r>
        <w:rPr>
          <w:i/>
          <w:iCs/>
          <w:lang w:val="en-GB"/>
        </w:rPr>
        <w:t>The Thirteen Principal Upanishads</w:t>
      </w:r>
      <w:r>
        <w:rPr>
          <w:lang w:val="en-GB"/>
        </w:rPr>
        <w:t>, 1921.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James, William. </w:t>
      </w:r>
      <w:r>
        <w:rPr>
          <w:i/>
          <w:iCs/>
          <w:lang w:val="en-GB"/>
        </w:rPr>
        <w:t>Varieties of Religious Experience</w:t>
      </w:r>
      <w:r>
        <w:rPr>
          <w:lang w:val="en-GB"/>
        </w:rPr>
        <w:t>, 1902.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Jones, J.J. </w:t>
      </w:r>
      <w:r>
        <w:rPr>
          <w:i/>
          <w:iCs/>
          <w:lang w:val="en-GB"/>
        </w:rPr>
        <w:t>The Mahāvastu Volume I, Translated from the Buddhist Sanskrit</w:t>
      </w:r>
      <w:r>
        <w:rPr>
          <w:lang w:val="en-GB"/>
        </w:rPr>
        <w:t>, 1949.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Jones, J.J. </w:t>
      </w:r>
      <w:r>
        <w:rPr>
          <w:i/>
          <w:iCs/>
          <w:lang w:val="en-GB"/>
        </w:rPr>
        <w:t>The Mahāvastu Volume II, Translated from the Buddhist Sanskrit</w:t>
      </w:r>
      <w:r>
        <w:rPr>
          <w:lang w:val="en-GB"/>
        </w:rPr>
        <w:t>, 1952.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Jones, J.J. </w:t>
      </w:r>
      <w:r>
        <w:rPr>
          <w:i/>
          <w:iCs/>
          <w:lang w:val="en-GB"/>
        </w:rPr>
        <w:t>The Mahāvastu Volume III, Translated from the Buddhist Sanskrit</w:t>
      </w:r>
      <w:r>
        <w:rPr>
          <w:lang w:val="en-GB"/>
        </w:rPr>
        <w:t>, 1956.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Katz, Judith &amp; Saadon-Grosman, Noam &amp; Arzy, Shahar. </w:t>
      </w:r>
      <w:r>
        <w:rPr>
          <w:i/>
          <w:iCs/>
          <w:lang w:val="en-GB"/>
        </w:rPr>
        <w:t>The Life Review Experience: Qualitative and Quantitative Characteristics</w:t>
      </w:r>
      <w:r>
        <w:rPr>
          <w:lang w:val="en-GB"/>
        </w:rPr>
        <w:t>, Consciousness and Cognition Vol. 48, February 2017.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Keith, Arthur Berriedale. </w:t>
      </w:r>
      <w:r>
        <w:rPr>
          <w:i/>
          <w:iCs/>
          <w:lang w:val="en-GB"/>
        </w:rPr>
        <w:t>The Yajur Veda (Taittiriya Sanhita)</w:t>
      </w:r>
      <w:r>
        <w:rPr>
          <w:lang w:val="en-GB"/>
        </w:rPr>
        <w:t>, 1904.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Knitter, Paul F. &amp; Haight, Roger. </w:t>
      </w:r>
      <w:r>
        <w:rPr>
          <w:i/>
          <w:iCs/>
          <w:lang w:val="en-GB"/>
        </w:rPr>
        <w:t>Jesus and Buddha: Friends in Conversation</w:t>
      </w:r>
      <w:r>
        <w:rPr>
          <w:lang w:val="en-GB"/>
        </w:rPr>
        <w:t>, 2015.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Kramrisch, Stella. </w:t>
      </w:r>
      <w:r>
        <w:rPr>
          <w:i/>
          <w:iCs/>
          <w:lang w:val="en-GB"/>
        </w:rPr>
        <w:t>The Presence of Siva</w:t>
      </w:r>
      <w:r>
        <w:rPr>
          <w:lang w:val="en-GB"/>
        </w:rPr>
        <w:t>, 1981.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>Olivelle, Patrick. (</w:t>
      </w:r>
      <w:r>
        <w:rPr>
          <w:i/>
          <w:iCs/>
          <w:lang w:val="en-GB"/>
        </w:rPr>
        <w:t>tr.</w:t>
      </w:r>
      <w:r>
        <w:rPr>
          <w:lang w:val="en-GB"/>
        </w:rPr>
        <w:t xml:space="preserve">) </w:t>
      </w:r>
      <w:r>
        <w:rPr>
          <w:i/>
          <w:iCs/>
          <w:lang w:val="en-GB"/>
        </w:rPr>
        <w:t>Life of the Buddha by Aśvaghoṣa</w:t>
      </w:r>
      <w:r>
        <w:rPr>
          <w:lang w:val="en-GB"/>
        </w:rPr>
        <w:t>, 2008.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Otto, Rudolf. </w:t>
      </w:r>
      <w:r>
        <w:rPr>
          <w:i/>
          <w:iCs/>
          <w:lang w:val="en-GB"/>
        </w:rPr>
        <w:t>Mysticism East and West</w:t>
      </w:r>
      <w:r>
        <w:rPr>
          <w:lang w:val="en-GB"/>
        </w:rPr>
        <w:t>, 1932.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>Roberts, Peter Alan. (</w:t>
      </w:r>
      <w:r>
        <w:rPr>
          <w:i/>
          <w:iCs/>
          <w:lang w:val="en-GB"/>
        </w:rPr>
        <w:t>tr.</w:t>
      </w:r>
      <w:r>
        <w:rPr>
          <w:lang w:val="en-GB"/>
        </w:rPr>
        <w:t xml:space="preserve">) </w:t>
      </w:r>
      <w:r>
        <w:rPr>
          <w:i/>
          <w:iCs/>
          <w:lang w:val="en-GB"/>
        </w:rPr>
        <w:t>The Mahāyāna Sūtra “The White Lotus of the Good Dharma”</w:t>
      </w:r>
      <w:r>
        <w:rPr>
          <w:lang w:val="en-GB"/>
        </w:rPr>
        <w:t>, 2022.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Sachau, Edward. </w:t>
      </w:r>
      <w:r>
        <w:rPr>
          <w:i/>
          <w:iCs/>
          <w:lang w:val="en-GB"/>
        </w:rPr>
        <w:t>Alberuni’s India</w:t>
      </w:r>
      <w:r>
        <w:rPr>
          <w:lang w:val="en-GB"/>
        </w:rPr>
        <w:t xml:space="preserve"> — An account of the religion, philosophy, literature, geography, chronology, astronomy, customs, laws and astrology of India about AD 1030, 1910.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Sastry, K. </w:t>
      </w:r>
      <w:r>
        <w:rPr>
          <w:i/>
          <w:iCs/>
          <w:lang w:val="en-GB"/>
        </w:rPr>
        <w:t>Vedāṅga Jyotiṣa of Lagadha, in its ṚK and Yajus Recensions</w:t>
      </w:r>
      <w:r>
        <w:rPr>
          <w:lang w:val="en-GB"/>
        </w:rPr>
        <w:t>, 1985.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Schaff, Philip. </w:t>
      </w:r>
      <w:r>
        <w:rPr>
          <w:i/>
          <w:iCs/>
          <w:lang w:val="en-GB"/>
        </w:rPr>
        <w:t>Ante-Nicene Fathers Vol.III (ANF03). Latin Christianity: Its Founder, Tertullian</w:t>
      </w:r>
      <w:r>
        <w:rPr>
          <w:lang w:val="en-GB"/>
        </w:rPr>
        <w:t>. Menzies, Allan (1845-1916) (Editor), 1885.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Siegel, Lee. </w:t>
      </w:r>
      <w:r>
        <w:rPr>
          <w:i/>
          <w:iCs/>
          <w:lang w:val="en-GB"/>
        </w:rPr>
        <w:t>Net of Magic, Wonders and Deceptions in India</w:t>
      </w:r>
      <w:r>
        <w:rPr>
          <w:lang w:val="en-GB"/>
        </w:rPr>
        <w:t>, 1991.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Sivananda, Sri Swami. </w:t>
      </w:r>
      <w:r>
        <w:rPr>
          <w:i/>
          <w:iCs/>
          <w:lang w:val="en-GB"/>
        </w:rPr>
        <w:t>Bhagavad Gita</w:t>
      </w:r>
      <w:r>
        <w:rPr>
          <w:lang w:val="en-GB"/>
        </w:rPr>
        <w:t>, 2000.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Spooner, D. B. ‘Mr. Ratan Tata’s Excavations at Pataliputra’, </w:t>
      </w:r>
      <w:r>
        <w:rPr>
          <w:i/>
          <w:iCs/>
          <w:lang w:val="en-GB"/>
        </w:rPr>
        <w:t>Archaeological Survey of India Annual Report, 1912–13</w:t>
      </w:r>
      <w:r>
        <w:rPr>
          <w:lang w:val="en-GB"/>
        </w:rPr>
        <w:t>, 1916.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Stevenson, Ian. </w:t>
      </w:r>
      <w:r>
        <w:rPr>
          <w:i/>
          <w:iCs/>
          <w:lang w:val="en-GB"/>
        </w:rPr>
        <w:t>Reincarnation and Biology</w:t>
      </w:r>
      <w:r>
        <w:rPr>
          <w:lang w:val="en-GB"/>
        </w:rPr>
        <w:t>, 1997. Vol.1: , Vol.2: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Sucitto, Ajahn &amp; Scott, Nick. </w:t>
      </w:r>
      <w:r>
        <w:rPr>
          <w:i/>
          <w:iCs/>
          <w:lang w:val="en-GB"/>
        </w:rPr>
        <w:t>Where Are You Going - A Pilgrimage on Foot to the Buddhist Holy Places, Part 1: Rude Awakenings</w:t>
      </w:r>
      <w:r>
        <w:rPr>
          <w:lang w:val="en-GB"/>
        </w:rPr>
        <w:t>, 2010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Taylor, McComas. </w:t>
      </w:r>
      <w:r>
        <w:rPr>
          <w:i/>
          <w:iCs/>
          <w:lang w:val="en-GB"/>
        </w:rPr>
        <w:t>The Viṣṇu Purāṇa - Ancient Annals of the God with Lotus Eyes, Translated from the Sanskrit,</w:t>
      </w:r>
      <w:r>
        <w:rPr>
          <w:lang w:val="en-GB"/>
        </w:rPr>
        <w:t xml:space="preserve"> 2021.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Underhill, Evelyn. </w:t>
      </w:r>
      <w:r>
        <w:rPr>
          <w:i/>
          <w:iCs/>
          <w:lang w:val="en-GB"/>
        </w:rPr>
        <w:t>Mysticism: A Study in Nature and Development of Spiritual Consciousness</w:t>
      </w:r>
      <w:r>
        <w:rPr>
          <w:lang w:val="en-GB"/>
        </w:rPr>
        <w:t>, 1911.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Vasu, Śrīśa Chandra. </w:t>
      </w:r>
      <w:r>
        <w:rPr>
          <w:i/>
          <w:iCs/>
          <w:lang w:val="en-GB"/>
        </w:rPr>
        <w:t>The Aṣṭādhyāyī of Pāṇini interpreted according to The Kāśikāvṛtti of Jayāditya and Vāmana, and translated into English, Vol VI</w:t>
      </w:r>
      <w:r>
        <w:rPr>
          <w:lang w:val="en-GB"/>
        </w:rPr>
        <w:t>, 1897.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Weber, Max. </w:t>
      </w:r>
      <w:r>
        <w:rPr>
          <w:i/>
          <w:iCs/>
          <w:lang w:val="en-GB"/>
        </w:rPr>
        <w:t>The Theory of Social and Economic Organization</w:t>
      </w:r>
      <w:r>
        <w:rPr>
          <w:lang w:val="en-GB"/>
        </w:rPr>
        <w:t>, 1947.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Lukyn Williams, A. </w:t>
      </w:r>
      <w:r>
        <w:rPr>
          <w:i/>
          <w:iCs/>
          <w:lang w:val="en-GB"/>
        </w:rPr>
        <w:t>Justin Martyr - The Dialogue with Trypho. Translation, Introduction, and Notes</w:t>
      </w:r>
      <w:r>
        <w:rPr>
          <w:lang w:val="en-GB"/>
        </w:rPr>
        <w:t>, 1930.</w:t>
      </w:r>
    </w:p>
    <w:p>
      <w:pPr>
        <w:pStyle w:val="BodyText"/>
        <w:bidi w:val="0"/>
        <w:spacing w:before="0" w:after="140"/>
        <w:jc w:val="start"/>
        <w:rPr>
          <w:lang w:val="en-GB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Normal"/>
    <w:next w:val="BodyText"/>
    <w:qFormat/>
    <w:pPr>
      <w:keepNext w:val="true"/>
      <w:keepLines/>
      <w:pageBreakBefore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/>
  </w:style>
  <w:style w:type="character" w:styleId="Hyperlink">
    <w:name w:val="Hyperlink"/>
    <w:basedOn w:val="BodyTextChar"/>
    <w:rPr>
      <w:color w:themeColor="accent1" w:val="4F81BD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irstParagraph">
    <w:name w:val="First Paragraph"/>
    <w:basedOn w:val="BodyText"/>
    <w:next w:val="BodyText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iswo.org/books/auth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LibreOffice/24.8.5.2$Windows_X86_64 LibreOffice_project/fddf2685c70b461e7832239a0162a77216259f22</Application>
  <AppVersion>15.0000</AppVersion>
  <Pages>10</Pages>
  <Words>3144</Words>
  <Characters>17617</Characters>
  <CharactersWithSpaces>20540</CharactersWithSpaces>
  <Paragraphs>221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2025-04-16T10:42:57Z</dcterms:created>
  <dc:creator>Stuart Corner</dc:creator>
  <dc:description/>
  <dc:language>en-GB</dc:language>
  <cp:lastModifiedBy>Stuart Corner</cp:lastModifiedBy>
  <dcterms:modified xsi:type="dcterms:W3CDTF">2025-04-16T10:43:39Z</dcterms:modified>
  <cp:revision>1</cp:revision>
  <dc:subject/>
  <dc:title/>
</cp:coreProperties>
</file>