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spacing w:before="0" w:after="0"/>
        <w:rPr/>
      </w:pPr>
      <w:r>
        <w:rPr/>
        <w:t>img/JhanaGroveNew.webp=Jhana Grove Retreat Center=100=border</w:t>
      </w:r>
    </w:p>
    <w:p>
      <w:pPr>
        <w:pStyle w:val="WW-Chapter"/>
        <w:spacing w:before="0" w:after="0"/>
        <w:ind w:hanging="0" w:start="0"/>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spacing w:before="0" w:after="0"/>
        <w:rPr/>
      </w:pPr>
      <w:r>
        <w:rPr/>
        <w:t>img/1.webp=Each chapter the lotus gradually opens=35</w:t>
      </w:r>
    </w:p>
    <w:p>
      <w:pPr>
        <w:pStyle w:val="WW-Chapter"/>
        <w:spacing w:before="0" w:after="0"/>
        <w:ind w:hanging="0" w:start="0"/>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it.=100=borderless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still.=100=borderless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spacing w:before="0" w:after="0"/>
        <w:ind w:hanging="0" w:start="0"/>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w:t>
      </w:r>
      <w:r>
        <w:rPr/>
        <w:t>6</w:t>
      </w:r>
      <w:r>
        <w:rPr/>
        <w:t>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w:t>
      </w:r>
      <w:r>
        <w:rPr/>
        <w:t>35</w:t>
      </w:r>
      <w:r>
        <w:rPr/>
        <w:t>=borderless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w:t>
      </w:r>
      <w:r>
        <w:rPr/>
        <w:t>DonkeyChasingACarrot</w:t>
      </w:r>
      <w:r>
        <w:rPr/>
        <w:t>.webp=</w:t>
      </w:r>
      <w:r>
        <w:rPr/>
        <w:t>A donkey with a stick tied to its back and a carrot dangling from a piece of stringattached to the stick</w:t>
      </w:r>
      <w:r>
        <w:rPr/>
        <w:t>=</w:t>
      </w:r>
      <w:r>
        <w:rPr/>
        <w:t>55</w:t>
      </w:r>
      <w:r>
        <w:rPr/>
        <w:t>=borderless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w:t>
      </w:r>
      <w:r>
        <w:rPr/>
        <w:t>DonkeyGotCarrot</w:t>
      </w:r>
      <w:r>
        <w:rPr/>
        <w:t>.webp=</w:t>
      </w:r>
      <w:r>
        <w:rPr/>
        <w:t>A donkey eating a carrot with a big pile of carrots in front of it</w:t>
      </w:r>
      <w:r>
        <w:rPr/>
        <w: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w:t>
      </w:r>
      <w:r>
        <w:rPr/>
        <w:t>Smiling</w:t>
      </w:r>
      <w:r>
        <w:rPr/>
        <w:t>.webp=Ajahn Brahm meditating in a bubble round=</w:t>
      </w:r>
      <w:r>
        <w:rPr/>
        <w:t>8</w:t>
      </w:r>
      <w:r>
        <w:rPr/>
        <w:t>0=border</w:t>
      </w:r>
      <w:r>
        <w:rPr/>
        <w:t>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w:t>
      </w:r>
      <w:r>
        <w:rPr/>
        <w:t>Bottle</w:t>
      </w:r>
      <w:r>
        <w:rPr/>
        <w:t xml:space="preserve">.webp=Ajahn Brahm </w:t>
      </w:r>
      <w:r>
        <w:rPr/>
        <w:t>holding a bottle of water</w:t>
      </w:r>
      <w:r>
        <w:rPr/>
        <w:t>=</w:t>
      </w:r>
      <w:r>
        <w:rPr/>
        <w:t>8</w:t>
      </w:r>
      <w:r>
        <w:rPr/>
        <w:t>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Chap-Section01"/>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p>
    <w:p>
      <w:pPr>
        <w:pStyle w:val="WW-paragraph"/>
        <w:rPr/>
      </w:pPr>
      <w:r>
        <w:rPr>
          <w:lang w:val="en-GB"/>
        </w:rP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paragraph"/>
        <w:bidi w:val="0"/>
        <w:spacing w:before="170" w:after="170"/>
        <w:rPr/>
      </w:pPr>
      <w:r>
        <w:rPr/>
        <w:t>Ajahn Chah</w:t>
      </w:r>
    </w:p>
    <w:p>
      <w:pPr>
        <w:pStyle w:val="WW-paragraph"/>
        <w:bidi w:val="0"/>
        <w:spacing w:before="170" w:after="170"/>
        <w:rPr/>
      </w:pPr>
      <w:r>
        <w:rPr/>
        <w:t>Phra Bodhiñāṇathera was a highly respected Buddhist monk in Thailand, and Ajahn Brahm’s teacher. He was instrumental in establishing Theravada Buddhism in the West.</w:t>
      </w:r>
    </w:p>
    <w:p>
      <w:pPr>
        <w:pStyle w:val="WW-paragraph"/>
        <w:bidi w:val="0"/>
        <w:spacing w:before="170" w:after="170"/>
        <w:rPr/>
      </w:pPr>
      <w:r>
        <w:rPr/>
        <w:t>Ajahn Mun</w:t>
      </w:r>
    </w:p>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p>
      <w:pPr>
        <w:pStyle w:val="WW-paragraph"/>
        <w:bidi w:val="0"/>
        <w:spacing w:before="170" w:after="170"/>
        <w:rPr/>
      </w:pPr>
      <w:r>
        <w:rPr/>
        <w:t>Ānanda</w:t>
      </w:r>
    </w:p>
    <w:p>
      <w:pPr>
        <w:pStyle w:val="WW-paragraph"/>
        <w:bidi w:val="0"/>
        <w:spacing w:before="170" w:after="170"/>
        <w:rPr/>
      </w:pPr>
      <w:r>
        <w:rPr/>
        <w:t>the Buddha's cousin and attendant, renowned for his zealous devotion and for memorising the teachings.</w:t>
      </w:r>
    </w:p>
    <w:p>
      <w:pPr>
        <w:pStyle w:val="WW-paragraph"/>
        <w:bidi w:val="0"/>
        <w:spacing w:before="170" w:after="170"/>
        <w:rPr/>
      </w:pPr>
      <w:r>
        <w:rPr/>
        <w:t>Bodhinyana Monastery</w:t>
      </w:r>
    </w:p>
    <w:p>
      <w:pPr>
        <w:pStyle w:val="WW-paragraph"/>
        <w:bidi w:val="0"/>
        <w:spacing w:before="170" w:after="170"/>
        <w:rPr/>
      </w:pPr>
      <w:r>
        <w:rPr/>
        <w:t>a Buddhist forest monastery in the Darling Range, near the small town of Serpentine, Western Australia. Home to Ajahn Brahm and his Saṅgha.</w:t>
      </w:r>
    </w:p>
    <w:p>
      <w:pPr>
        <w:pStyle w:val="WW-paragraph"/>
        <w:bidi w:val="0"/>
        <w:spacing w:before="170" w:after="170"/>
        <w:rPr/>
      </w:pPr>
      <w:r>
        <w:rPr/>
        <w:t>Brahmavaṁso</w:t>
      </w:r>
    </w:p>
    <w:p>
      <w:pPr>
        <w:pStyle w:val="WW-paragraph"/>
        <w:bidi w:val="0"/>
        <w:spacing w:before="170" w:after="170"/>
        <w:rPr/>
      </w:pPr>
      <w:r>
        <w:rPr/>
        <w:t>Ajahn Brahm’s full monastic name. ‘Brahmavaṁso’ means lineage of Brahma.</w:t>
      </w:r>
    </w:p>
    <w:p>
      <w:pPr>
        <w:pStyle w:val="WW-paragraph"/>
        <w:bidi w:val="0"/>
        <w:spacing w:before="170" w:after="170"/>
        <w:rPr/>
      </w:pPr>
      <w:r>
        <w:rPr/>
        <w:t>Buddha Kassapa</w:t>
      </w:r>
    </w:p>
    <w:p>
      <w:pPr>
        <w:pStyle w:val="WW-paragraph"/>
        <w:bidi w:val="0"/>
        <w:spacing w:before="170" w:after="170"/>
        <w:rPr/>
      </w:pPr>
      <w:r>
        <w:rPr/>
        <w:t>one of the previous Buddhas mentioned in the Pali Canon. The word ‘Buddha’, meaning the Enlightened One, is usually applied to Buddha Gotama, the founder of Buddhism of today.</w:t>
      </w:r>
    </w:p>
    <w:p>
      <w:pPr>
        <w:pStyle w:val="WW-paragraph"/>
        <w:bidi w:val="0"/>
        <w:spacing w:before="170" w:after="170"/>
        <w:rPr/>
      </w:pPr>
      <w:r>
        <w:rPr/>
        <w:t>Devadatta</w:t>
      </w:r>
    </w:p>
    <w:p>
      <w:pPr>
        <w:pStyle w:val="WW-paragraph"/>
        <w:bidi w:val="0"/>
        <w:spacing w:before="170" w:after="170"/>
        <w:rPr/>
      </w:pPr>
      <w:r>
        <w:rPr>
          <w:lang w:bidi="th-TH"/>
        </w:rPr>
        <w:t>a monk, a close relative of the Buddha, who split the Saṅgha and attempted to overthrow the Buddha and have him murdered.</w:t>
      </w:r>
    </w:p>
    <w:p>
      <w:pPr>
        <w:pStyle w:val="WW-paragraph"/>
        <w:bidi w:val="0"/>
        <w:spacing w:before="170" w:after="170"/>
        <w:rPr/>
      </w:pPr>
      <w:r>
        <w:rPr/>
        <w:t>Māra</w:t>
      </w:r>
    </w:p>
    <w:p>
      <w:pPr>
        <w:pStyle w:val="WW-paragraph"/>
        <w:bidi w:val="0"/>
        <w:spacing w:before="170" w:after="170"/>
        <w:rPr/>
      </w:pPr>
      <w:r>
        <w:rPr/>
        <w:t>generally regarded as the personification of Death, the Evil One, the Tempter.</w:t>
      </w:r>
    </w:p>
    <w:p>
      <w:pPr>
        <w:pStyle w:val="WW-paragraph"/>
        <w:spacing w:before="170" w:after="170"/>
        <w:rPr/>
      </w:pPr>
      <w:r>
        <w:rPr/>
        <w:t>Paṭisambhidāmagga</w:t>
      </w:r>
    </w:p>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paragraph"/>
        <w:spacing w:before="170" w:after="170"/>
        <w:rPr/>
      </w:pPr>
      <w:r>
        <w:rPr/>
        <w:t>Sāriputta</w:t>
      </w:r>
    </w:p>
    <w:p>
      <w:pPr>
        <w:pStyle w:val="WW-paragraph"/>
        <w:spacing w:before="170" w:after="170"/>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paragraph"/>
        <w:spacing w:before="170" w:after="170"/>
        <w:rPr/>
      </w:pPr>
      <w:r>
        <w:rPr>
          <w:rStyle w:val="pali"/>
          <w:lang w:bidi="th-TH"/>
        </w:rPr>
        <w:t>Arahant</w:t>
      </w:r>
    </w:p>
    <w:p>
      <w:pPr>
        <w:pStyle w:val="WW-paragraph"/>
        <w:spacing w:before="170" w:after="170"/>
        <w:rPr/>
      </w:pPr>
      <w:r>
        <w:rPr>
          <w:lang w:bidi="th-TH"/>
        </w:rPr>
        <w:t>awakened being. O</w:t>
      </w:r>
      <w:r>
        <w:rPr/>
        <w:t>ne who has gained insight into the true nature of existence.</w:t>
      </w:r>
    </w:p>
    <w:p>
      <w:pPr>
        <w:pStyle w:val="WW-paragraph"/>
        <w:spacing w:before="170" w:after="170"/>
        <w:rPr/>
      </w:pPr>
      <w:r>
        <w:rPr>
          <w:rStyle w:val="pali"/>
          <w:lang w:bidi="th-TH"/>
        </w:rPr>
        <w:t>Arūpasamāpatti</w:t>
      </w:r>
    </w:p>
    <w:p>
      <w:pPr>
        <w:pStyle w:val="WW-paragraph"/>
        <w:spacing w:before="170" w:after="170"/>
        <w:rPr/>
      </w:pPr>
      <w:r>
        <w:rPr>
          <w:lang w:bidi="th-TH"/>
        </w:rPr>
        <w:t>‘</w:t>
      </w:r>
      <w:r>
        <w:rPr>
          <w:lang w:bidi="th-TH"/>
        </w:rPr>
        <w:t>formless’ or ‘immaterial’ attainments</w:t>
      </w:r>
      <w:r>
        <w:rPr/>
        <w:t xml:space="preserve"> </w:t>
      </w:r>
    </w:p>
    <w:p>
      <w:pPr>
        <w:pStyle w:val="WW-paragraph"/>
        <w:spacing w:before="170" w:after="170"/>
        <w:rPr/>
      </w:pPr>
      <w:r>
        <w:rPr>
          <w:rStyle w:val="pali"/>
        </w:rPr>
        <w:t>Bhikkhunī</w:t>
      </w:r>
    </w:p>
    <w:p>
      <w:pPr>
        <w:pStyle w:val="WW-paragraph"/>
        <w:spacing w:before="170" w:after="170"/>
        <w:rPr/>
      </w:pPr>
      <w:r>
        <w:rPr/>
        <w:t>a fully ordained Buddhist nun, a female mendicant.</w:t>
      </w:r>
    </w:p>
    <w:p>
      <w:pPr>
        <w:pStyle w:val="WW-paragraph"/>
        <w:spacing w:before="170" w:after="170"/>
        <w:rPr/>
      </w:pPr>
      <w:r>
        <w:rPr/>
        <w:t>Dhamma</w:t>
      </w:r>
    </w:p>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paragraph"/>
        <w:spacing w:before="170" w:after="170"/>
        <w:rPr/>
      </w:pPr>
      <w:r>
        <w:rPr>
          <w:rStyle w:val="pali"/>
          <w:lang w:bidi="th-TH"/>
        </w:rPr>
        <w:t>Ekaggatā</w:t>
      </w:r>
    </w:p>
    <w:p>
      <w:pPr>
        <w:pStyle w:val="WW-paragraph"/>
        <w:spacing w:before="170" w:after="170"/>
        <w:rPr/>
      </w:pPr>
      <w:r>
        <w:rPr>
          <w:lang w:bidi="th-TH"/>
        </w:rPr>
        <w:t xml:space="preserve">unification or oneness of mind. </w:t>
      </w:r>
    </w:p>
    <w:p>
      <w:pPr>
        <w:pStyle w:val="WW-paragraph"/>
        <w:spacing w:before="170" w:after="170"/>
        <w:rPr/>
      </w:pPr>
      <w:r>
        <w:rPr>
          <w:lang w:bidi="th-TH"/>
        </w:rPr>
        <w:t>Kamma</w:t>
      </w:r>
    </w:p>
    <w:p>
      <w:pPr>
        <w:pStyle w:val="WW-paragraph"/>
        <w:spacing w:before="170" w:after="170"/>
        <w:rPr/>
      </w:pPr>
      <w:r>
        <w:rPr>
          <w:lang w:bidi="th-TH"/>
        </w:rPr>
        <w:t xml:space="preserve">Here it refers to actions of moral significance which result in consequences in this life or future lives. </w:t>
      </w:r>
    </w:p>
    <w:p>
      <w:pPr>
        <w:pStyle w:val="WW-paragraph"/>
        <w:spacing w:before="170" w:after="170"/>
        <w:rPr/>
      </w:pPr>
      <w:r>
        <w:rPr>
          <w:rStyle w:val="pali"/>
          <w:lang w:bidi="th-TH"/>
        </w:rPr>
        <w:t>Mettā</w:t>
      </w:r>
    </w:p>
    <w:p>
      <w:pPr>
        <w:pStyle w:val="WW-paragraph"/>
        <w:spacing w:before="170" w:after="170"/>
        <w:rPr/>
      </w:pPr>
      <w:r>
        <w:rPr>
          <w:lang w:bidi="th-TH"/>
        </w:rPr>
        <w:t xml:space="preserve">benevolence, loving-kindness, or friendliness. The cultivation of mettā is a form of Buddhist meditation. </w:t>
      </w:r>
    </w:p>
    <w:p>
      <w:pPr>
        <w:pStyle w:val="WW-paragraph"/>
        <w:spacing w:before="170" w:after="170"/>
        <w:rPr/>
      </w:pPr>
      <w:r>
        <w:rPr>
          <w:rStyle w:val="pali"/>
        </w:rPr>
        <w:t>Nimitta</w:t>
      </w:r>
    </w:p>
    <w:p>
      <w:pPr>
        <w:pStyle w:val="WW-paragraph"/>
        <w:spacing w:before="170" w:after="170"/>
        <w:rPr/>
      </w:pPr>
      <w:r>
        <w:rPr/>
        <w:t>a mental perception appearing before the entry to jhāna.</w:t>
      </w:r>
    </w:p>
    <w:p>
      <w:pPr>
        <w:pStyle w:val="WW-paragraph"/>
        <w:spacing w:before="170" w:after="170"/>
        <w:rPr/>
      </w:pPr>
      <w:r>
        <w:rPr>
          <w:rStyle w:val="pali"/>
        </w:rPr>
        <w:t>Samādhi</w:t>
      </w:r>
    </w:p>
    <w:p>
      <w:pPr>
        <w:pStyle w:val="WW-paragraph"/>
        <w:spacing w:before="170" w:after="170"/>
        <w:rPr/>
      </w:pPr>
      <w:r>
        <w:rPr/>
        <w:t>perfect peace of mind, stability of mind, stillness of mind.</w:t>
      </w:r>
    </w:p>
    <w:p>
      <w:pPr>
        <w:pStyle w:val="WW-paragraph"/>
        <w:spacing w:before="170" w:after="170"/>
        <w:rPr/>
      </w:pPr>
      <w:r>
        <w:rPr>
          <w:lang w:bidi="th-TH"/>
        </w:rPr>
        <w:t>Saṅgha</w:t>
      </w:r>
    </w:p>
    <w:p>
      <w:pPr>
        <w:pStyle w:val="WW-paragraph"/>
        <w:spacing w:before="170" w:after="170"/>
        <w:rPr/>
      </w:pPr>
      <w:r>
        <w:rPr>
          <w:lang w:bidi="th-TH"/>
        </w:rPr>
        <w:t xml:space="preserve">the Buddhist monastic order of monks and nuns. </w:t>
      </w:r>
    </w:p>
    <w:p>
      <w:pPr>
        <w:pStyle w:val="WW-paragraph"/>
        <w:spacing w:before="170" w:after="170"/>
        <w:rPr/>
      </w:pPr>
      <w:r>
        <w:rPr>
          <w:rStyle w:val="pali"/>
        </w:rPr>
        <w:t>Saṅkhāra</w:t>
      </w:r>
    </w:p>
    <w:p>
      <w:pPr>
        <w:pStyle w:val="WW-paragraph"/>
        <w:spacing w:before="170" w:after="170"/>
        <w:rPr/>
      </w:pPr>
      <w:r>
        <w:rPr/>
        <w:t>there are several sides of the application of this word. Here it refers to mental formation, one of the five aggregates.</w:t>
      </w:r>
    </w:p>
    <w:p>
      <w:pPr>
        <w:pStyle w:val="WW-paragraph"/>
        <w:spacing w:before="170" w:after="170"/>
        <w:rPr/>
      </w:pPr>
      <w:r>
        <w:rPr>
          <w:rStyle w:val="pali"/>
        </w:rPr>
        <w:t>Saññā</w:t>
      </w:r>
    </w:p>
    <w:p>
      <w:pPr>
        <w:pStyle w:val="WW-paragraph"/>
        <w:spacing w:before="170" w:after="170"/>
        <w:rPr/>
      </w:pPr>
      <w:r>
        <w:rPr/>
        <w:t>sense, perception. One of the five aggregates.</w:t>
      </w:r>
    </w:p>
    <w:p>
      <w:pPr>
        <w:pStyle w:val="WW-paragraph"/>
        <w:spacing w:before="170" w:after="170"/>
        <w:rPr/>
      </w:pPr>
      <w:r>
        <w:rPr/>
        <w:t>Suttas</w:t>
      </w:r>
    </w:p>
    <w:p>
      <w:pPr>
        <w:pStyle w:val="WW-paragraph"/>
        <w:spacing w:before="170" w:after="170"/>
        <w:rPr/>
      </w:pPr>
      <w:r>
        <w:rPr/>
        <w:t>the scriptures and discourses of the Buddha.</w:t>
      </w:r>
    </w:p>
    <w:p>
      <w:pPr>
        <w:pStyle w:val="WW-paragraph"/>
        <w:spacing w:before="170" w:after="170"/>
        <w:rPr/>
      </w:pPr>
      <w:r>
        <w:rPr>
          <w:rStyle w:val="pali"/>
        </w:rPr>
        <w:t>Vedanā</w:t>
      </w:r>
    </w:p>
    <w:p>
      <w:pPr>
        <w:pStyle w:val="WW-paragraph"/>
        <w:spacing w:before="170" w:after="170"/>
        <w:rPr/>
      </w:pPr>
      <w:r>
        <w:rPr/>
        <w:t>feeling, sensation. One of the five aggregates.</w:t>
      </w:r>
    </w:p>
    <w:p>
      <w:pPr>
        <w:pStyle w:val="WW-paragraph"/>
        <w:spacing w:before="170" w:after="170"/>
        <w:rPr/>
      </w:pPr>
      <w:r>
        <w:rPr>
          <w:rStyle w:val="pali"/>
        </w:rPr>
        <w:t>Vinaya</w:t>
      </w:r>
    </w:p>
    <w:p>
      <w:pPr>
        <w:pStyle w:val="WW-paragraph"/>
        <w:spacing w:before="170" w:after="170"/>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paragraph"/>
        <w:spacing w:before="170" w:after="170"/>
        <w:rPr/>
      </w:pPr>
      <w:r>
        <w:rPr/>
        <w:t>Enlightenment</w:t>
      </w:r>
    </w:p>
    <w:p>
      <w:pPr>
        <w:pStyle w:val="WW-paragraph"/>
        <w:spacing w:before="170" w:after="170"/>
        <w:rPr/>
      </w:pPr>
      <w:r>
        <w:rPr/>
        <w:t xml:space="preserve">a translation of the Pāli word Nibbāna, meaning the sense of well-being, ease, and happiness, experienced through the knowledge of the freedom from suffering in oneself.  </w:t>
      </w:r>
    </w:p>
    <w:p>
      <w:pPr>
        <w:pStyle w:val="WW-paragraph"/>
        <w:spacing w:before="170" w:after="170"/>
        <w:rPr/>
      </w:pPr>
      <w:r>
        <w:rPr/>
        <w:t>Rotten fish curry</w:t>
      </w:r>
    </w:p>
    <w:p>
      <w:pPr>
        <w:pStyle w:val="WW-paragraph"/>
        <w:spacing w:before="170" w:after="170"/>
        <w:rPr/>
      </w:pPr>
      <w:r>
        <w:rPr/>
        <w:t>a curry with fermented freshwater fish. The fermented fish, ‘pla ra’, has a very strong, distinctive smell.</w:t>
      </w:r>
    </w:p>
    <w:p>
      <w:pPr>
        <w:pStyle w:val="WW-paragraph"/>
        <w:spacing w:before="170" w:after="170"/>
        <w:rPr/>
      </w:pPr>
      <w:r>
        <w:rPr/>
        <w:t>Stream-winner</w:t>
      </w:r>
    </w:p>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at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0" w:after="0"/>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1507</TotalTime>
  <Application>LibreOffice/24.8.3.2$Windows_X86_64 LibreOffice_project/48a6bac9e7e268aeb4c3483fcf825c94556d9f92</Application>
  <AppVersion>15.0000</AppVersion>
  <Pages>98</Pages>
  <Words>30936</Words>
  <Characters>139562</Characters>
  <CharactersWithSpaces>169658</CharactersWithSpaces>
  <Paragraphs>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2024-12-05T17:02:45Z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file>