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Journey to the Heart of the Lotus</w:t>
      </w:r>
    </w:p>
    <w:p>
      <w:pPr>
        <w:pStyle w:val="Subtitle"/>
        <w:rPr/>
      </w:pPr>
      <w:r>
        <w:rPr/>
        <w:t>Unlearning “Buddhist” Meditation</w:t>
      </w:r>
    </w:p>
    <w:p>
      <w:pPr>
        <w:pStyle w:val="Author"/>
        <w:bidi w:val="0"/>
        <w:spacing w:before="567" w:after="0"/>
        <w:jc w:val="start"/>
        <w:rPr/>
      </w:pPr>
      <w:r>
        <w:rPr/>
        <w:t>brahm</w:t>
      </w:r>
    </w:p>
    <w:p>
      <w:pPr>
        <w:pStyle w:val="Heading7"/>
        <w:rPr/>
      </w:pPr>
      <w:r>
        <w:rPr/>
        <w:t>Short Abstract:</w:t>
      </w:r>
    </w:p>
    <w:p>
      <w:pPr>
        <w:pStyle w:val="AbstractShort"/>
        <w:rPr/>
      </w:pPr>
      <w:r>
        <w:rPr/>
        <w:t>Based on talks given by Ajahn Brahm during a recent retreat at Jhana Grove Meditation Centre, this book records with gratitude his easy-to-follow step-by-step guide to meditation as laid out by him over the retreat.</w:t>
      </w:r>
    </w:p>
    <w:p>
      <w:pPr>
        <w:pStyle w:val="AbstractShort"/>
        <w:rPr/>
      </w:pPr>
      <w:r>
        <w:rPr/>
        <w:t>Reflecting Ajahn Brahm’s unique way of teaching, the image of the lotus gradually unfolding is used as he shows us, chapter by chapter, how we too can discover the joy and happiness of meditation as taught by the Buddha.</w:t>
      </w:r>
    </w:p>
    <w:p>
      <w:pPr>
        <w:pStyle w:val="Heading7"/>
        <w:rPr/>
      </w:pPr>
      <w:r>
        <w:rPr/>
        <w:t>Abstract:</w:t>
      </w:r>
    </w:p>
    <w:p>
      <w:pPr>
        <w:pStyle w:val="Abstract"/>
        <w:rPr/>
      </w:pPr>
      <w:r>
        <w:rPr/>
        <w:t>Not written yet.</w:t>
      </w:r>
    </w:p>
    <w:p>
      <w:pPr>
        <w:pStyle w:val="Heading7"/>
        <w:rPr/>
      </w:pPr>
      <w:r>
        <w:rPr/>
        <w:t>Copyright:</w:t>
      </w:r>
    </w:p>
    <w:p>
      <w:pPr>
        <w:pStyle w:val="WW-Copyright"/>
        <w:bidi w:val="0"/>
        <w:spacing w:before="0" w:after="113"/>
        <w:jc w:val="start"/>
        <w:rPr/>
      </w:pPr>
      <w:r>
        <w:rPr/>
        <w:t>This first edition published in 2024 by Wisdom &amp; Wonders Books.</w:t>
        <w:br/>
        <w:t>The author Ajahn Brahm has waived all copyright and related or neighbouring rights to Journey to the Heart of the Lotus and dedicates it to the public domain.</w:t>
        <w:br/>
        <w:t>TV Sunrise cartoon: Image courtesy of Michael Leunig</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Heading7"/>
        <w:rPr/>
      </w:pPr>
      <w:r>
        <w:rPr/>
        <w:t>Downloads:</w:t>
      </w:r>
    </w:p>
    <w:p>
      <w:pPr>
        <w:pStyle w:val="DownloadsAvailable"/>
        <w:rPr/>
      </w:pPr>
      <w:r>
        <w:rPr/>
        <w:t>pdf=yes</w:t>
        <w:br/>
        <w:t>epub=no</w:t>
        <w:br/>
        <w:t>azw3=no</w:t>
      </w:r>
      <w:r>
        <w:br w:type="page"/>
      </w:r>
    </w:p>
    <w:p>
      <w:pPr>
        <w:pStyle w:val="WW-centered-image"/>
        <w:spacing w:before="0" w:after="0"/>
        <w:rPr/>
      </w:pPr>
      <w:r>
        <w:rPr/>
        <w:t>img/dhammawheel.webp=Dhamma Wheel=30=borderless</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r>
        <w:br w:type="page"/>
      </w:r>
    </w:p>
    <w:p>
      <w:pPr>
        <w:pStyle w:val="WW-centered-image"/>
        <w:spacing w:before="0" w:after="0"/>
        <w:rPr/>
      </w:pPr>
      <w:r>
        <w:rPr/>
        <w:t>img/JhanaGroveNew.webp=Jhana Grove Retreat Center=100=border</w:t>
      </w:r>
    </w:p>
    <w:p>
      <w:pPr>
        <w:pStyle w:val="WW-Chapter"/>
        <w:rPr/>
      </w:pPr>
      <w:r>
        <w:rPr/>
        <w:t>Foreword</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i/>
          <w:iCs/>
        </w:rPr>
        <w:t xml:space="preserve">Journey to the Heart of the Lotus </w:t>
      </w:r>
      <w:r>
        <w:rPr/>
        <w:t>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5">
        <w:r>
          <w:rPr>
            <w:rStyle w:val="Hyperlink"/>
          </w:rPr>
          <w:t>Dhp 276</w:t>
        </w:r>
      </w:hyperlink>
      <w:r>
        <w:br w:type="page"/>
      </w:r>
    </w:p>
    <w:p>
      <w:pPr>
        <w:pStyle w:val="WW-epigram-image"/>
        <w:spacing w:before="0" w:after="0"/>
        <w:rPr/>
      </w:pPr>
      <w:r>
        <w:rPr/>
        <w:t>img/1.webp=Each chapter the lotus gradually opens=35</w:t>
      </w:r>
    </w:p>
    <w:p>
      <w:pPr>
        <w:pStyle w:val="WW-Chapter"/>
        <w:rPr/>
      </w:pPr>
      <w:r>
        <w:rPr/>
        <w:t>1. 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6">
        <w:r>
          <w:rPr>
            <w:rStyle w:val="Hyperlink"/>
          </w:rPr>
          <w:t>Dhp 182</w:t>
        </w:r>
      </w:hyperlink>
    </w:p>
    <w:p>
      <w:pPr>
        <w:pStyle w:val="WW-Chap-Section01"/>
        <w:bidi w:val="0"/>
        <w:rPr/>
      </w:pPr>
      <w:r>
        <w:rPr/>
        <w:t xml:space="preserve">A Taste of Happiness </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p>
      <w:pPr>
        <w:pStyle w:val="WW-Caption-Centered-Sans"/>
        <w:bidi w:val="0"/>
        <w:rPr/>
      </w:pPr>
      <w:r>
        <w:rPr/>
        <w:t>Here is a glass of water.</w:t>
      </w:r>
    </w:p>
    <w:p>
      <w:pPr>
        <w:pStyle w:val="WW-Caption-Centered-Serif"/>
        <w:bidi w:val="0"/>
        <w:rPr/>
      </w:pPr>
      <w:r>
        <w:rPr/>
        <w:t>How do I keep this water perfectly still?</w:t>
        <w:br/>
        <w:t xml:space="preserve">No matter how hard I try, it keeps moving! </w:t>
        <w:br/>
        <w:t>Maybe I need to be more mindful?</w:t>
      </w:r>
    </w:p>
    <w:p>
      <w:pPr>
        <w:pStyle w:val="WW-centered-image"/>
        <w:rPr/>
      </w:pPr>
      <w:r>
        <w:rPr/>
        <w:t>img/GlassUp.webp=Image of Ajahn Brahm holding a glass up and staring at it.=85=borderless</w:t>
      </w:r>
    </w:p>
    <w:p>
      <w:pPr>
        <w:pStyle w:val="WW-paragraph"/>
        <w:bidi w:val="0"/>
        <w:jc w:val="start"/>
        <w:rPr/>
      </w:pPr>
      <w:r>
        <w:rPr/>
        <w:t>Many of you have been meditating like this for years, and you think you can’t do it. But there is an easy way to keep this water perfectly still for as long as you want. It’s very simple.</w:t>
      </w:r>
    </w:p>
    <w:p>
      <w:pPr>
        <w:pStyle w:val="WW-Caption-Centered-Sans"/>
        <w:bidi w:val="0"/>
        <w:rPr/>
      </w:pPr>
      <w:r>
        <w:rPr/>
        <w:t>Put the glass down.</w:t>
      </w:r>
    </w:p>
    <w:p>
      <w:pPr>
        <w:pStyle w:val="WW-Caption-Centered-Serif"/>
        <w:bidi w:val="0"/>
        <w:rPr/>
      </w:pPr>
      <w:r>
        <w:rPr/>
        <w:t>Let the mind become peaceful by itself.</w:t>
        <w:br/>
        <w:t>This is called</w:t>
        <w:br/>
        <w:t>‘Right Effort’.</w:t>
      </w:r>
    </w:p>
    <w:p>
      <w:pPr>
        <w:pStyle w:val="WW-centered-image"/>
        <w:rPr/>
      </w:pPr>
      <w:r>
        <w:rPr/>
        <w:t>img/GlassDown.webp=Image of Ajahn Brahm having put the glass down on the floor watching it go still.=85=borderless</w:t>
      </w:r>
    </w:p>
    <w:p>
      <w:pPr>
        <w:pStyle w:val="WW-paragraph"/>
        <w:bidi w:val="0"/>
        <w:jc w:val="start"/>
        <w:rPr/>
      </w:pPr>
      <w:r>
        <w:rPr/>
        <w:t xml:space="preserve">By understanding that </w:t>
      </w:r>
      <w:r>
        <w:rPr>
          <w:i/>
          <w:iCs/>
        </w:rPr>
        <w:t>the goal of meditation is stillness</w:t>
      </w:r>
      <w:r>
        <w:rPr/>
        <w:t>, we can learn how to meditate and cultivate calm and happiness in the mind. A still mind is a joyful mind.</w:t>
      </w:r>
    </w:p>
    <w:p>
      <w:pPr>
        <w:pStyle w:val="WW-Chap-Section01"/>
        <w:bidi w:val="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Section01"/>
        <w:bidi w:val="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 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paragraph"/>
        <w:numPr>
          <w:ilvl w:val="0"/>
          <w:numId w:val="2"/>
        </w:numPr>
        <w:rPr/>
      </w:pPr>
      <w:r>
        <w:rPr/>
        <w:t>When is the most important time?</w:t>
      </w:r>
    </w:p>
    <w:p>
      <w:pPr>
        <w:pStyle w:val="WW-paragraph"/>
        <w:numPr>
          <w:ilvl w:val="0"/>
          <w:numId w:val="2"/>
        </w:numPr>
        <w:rPr/>
      </w:pPr>
      <w:r>
        <w:rPr/>
        <w:t>Who is the most important person?</w:t>
      </w:r>
    </w:p>
    <w:p>
      <w:pPr>
        <w:pStyle w:val="WW-paragraph"/>
        <w:numPr>
          <w:ilvl w:val="0"/>
          <w:numId w:val="2"/>
        </w:numPr>
        <w:rPr/>
      </w:pPr>
      <w:r>
        <w:rP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paragraph"/>
        <w:numPr>
          <w:ilvl w:val="0"/>
          <w:numId w:val="1"/>
        </w:numPr>
        <w:rPr/>
      </w:pPr>
      <w:r>
        <w:rPr/>
        <w:t>When is the most important time?</w:t>
        <w:br/>
      </w:r>
      <w:r>
        <w:rPr>
          <w:i/>
          <w:iCs/>
        </w:rPr>
        <w:t>Now.</w:t>
      </w:r>
    </w:p>
    <w:p>
      <w:pPr>
        <w:pStyle w:val="WW-paragraph"/>
        <w:numPr>
          <w:ilvl w:val="0"/>
          <w:numId w:val="1"/>
        </w:numPr>
        <w:rPr/>
      </w:pPr>
      <w:r>
        <w:rPr/>
        <w:t>What’s the most important thing?</w:t>
        <w:br/>
      </w:r>
      <w:r>
        <w:rPr>
          <w:i/>
          <w:iCs/>
        </w:rPr>
        <w:t>It’s what’s in front of you right now. Your mind.</w:t>
      </w:r>
    </w:p>
    <w:p>
      <w:pPr>
        <w:pStyle w:val="WW-paragraph"/>
        <w:numPr>
          <w:ilvl w:val="0"/>
          <w:numId w:val="1"/>
        </w:numPr>
        <w:rPr/>
      </w:pPr>
      <w:r>
        <w:rPr/>
        <w:t xml:space="preserve">What’s the most important thing to do? </w:t>
        <w:br/>
      </w:r>
      <w:r>
        <w:rPr>
          <w:i/>
          <w:iCs/>
        </w:rP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p>
    <w:p>
      <w:pPr>
        <w:pStyle w:val="WW-epigram-image"/>
        <w:rPr/>
      </w:pPr>
      <w:r>
        <w:rPr/>
        <w:t>img/2.webp=Each chapter the lotus gradually opens=35</w:t>
      </w:r>
    </w:p>
    <w:p>
      <w:pPr>
        <w:pStyle w:val="WW-Chapter"/>
        <w:ind w:hanging="0" w:start="0"/>
        <w:rPr/>
      </w:pPr>
      <w:r>
        <w:rPr/>
        <w:t>2. 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Section01"/>
        <w:bidi w:val="0"/>
        <w:spacing w:before="0" w:after="283"/>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Section01"/>
        <w:bidi w:val="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Section01"/>
        <w:bidi w:val="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centered-image"/>
        <w:rPr/>
      </w:pPr>
      <w:r>
        <w:rPr/>
        <w:t>img/AjahnChah.webp=Ajahn Chah holding a lotus flower and smiling=40=borderless</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Section01"/>
        <w:bidi w:val="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the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Section01"/>
        <w:bidi w:val="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Section01"/>
        <w:bidi w:val="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rPr/>
      </w:pPr>
      <w:r>
        <w:rPr/>
        <w:t>Now, that’s what you call meditation!</w:t>
      </w:r>
    </w:p>
    <w:p>
      <w:pPr>
        <w:pStyle w:val="WW-paragraph"/>
        <w:rPr/>
      </w:pPr>
      <w:r>
        <w:rPr/>
        <w:t xml:space="preserve">When he eventually came out of meditation the retreat was almost over. He apologised and said that when he sat down the first day, he meant to meditate just before giving a talk, but he went into </w:t>
      </w:r>
      <w:r>
        <w:rPr>
          <w:rStyle w:val="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paragraph"/>
        <w:numPr>
          <w:ilvl w:val="0"/>
          <w:numId w:val="4"/>
        </w:numPr>
        <w:rPr/>
      </w:pPr>
      <w:r>
        <w:rPr/>
        <w:t>Does my body feel more relaxed?</w:t>
      </w:r>
    </w:p>
    <w:p>
      <w:pPr>
        <w:pStyle w:val="WW-paragraph"/>
        <w:numPr>
          <w:ilvl w:val="0"/>
          <w:numId w:val="4"/>
        </w:numPr>
        <w:rPr/>
      </w:pPr>
      <w:r>
        <w:rPr/>
        <w:t>Am I more kind?</w:t>
      </w:r>
    </w:p>
    <w:p>
      <w:pPr>
        <w:pStyle w:val="WW-paragraph"/>
        <w:numPr>
          <w:ilvl w:val="0"/>
          <w:numId w:val="4"/>
        </w:numPr>
        <w:rPr/>
      </w:pPr>
      <w:r>
        <w:rPr/>
        <w:t>Am I more peaceful?</w:t>
      </w:r>
    </w:p>
    <w:p>
      <w:pPr>
        <w:pStyle w:val="WW-paragraph"/>
        <w:bidi w:val="0"/>
        <w:jc w:val="start"/>
        <w:rPr/>
      </w:pPr>
      <w:r>
        <w:rPr/>
        <w:t xml:space="preserve">He may not have experienced a </w:t>
      </w:r>
      <w:r>
        <w:rPr>
          <w:rStyle w:val="pali"/>
        </w:rPr>
        <w:t>nimitta</w:t>
      </w:r>
      <w:r>
        <w:rPr>
          <w:rStyle w:val="FootnoteReference"/>
        </w:rPr>
        <w:footnoteReference w:id="6"/>
      </w:r>
      <w:r>
        <w:rPr/>
        <w:t xml:space="preserve"> or </w:t>
      </w:r>
      <w:r>
        <w:rPr>
          <w:rStyle w:val="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epigram-image"/>
        <w:spacing w:before="0" w:after="0"/>
        <w:rPr/>
      </w:pPr>
      <w:r>
        <w:rPr/>
        <w:t>img/3.webp=Each chapter the lotus gradually opens=35</w:t>
      </w:r>
    </w:p>
    <w:p>
      <w:pPr>
        <w:pStyle w:val="WW-Chapter"/>
        <w:rPr/>
      </w:pPr>
      <w:r>
        <w:rPr/>
        <w:t>3. A Walk In Peace</w:t>
      </w:r>
    </w:p>
    <w:p>
      <w:pPr>
        <w:pStyle w:val="WW-epigram"/>
        <w:rPr/>
      </w:pPr>
      <w:r>
        <w:rPr/>
        <w:t>You get fit for travelling,</w:t>
        <w:br/>
        <w:t>fit for striving in meditation…</w:t>
        <w:br/>
        <w:t xml:space="preserve">And </w:t>
      </w:r>
      <w:r>
        <w:rPr>
          <w:rStyle w:val="pali"/>
          <w:i/>
        </w:rPr>
        <w:t>samādhi</w:t>
      </w:r>
      <w:r>
        <w:rPr/>
        <w:t xml:space="preserve"> gained while walking lasts a long time.</w:t>
      </w:r>
    </w:p>
    <w:p>
      <w:pPr>
        <w:pStyle w:val="WW-epigram-cite"/>
        <w:rPr/>
      </w:pPr>
      <w:r>
        <w:rPr/>
        <w:t>Caṅkamasutta</w:t>
        <w:br/>
      </w:r>
      <w:hyperlink r:id="rId7">
        <w:r>
          <w:rPr>
            <w:rStyle w:val="Hyperlink"/>
          </w:rPr>
          <w:t>AN 5.29</w:t>
        </w:r>
      </w:hyperlink>
      <w:r>
        <w:br w:type="page"/>
      </w:r>
    </w:p>
    <w:p>
      <w:pPr>
        <w:pStyle w:val="WW-centered-image"/>
        <w:spacing w:before="0" w:after="0"/>
        <w:rPr/>
      </w:pPr>
      <w:r>
        <w:rPr/>
        <w:t>img/ABWalking.webp=Ajahn Brahm doing walking meditaion with his back to us=80=border</w:t>
      </w:r>
    </w:p>
    <w:p>
      <w:pPr>
        <w:pStyle w:val="WW-Chap-Section01"/>
        <w:bidi w:val="0"/>
        <w:spacing w:before="0" w:after="283"/>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centered-image"/>
        <w:rPr/>
      </w:pPr>
      <w:r>
        <w:rPr/>
        <w:t>img/FeetWalking.webp=Just the feet of Ajahn Brahm doing walking meditation=50=border</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Section01"/>
        <w:bidi w:val="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centered-image"/>
        <w:rPr/>
      </w:pPr>
      <w:r>
        <w:rPr/>
        <w:t>img/leunig.webp=Cartoon by Leunig as described in the text=50=border</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Section01"/>
        <w:bidi w:val="0"/>
        <w:rPr/>
      </w:pPr>
      <w:bookmarkStart w:id="0" w:name="__RefHeading___Toc174300_356399349"/>
      <w:bookmarkEnd w:id="0"/>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Section01"/>
        <w:bidi w:val="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Section01"/>
        <w:bidi w:val="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8">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pali"/>
        </w:rPr>
        <w:t>samādhi</w:t>
      </w:r>
      <w:r>
        <w:rPr/>
        <w:t xml:space="preserve">, which will bring you to enlightenment. It’s </w:t>
      </w:r>
      <w:r>
        <w:rPr>
          <w:rStyle w:val="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p>
    <w:p>
      <w:pPr>
        <w:pStyle w:val="WW-epigram-image"/>
        <w:rPr/>
      </w:pPr>
      <w:r>
        <w:rPr/>
        <w:t>img/4.webp=Each chapter the lotus gradually opens=35</w:t>
      </w:r>
    </w:p>
    <w:p>
      <w:pPr>
        <w:pStyle w:val="WW-Chapter"/>
        <w:bidi w:val="0"/>
        <w:ind w:hanging="0" w:start="0"/>
        <w:rPr/>
      </w:pPr>
      <w:r>
        <w:rPr/>
        <w:t>4. 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entered-image"/>
        <w:rPr/>
      </w:pPr>
      <w:r>
        <w:rPr/>
        <w:t>img/ABReceiving-forWeb.webp=Ajahn Brahm receiving a spoon of rice from some children on alms round=60=border</w:t>
      </w:r>
    </w:p>
    <w:p>
      <w:pPr>
        <w:pStyle w:val="WW-Chap-Section01"/>
        <w:bidi w:val="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Section01"/>
        <w:bidi w:val="0"/>
        <w:rPr/>
      </w:pPr>
      <w:r>
        <w:rPr/>
        <w:t>Lying-down Meditation</w:t>
      </w:r>
    </w:p>
    <w:p>
      <w:pPr>
        <w:pStyle w:val="WW-paragraph"/>
        <w:rPr/>
      </w:pPr>
      <w:r>
        <w:rPr/>
        <w:t>We’ve talked about sitting meditation, walking meditation, and eating meditation. How about lying-down meditation?</w:t>
      </w:r>
    </w:p>
    <w:p>
      <w:pPr>
        <w:pStyle w:val="WW-paragraph"/>
        <w:rPr/>
      </w:pPr>
      <w:r>
        <w:rPr/>
        <w:t>When some people get sick, they find it hard to sit or walk. Does that mean they can’t meditate? Of course not! Lying-down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kamma,”</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i/>
          <w:iCs/>
        </w:rPr>
        <w:t>Emperor’s Three Questions.</w:t>
      </w:r>
      <w:r>
        <w:rPr/>
        <w:t xml:space="preserve"> I may have asked myself:</w:t>
      </w:r>
    </w:p>
    <w:p>
      <w:pPr>
        <w:pStyle w:val="WW-paragraph"/>
        <w:numPr>
          <w:ilvl w:val="0"/>
          <w:numId w:val="3"/>
        </w:numPr>
        <w:rPr/>
      </w:pPr>
      <w:r>
        <w:rPr/>
        <w:t>What’s the most important time?</w:t>
        <w:br/>
      </w:r>
      <w:r>
        <w:rPr>
          <w:i/>
          <w:iCs/>
        </w:rPr>
        <w:t>Now.</w:t>
      </w:r>
    </w:p>
    <w:p>
      <w:pPr>
        <w:pStyle w:val="WW-paragraph"/>
        <w:numPr>
          <w:ilvl w:val="0"/>
          <w:numId w:val="3"/>
        </w:numPr>
        <w:rPr/>
      </w:pPr>
      <w:r>
        <w:rPr/>
        <w:t>What am I aware of right now?</w:t>
        <w:br/>
      </w:r>
      <w:r>
        <w:rPr>
          <w:i/>
          <w:iCs/>
        </w:rPr>
        <w:t>A yucky fever, a body with no energy.</w:t>
      </w:r>
    </w:p>
    <w:p>
      <w:pPr>
        <w:pStyle w:val="WW-paragraph"/>
        <w:numPr>
          <w:ilvl w:val="0"/>
          <w:numId w:val="3"/>
        </w:numPr>
        <w:rPr/>
      </w:pPr>
      <w:r>
        <w:rPr/>
        <w:t>What’s the most important thing to do?</w:t>
        <w:br/>
      </w:r>
      <w:r>
        <w:rPr>
          <w:i/>
          <w:iCs/>
        </w:rP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Section01"/>
        <w:bidi w:val="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pali"/>
        </w:rPr>
        <w:t>samādhi</w:t>
      </w:r>
      <w:r>
        <w:rPr/>
        <w:t xml:space="preserve"> headache. </w:t>
      </w:r>
      <w:r>
        <w:rPr>
          <w:rStyle w:val="pali"/>
        </w:rPr>
        <w:t>Samādhi</w:t>
      </w:r>
      <w:r>
        <w:rPr/>
        <w:t xml:space="preserve"> means peace and stillness, but your </w:t>
      </w:r>
      <w:r>
        <w:rPr>
          <w:rStyle w:val="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p>
    <w:p>
      <w:pPr>
        <w:pStyle w:val="WW-epigram-image"/>
        <w:rPr/>
      </w:pPr>
      <w:r>
        <w:rPr/>
        <w:t>img/5.webp=Each chapter the lotus gradually opens=35</w:t>
      </w:r>
    </w:p>
    <w:p>
      <w:pPr>
        <w:pStyle w:val="WW-Chapter"/>
        <w:bidi w:val="0"/>
        <w:ind w:hanging="0" w:start="0"/>
        <w:rPr/>
      </w:pPr>
      <w:r>
        <w:rPr/>
        <w:t>5. 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Section01"/>
        <w:bidi w:val="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centered-image"/>
        <w:rPr/>
      </w:pPr>
      <w:r>
        <w:rPr/>
        <w:t>img/AB-Bubble.webp=Ajahn Brahm meditating in a bubble round=35=borderless</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Section01"/>
        <w:bidi w:val="0"/>
        <w:rPr/>
      </w:pPr>
      <w:r>
        <w:rPr/>
        <w:t>Vanishing Senses</w:t>
      </w:r>
    </w:p>
    <w:p>
      <w:pPr>
        <w:pStyle w:val="WW-paragraph"/>
        <w:rPr/>
      </w:pPr>
      <w:r>
        <w:rPr/>
        <w:t xml:space="preserve">Even though you can meditate anywhere, at first it’s easier to do </w:t>
      </w:r>
      <w:r>
        <w:rPr>
          <w:rStyle w:val="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Section01"/>
        <w:bidi w:val="0"/>
        <w:rPr/>
      </w:pPr>
      <w:r>
        <w:rPr/>
        <w:t>Make Mindfulness Matter</w:t>
      </w:r>
    </w:p>
    <w:p>
      <w:pPr>
        <w:pStyle w:val="WW-paragraph"/>
        <w:rPr/>
      </w:pPr>
      <w:r>
        <w:rPr/>
        <w:t xml:space="preserve">Let’s come back to </w:t>
      </w:r>
      <w:r>
        <w:rPr>
          <w:rStyle w:val="pali"/>
        </w:rPr>
        <w:t xml:space="preserve">ānāpānassati. </w:t>
      </w:r>
      <w:r>
        <w:rPr/>
        <w:t xml:space="preserve">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Section01"/>
        <w:bidi w:val="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‘kindfulness’.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all health professionals, so we perhaps don’t have the language to describe the feelings we are experiencing in our bodies, but this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Section01"/>
        <w:bidi w:val="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Section01"/>
        <w:bidi w:val="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pali"/>
        </w:rPr>
        <w:t>ānāpānassati</w:t>
      </w:r>
      <w:r>
        <w:rPr/>
        <w:t>, you can see the whole breath. This is where it starts to get interesting.</w:t>
      </w:r>
    </w:p>
    <w:p>
      <w:pPr>
        <w:pStyle w:val="WW-Caption-Centered-Sans"/>
        <w:rPr/>
      </w:pPr>
      <w:r>
        <w:rPr/>
        <w:t>Look at my finger.</w:t>
      </w:r>
    </w:p>
    <w:p>
      <w:pPr>
        <w:pStyle w:val="WW-centered-image"/>
        <w:rPr/>
      </w:pPr>
      <w:r>
        <w:rPr/>
        <w:t>img/FingerPointComicStrip.webp=A comic strip of Ajahn Brahm moving his finger from left to right=100=border</w:t>
      </w:r>
    </w:p>
    <w:p>
      <w:pPr>
        <w:pStyle w:val="WW-paragraph"/>
        <w:rPr/>
      </w:pPr>
      <w:r>
        <w:rPr/>
        <w:t xml:space="preserve">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The 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Section01"/>
        <w:bidi w:val="0"/>
        <w:rPr/>
      </w:pPr>
      <w:r>
        <w:rPr/>
        <w:t>Beautiful Mind</w:t>
      </w:r>
    </w:p>
    <w:p>
      <w:pPr>
        <w:pStyle w:val="WW-paragraph"/>
        <w:rPr/>
      </w:pPr>
      <w:r>
        <w:rPr>
          <w:lang w:val="en-AU" w:bidi="th-TH"/>
        </w:rPr>
        <w:t xml:space="preserve">With a beautiful mind, you start </w:t>
      </w:r>
      <w:r>
        <w:rPr/>
        <w:t xml:space="preserve">to experience joy and happiness, or </w:t>
      </w:r>
      <w:r>
        <w:rPr>
          <w:rStyle w:val="pali"/>
        </w:rPr>
        <w:t>pītisukha</w:t>
      </w:r>
      <w:r>
        <w:rPr/>
        <w:t>.</w:t>
      </w:r>
    </w:p>
    <w:p>
      <w:pPr>
        <w:pStyle w:val="WW-paragraph"/>
        <w:rPr/>
      </w:pPr>
      <w:r>
        <w:rPr/>
        <w:t xml:space="preserve">Where does the feeling come from? At this stage, you’re not feeling the breath with your body any more. The Buddha called this </w:t>
      </w:r>
      <w:r>
        <w:rPr>
          <w:rStyle w:val="pali"/>
        </w:rPr>
        <w:t>cittasaṅkhāra</w:t>
      </w:r>
      <w:r>
        <w:rPr/>
        <w:t xml:space="preserve">. </w:t>
      </w:r>
      <w:r>
        <w:rPr>
          <w:rStyle w:val="pali"/>
        </w:rPr>
        <w:t>Cittasaṅkhāra</w:t>
      </w:r>
      <w:r>
        <w:rPr/>
        <w:t xml:space="preserve"> is coming from the </w:t>
      </w:r>
      <w:r>
        <w:rPr>
          <w:rStyle w:val="pali"/>
        </w:rPr>
        <w:t>citta,</w:t>
      </w:r>
      <w:r>
        <w:rPr/>
        <w:t xml:space="preserve"> or the mind. It’s what the mind adds to the breathing. The beauty and happiness is not inherent to the breath; it’s what the mind adds on to it. It is </w:t>
      </w:r>
      <w:r>
        <w:rPr>
          <w:rStyle w:val="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pali"/>
        </w:rPr>
        <w:t>citta</w:t>
      </w:r>
      <w:r>
        <w:rPr/>
        <w:t xml:space="preserve">, the mind. This is called </w:t>
      </w:r>
      <w:r>
        <w:rPr>
          <w:rStyle w:val="pali"/>
        </w:rPr>
        <w:t>cittapaṭisaṁvedī</w:t>
      </w:r>
      <w:r>
        <w:rPr/>
        <w:t xml:space="preserve"> in Pāli. But what does that mean? The joy at this stage is so strong that you get a direct perception of your own mind. This is when a </w:t>
      </w:r>
      <w:r>
        <w:rPr>
          <w:rStyle w:val="pali"/>
        </w:rPr>
        <w:t>nimitt</w:t>
      </w:r>
      <w:r>
        <w:rPr/>
        <w:t xml:space="preserve">a appears. The </w:t>
      </w:r>
      <w:r>
        <w:rPr>
          <w:rStyle w:val="pali"/>
        </w:rPr>
        <w:t>nimitta</w:t>
      </w:r>
      <w:r>
        <w:rPr/>
        <w:t xml:space="preserve"> is a beautiful and bright light. It’s like looking at the sun, but you’re not seeing it with your physical eye—you’re seeing it with your mind. The </w:t>
      </w:r>
      <w:r>
        <w:rPr>
          <w:rStyle w:val="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pali"/>
        </w:rPr>
        <w:t>nimitta</w:t>
      </w:r>
      <w:r>
        <w:rPr/>
        <w:t xml:space="preserve"> is right inside the delightful breath. The joy gets stronger and stronger, and then these beautiful lights or </w:t>
      </w:r>
      <w:r>
        <w:rPr>
          <w:rStyle w:val="pali"/>
        </w:rPr>
        <w:t>nimittas</w:t>
      </w:r>
      <w:r>
        <w:rPr/>
        <w:t xml:space="preserve"> come to you.</w:t>
      </w:r>
    </w:p>
    <w:p>
      <w:pPr>
        <w:pStyle w:val="WW-paragraph"/>
        <w:rPr/>
      </w:pPr>
      <w:r>
        <w:rPr/>
        <w:t xml:space="preserve">When you experience a </w:t>
      </w:r>
      <w:r>
        <w:rPr>
          <w:rStyle w:val="pali"/>
        </w:rPr>
        <w:t>nimitta</w:t>
      </w:r>
      <w:r>
        <w:rPr/>
        <w:t>, you don’t need to control it. You don’t need to get excited. It’s come because you’re ready for it to come. Don’t try to alter anything. Just be calm and stay with it peacefully.</w:t>
      </w:r>
    </w:p>
    <w:p>
      <w:pPr>
        <w:pStyle w:val="WW-Chap-Section01"/>
        <w:bidi w:val="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pali"/>
        </w:rPr>
        <w:t>ānāpānassati</w:t>
      </w:r>
      <w:r>
        <w:rPr/>
        <w:t xml:space="preserve"> when you see your mind. You’ve reached what is called </w:t>
      </w:r>
      <w:r>
        <w:rPr>
          <w:rStyle w:val="pali"/>
        </w:rPr>
        <w:t>sampasādana</w:t>
      </w:r>
      <w:r>
        <w:rPr/>
        <w:t xml:space="preserve">. This means having confidence, so you don’t need to do anything. It also means the </w:t>
      </w:r>
      <w:r>
        <w:rPr>
          <w:rStyle w:val="pali"/>
        </w:rPr>
        <w:t>nimitta</w:t>
      </w:r>
      <w:r>
        <w:rPr/>
        <w:t xml:space="preserve"> will get stronger and stronger. If your </w:t>
      </w:r>
      <w:r>
        <w:rPr>
          <w:rStyle w:val="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pali"/>
        </w:rPr>
        <w:t>nimitta</w:t>
      </w:r>
      <w:r>
        <w:rPr/>
        <w:t>, will just happen naturally.</w:t>
      </w:r>
    </w:p>
    <w:p>
      <w:pPr>
        <w:pStyle w:val="WW-epigram-image"/>
        <w:rPr/>
      </w:pPr>
      <w:r>
        <w:rPr/>
        <w:t>img/6.webp=Each chapter the lotus gradually opens=35</w:t>
      </w:r>
    </w:p>
    <w:p>
      <w:pPr>
        <w:pStyle w:val="WW-Chapter"/>
        <w:bidi w:val="0"/>
        <w:ind w:hanging="0" w:start="0"/>
        <w:rPr/>
      </w:pPr>
      <w:r>
        <w:rPr/>
        <w:t>6. 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Section01"/>
        <w:bidi w:val="0"/>
        <w:spacing w:before="0" w:after="283"/>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Section01"/>
        <w:bidi w:val="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Section01"/>
        <w:bidi w:val="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into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r>
    </w:p>
    <w:p>
      <w:pPr>
        <w:pStyle w:val="WW-paragraph"/>
        <w:rPr/>
      </w:pPr>
      <w:r>
        <w:rPr/>
        <w:t xml:space="preserve">The </w:t>
      </w:r>
      <w:r>
        <w:rPr>
          <w:rStyle w:val="pali"/>
        </w:rPr>
        <w:t>nimitta</w:t>
      </w:r>
      <w:r>
        <w:rPr/>
        <w:t xml:space="preserve"> petals.</w:t>
      </w:r>
    </w:p>
    <w:p>
      <w:pPr>
        <w:pStyle w:val="WW-paragraph"/>
        <w:rPr/>
      </w:pPr>
      <w:r>
        <w:rPr/>
        <w:t xml:space="preserve">The </w:t>
      </w:r>
      <w:r>
        <w:rPr>
          <w:rStyle w:val="pali"/>
        </w:rPr>
        <w:t>nimitta</w:t>
      </w:r>
      <w:r>
        <w:rPr/>
        <w:t xml:space="preserve"> is right inside the delightful breath. When the joy gets stronger and stronger, these beautiful lights, or the </w:t>
      </w:r>
      <w:r>
        <w:rPr>
          <w:rStyle w:val="pali"/>
        </w:rPr>
        <w:t>nimitta</w:t>
      </w:r>
      <w:r>
        <w:rPr/>
        <w:t>, come to you.</w:t>
      </w:r>
    </w:p>
    <w:p>
      <w:pPr>
        <w:pStyle w:val="WW-paragraph"/>
        <w:rPr/>
      </w:pPr>
      <w:r>
        <w:rPr/>
        <w:t xml:space="preserve">When you first get to know these </w:t>
      </w:r>
      <w:r>
        <w:rPr>
          <w:rStyle w:val="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pali"/>
        </w:rPr>
        <w:t>nimitta</w:t>
      </w:r>
      <w:r>
        <w:rPr/>
        <w:t xml:space="preserve"> comes, but it doesn’t really stabilise and it moves away from the delightful breath. It’s like the person is in between the delightful breath and the </w:t>
      </w:r>
      <w:r>
        <w:rPr>
          <w:rStyle w:val="pali"/>
        </w:rPr>
        <w:t>nimitta</w:t>
      </w:r>
      <w:r>
        <w:rPr/>
        <w:t xml:space="preserve">. To use our lotus simile again, it’s like their petals are only half opened. You can see the </w:t>
      </w:r>
      <w:r>
        <w:rPr>
          <w:rStyle w:val="pali"/>
        </w:rPr>
        <w:t>nimitta</w:t>
      </w:r>
      <w:r>
        <w:rPr/>
        <w:t xml:space="preserve"> inside, but you can also see the delightful breath.</w:t>
      </w:r>
    </w:p>
    <w:p>
      <w:pPr>
        <w:pStyle w:val="WW-paragraph"/>
        <w:rPr/>
      </w:pPr>
      <w:r>
        <w:rPr/>
        <w:t xml:space="preserve">At this point you should not focus on the </w:t>
      </w:r>
      <w:r>
        <w:rPr>
          <w:rStyle w:val="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pali"/>
        </w:rPr>
        <w:t>nimitta</w:t>
      </w:r>
      <w:r>
        <w:rPr/>
        <w:t xml:space="preserve"> stabilises, there’s so much joy and fun to experience. Those lotus petals are gorgeous.</w:t>
      </w:r>
    </w:p>
    <w:p>
      <w:pPr>
        <w:pStyle w:val="WW-Chap-Section01"/>
        <w:bidi w:val="0"/>
        <w:rPr/>
      </w:pPr>
      <w:r>
        <w:rPr/>
        <w:t>Open the Door of Your Heart</w:t>
      </w:r>
    </w:p>
    <w:p>
      <w:pPr>
        <w:pStyle w:val="WW-paragraph"/>
        <w:rPr/>
      </w:pPr>
      <w:r>
        <w:rPr/>
        <w:t xml:space="preserve">Some people may say, “It’s only a </w:t>
      </w:r>
      <w:r>
        <w:rPr>
          <w:rStyle w:val="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pali"/>
        </w:rPr>
        <w:t>nimitta</w:t>
      </w:r>
      <w:r>
        <w:rPr/>
        <w:t xml:space="preserve"> or a </w:t>
      </w:r>
      <w:r>
        <w:rPr>
          <w:rStyle w:val="pali"/>
        </w:rPr>
        <w:t>nimitta</w:t>
      </w:r>
      <w:r>
        <w:rPr/>
        <w:t xml:space="preserve"> fading away. Whatever it is, open the door of your heart unconditionally with no judgement. Just let things be. Part of kindness, or </w:t>
      </w:r>
      <w:r>
        <w:rPr>
          <w:rStyle w:val="pali"/>
        </w:rPr>
        <w:t>mettā</w:t>
      </w:r>
      <w:r>
        <w:rPr/>
        <w:t>, is letting things be.</w:t>
      </w:r>
    </w:p>
    <w:p>
      <w:pPr>
        <w:pStyle w:val="WW-paragraph"/>
        <w:rPr/>
      </w:pPr>
      <w:r>
        <w:rPr/>
        <w:t xml:space="preserve">So we’re observing this </w:t>
      </w:r>
      <w:r>
        <w:rPr>
          <w:rStyle w:val="pali"/>
        </w:rPr>
        <w:t>nimitta,</w:t>
      </w:r>
      <w:r>
        <w:rPr/>
        <w:t xml:space="preserve"> and if we’re just being kind and aware, it opens out, and in you go. Now, you’re going into jhāna. Jhāna hasn’t got any width to it; it is </w:t>
      </w:r>
      <w:r>
        <w:rPr>
          <w:rStyle w:val="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pali"/>
        </w:rPr>
        <w:t>nimitta</w:t>
      </w:r>
      <w:r>
        <w:rPr/>
        <w:t>.</w:t>
      </w:r>
    </w:p>
    <w:p>
      <w:pPr>
        <w:pStyle w:val="WW-paragraph"/>
        <w:rPr/>
      </w:pPr>
      <w:r>
        <w:rPr/>
        <w:t xml:space="preserve">Sometimes you’re just on the edge of the jhāna, having a lovely </w:t>
      </w:r>
      <w:r>
        <w:rPr>
          <w:rStyle w:val="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Section01"/>
        <w:bidi w:val="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pali"/>
        </w:rPr>
        <w:t>nimitta</w:t>
      </w:r>
      <w:r>
        <w:rPr/>
        <w:t>. He didn’t mean that he and the star had some sort of marriage ceremony, he meant that he united with the star—he went into it.</w:t>
      </w:r>
    </w:p>
    <w:p>
      <w:pPr>
        <w:pStyle w:val="WW-paragraph"/>
        <w:rPr/>
      </w:pPr>
      <w:r>
        <w:rPr/>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pali"/>
        </w:rPr>
        <w:t>samādhi</w:t>
      </w:r>
      <w:r>
        <w:rPr/>
        <w:t>. After that, he had some amazing powers.</w:t>
      </w:r>
    </w:p>
    <w:p>
      <w:pPr>
        <w:pStyle w:val="WW-paragraph"/>
        <w:rPr/>
      </w:pPr>
      <w:r>
        <w:rPr/>
        <w:t xml:space="preserve">When you experience that first jhāna, it’s a certain type of bliss. In the second jhāna, you go deeper in, and the bliss of the second jhāna is the bliss of perfect stillness. It is called </w:t>
      </w:r>
      <w:r>
        <w:rPr>
          <w:rStyle w:val="pali"/>
        </w:rPr>
        <w:t>samādhija pītisukha</w:t>
      </w:r>
      <w:r>
        <w:rPr/>
        <w:t>, or happiness born of stillness. That’s where your ‘will’ vanishes. You can’t move; there is nothing to do the moving. You’re incredibly stable. In the third jhāna, the quality of the bliss called </w:t>
      </w:r>
      <w:r>
        <w:rPr>
          <w:rStyle w:val="pali"/>
        </w:rPr>
        <w:t>pīti</w:t>
      </w:r>
      <w:r>
        <w:rPr/>
        <w:t>, which is the rough aspect of the bliss, vanishes. You now have a better form of bliss.   </w:t>
      </w:r>
    </w:p>
    <w:p>
      <w:pPr>
        <w:pStyle w:val="WW-paragraph"/>
        <w:rPr/>
      </w:pPr>
      <w:r>
        <w:rPr/>
        <w:t>When you get into one of those jhānas, you may think, “Wow! This is it! There’s nothing higher than this.” But there are other kinds of bliss to come. It’s like climbing what you think is the biggest mountain in the world, but once you’re at the top of it,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contentment, but really, that description does not meet the bliss of such stillness. It is a more refined bliss. It’s the fulfilment and the perfection of mindfulness: </w:t>
      </w:r>
      <w:r>
        <w:rPr>
          <w:rStyle w:val="pali"/>
        </w:rPr>
        <w:t>satipārisuddhi</w:t>
      </w:r>
      <w:r>
        <w:rPr/>
        <w:t>. This mindfulness is the best mindfulness you can ever experience. </w:t>
      </w:r>
    </w:p>
    <w:p>
      <w:pPr>
        <w:pStyle w:val="WW-Chap-Section01"/>
        <w:bidi w:val="0"/>
        <w:rPr/>
      </w:pPr>
      <w:r>
        <w:rPr/>
        <w:t>Formless Attainments</w:t>
      </w:r>
    </w:p>
    <w:p>
      <w:pPr>
        <w:pStyle w:val="WW-paragraph"/>
        <w:rPr/>
      </w:pPr>
      <w:r>
        <w:rPr/>
        <w:t>After those four jhānas, we have </w:t>
      </w:r>
      <w:r>
        <w:rPr>
          <w:rStyle w:val="pali"/>
        </w:rPr>
        <w:t>arūpasamāpatti</w:t>
      </w:r>
      <w:r>
        <w:rPr>
          <w:rStyle w:val="FootnoteReference"/>
        </w:rPr>
        <w:footnoteReference w:id="18"/>
      </w:r>
      <w:r>
        <w:rPr/>
        <w:t>, or formless attainments, right in the middle of the fourth jhāna. These formless states are where your mind starts to vanish. </w:t>
      </w:r>
    </w:p>
    <w:p>
      <w:pPr>
        <w:pStyle w:val="WW-paragraph"/>
        <w:rPr/>
      </w:pPr>
      <w:r>
        <w:rPr/>
        <w:t>Your body is already gone by the first jhāna, but now your mind is vanishing. In the second jhāna, you realise that the part of your sense of self called ‘will’ is gone. In the </w:t>
      </w:r>
      <w:r>
        <w:rPr>
          <w:rStyle w:val="pali"/>
        </w:rPr>
        <w:t>arūpasamāpatti</w:t>
      </w:r>
      <w:r>
        <w:rPr/>
        <w:t>, your ‘knowing’ starts to vanish. </w:t>
      </w:r>
    </w:p>
    <w:p>
      <w:pPr>
        <w:pStyle w:val="WW-paragraph"/>
        <w:rPr/>
      </w:pPr>
      <w:r>
        <w:rPr/>
        <w:t>You go stage by stage until you’re in the fourth </w:t>
      </w:r>
      <w:r>
        <w:rPr>
          <w:rStyle w:val="pali"/>
        </w:rPr>
        <w:t>arūpasamāpatti</w:t>
      </w:r>
      <w:r>
        <w:rPr/>
        <w:t> —neither perception nor non-perception. What on earth does that mean? Are we aware or are we not? </w:t>
      </w:r>
    </w:p>
    <w:p>
      <w:pPr>
        <w:pStyle w:val="WW-paragraph"/>
        <w:rPr/>
      </w:pPr>
      <w:r>
        <w:rPr/>
        <w:t>The point is: your sense of knowing has almost stopped. From this point on, you’re not knowing anything at all. The mind is gone. Everything which is perceived or experienced ceases. The mind stops. It will start again afterwards, but it stops for a while.  </w:t>
      </w:r>
    </w:p>
    <w:p>
      <w:pPr>
        <w:pStyle w:val="WW-paragraph"/>
        <w:rPr/>
      </w:pPr>
      <w:r>
        <w:rPr/>
        <w:t>Now you realise that the mind can’t be yours. You know that this world isn’t you. I can explain that to you, and psychologists and psychiatrists can do experiments to prove that, but when you experience it for yourself, it’s something totally different.  </w:t>
      </w:r>
    </w:p>
    <w:p>
      <w:pPr>
        <w:pStyle w:val="WW-paragraph"/>
        <w:rPr/>
      </w:pPr>
      <w:r>
        <w:rPr/>
        <w:t>These are the experiences which give you the data to get real insight into the nature of things. It is scary but very pleasant. This is the joy, the bliss, and the delight in the whole process which draws you through.</w:t>
      </w:r>
    </w:p>
    <w:p>
      <w:pPr>
        <w:pStyle w:val="WW-epigram-image"/>
        <w:rPr/>
      </w:pPr>
      <w:r>
        <w:rPr/>
        <w:t>img/7.webp=Each chapter the lotus gradually opens=35</w:t>
      </w:r>
    </w:p>
    <w:p>
      <w:pPr>
        <w:pStyle w:val="WW-Chapter"/>
        <w:bidi w:val="0"/>
        <w:ind w:hanging="0" w:start="0"/>
        <w:rPr/>
      </w:pPr>
      <w:r>
        <w:rPr/>
        <w:t>7. 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Section01"/>
        <w:bidi w:val="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i/>
          <w:iCs/>
        </w:rPr>
        <w:t>Oṃ</w:t>
      </w:r>
      <w:r>
        <w:rPr/>
        <w:t>’.”</w:t>
      </w:r>
    </w:p>
    <w:p>
      <w:pPr>
        <w:pStyle w:val="WW-paragraph"/>
        <w:rPr/>
      </w:pPr>
      <w:r>
        <w:rPr/>
        <w:t>With cameras charged up to record what happened, all the professors, lecturers and researchers started chanting, “</w:t>
      </w:r>
      <w:r>
        <w:rPr>
          <w:i/>
          <w:iCs/>
        </w:rPr>
        <w:t>Oṃ… Oṃ… Oṃ…</w:t>
      </w:r>
      <w:r>
        <w:rPr/>
        <w:t>” Suddenly, the flowerpot rose into the air! It worked! The cameras caught it; there was evidence to show that the pot had actually lifted itself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i/>
          <w:iC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Section01"/>
        <w:bidi w:val="0"/>
        <w:rPr/>
      </w:pPr>
      <w:r>
        <w:rPr/>
        <w:t>Distorters of Truth</w:t>
      </w:r>
    </w:p>
    <w:p>
      <w:pPr>
        <w:pStyle w:val="WW-paragraph"/>
        <w:rPr/>
      </w:pPr>
      <w:r>
        <w:rPr/>
        <w:t xml:space="preserve">So, how can you trust anything? You may experience a </w:t>
      </w:r>
      <w:r>
        <w:rPr>
          <w:rStyle w:val="pali"/>
        </w:rPr>
        <w:t>nimitta</w:t>
      </w:r>
      <w:r>
        <w:rPr/>
        <w:t xml:space="preserve">, but is it a real </w:t>
      </w:r>
      <w:r>
        <w:rPr>
          <w:rStyle w:val="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line-block-center"/>
        <w:rPr/>
      </w:pPr>
      <w:r>
        <w:rPr/>
        <w:t>“</w:t>
      </w:r>
      <w:r>
        <w:rPr/>
        <w:t>To see a World in a Grain of Sand</w:t>
        <w:br/>
        <w:t>And a Heaven in a Wild Flower,</w:t>
        <w:br/>
        <w:t>Hold Infinity in the palm of your hand</w:t>
        <w:br/>
        <w:t>And Eternity in an hour”</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i/>
          <w:iCs/>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9">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pali"/>
        </w:rPr>
        <w:t>aratī</w:t>
      </w:r>
      <w:r>
        <w:rPr/>
        <w:t xml:space="preserve">, or discontent, and </w:t>
      </w:r>
      <w:r>
        <w:rPr>
          <w:rStyle w:val="pali"/>
        </w:rPr>
        <w:t>tandī</w:t>
      </w:r>
      <w:r>
        <w:rPr/>
        <w:t>, or weariness.</w:t>
      </w:r>
    </w:p>
    <w:p>
      <w:pPr>
        <w:pStyle w:val="WW-paragraph"/>
        <w:rPr/>
      </w:pPr>
      <w:r>
        <w:rPr/>
        <w:t xml:space="preserve">With </w:t>
      </w:r>
      <w:r>
        <w:rPr>
          <w:rStyle w:val="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Section01"/>
        <w:bidi w:val="0"/>
        <w:rPr/>
      </w:pPr>
      <w:r>
        <w:rPr/>
        <w:t>A Tadpole and A Frog</w:t>
      </w:r>
    </w:p>
    <w:p>
      <w:pPr>
        <w:pStyle w:val="WW-paragraph"/>
        <w:rPr/>
      </w:pPr>
      <w:r>
        <w:rPr/>
        <w:t xml:space="preserve">The Buddha says that </w:t>
      </w:r>
      <w:r>
        <w:rPr>
          <w:rStyle w:val="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were always street lights,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pali"/>
        </w:rPr>
        <w:t>nibbidā,</w:t>
      </w:r>
      <w:r>
        <w:rPr/>
        <w:t xml:space="preserve">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Section01"/>
        <w:bidi w:val="0"/>
        <w:rPr/>
      </w:pPr>
      <w:r>
        <w:rPr/>
        <w:t>A 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that they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pali"/>
        </w:rPr>
        <w:t>parato ghoso’</w:t>
      </w:r>
      <w:r>
        <w:rPr/>
        <w:t>, the word of another enlightened being.</w:t>
      </w:r>
    </w:p>
    <w:p>
      <w:pPr>
        <w:pStyle w:val="WW-Chap-Section01"/>
        <w:bidi w:val="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p>
    <w:p>
      <w:pPr>
        <w:pStyle w:val="WW-epigram-image"/>
        <w:rPr/>
      </w:pPr>
      <w:r>
        <w:rPr/>
        <w:t>img/8.webp=Each chapter the lotus gradually opens=35</w:t>
      </w:r>
    </w:p>
    <w:p>
      <w:pPr>
        <w:pStyle w:val="WW-Chapter"/>
        <w:bidi w:val="0"/>
        <w:ind w:hanging="0" w:start="0"/>
        <w:rPr/>
      </w:pPr>
      <w:r>
        <w:rPr/>
        <w:t>8. Step Back</w:t>
      </w:r>
    </w:p>
    <w:p>
      <w:pPr>
        <w:pStyle w:val="WW-epigram"/>
        <w:rPr/>
      </w:pPr>
      <w:r>
        <w:rPr/>
        <w:t>When the heart’s release by love</w:t>
        <w:br/>
        <w:t>has been cultivated, developed, and practised…</w:t>
        <w:br/>
        <w:t xml:space="preserve">Your mind quickly enters </w:t>
      </w:r>
      <w:r>
        <w:rPr>
          <w:rStyle w:val="pali"/>
          <w:i/>
        </w:rPr>
        <w:t>samādhi</w:t>
      </w:r>
      <w:r>
        <w:rPr/>
        <w:t>.</w:t>
      </w:r>
    </w:p>
    <w:p>
      <w:pPr>
        <w:pStyle w:val="WW-epigram-cite"/>
        <w:rPr/>
      </w:pPr>
      <w:r>
        <w:rPr/>
        <w:t>Mettāsutta</w:t>
        <w:br/>
      </w:r>
      <w:hyperlink r:id="rId10">
        <w:r>
          <w:rPr>
            <w:rStyle w:val="Hyperlink"/>
          </w:rPr>
          <w:t>AN 11.15</w:t>
        </w:r>
      </w:hyperlink>
    </w:p>
    <w:p>
      <w:pPr>
        <w:pStyle w:val="WW-Chap-Section01"/>
        <w:bidi w:val="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pali"/>
        </w:rPr>
        <w:t>samatha</w:t>
      </w:r>
      <w:r>
        <w:rPr/>
        <w:t xml:space="preserve"> means ‘concentration’. Please delete that from your brain. </w:t>
      </w:r>
      <w:r>
        <w:rPr>
          <w:rStyle w:val="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Section01"/>
        <w:bidi w:val="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pali"/>
        </w:rPr>
        <w:t>kāyagatāsati</w:t>
      </w:r>
      <w:r>
        <w:rPr/>
        <w:t xml:space="preserve">, mindfulness of the body. When we watch our body first, it prepares the mind for the meditation. Some people may say no; they just want to get straight to the </w:t>
      </w:r>
      <w:r>
        <w:rPr>
          <w:rStyle w:val="pali"/>
        </w:rPr>
        <w:t>nimitta</w:t>
      </w:r>
      <w:r>
        <w:rPr/>
        <w:t>. They want the fast-track meditation, but when you follow the Buddha’s advice, you realise that his advice is the real fast track.</w:t>
      </w:r>
    </w:p>
    <w:p>
      <w:pPr>
        <w:pStyle w:val="WW-Chap-Section01"/>
        <w:bidi w:val="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Section01"/>
        <w:bidi w:val="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centered-image"/>
        <w:rPr/>
      </w:pPr>
      <w:r>
        <w:rPr/>
        <w:t>img/DonkeyChasingACarrot.webp=A donkey with a stick tied to its back and a carrot dangling from a piece of stringattached to the stick=55=borderless</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pali"/>
        </w:rPr>
        <w:t>nimitta</w:t>
      </w:r>
      <w:r>
        <w:rPr/>
        <w:t>, jhāna, and everything.</w:t>
      </w:r>
    </w:p>
    <w:p>
      <w:pPr>
        <w:pStyle w:val="WW-centered-image"/>
        <w:rPr/>
      </w:pPr>
      <w:r>
        <w:rPr/>
        <w:t>img/DonkeyGotCarrot.webp=A donkey eating a carrot with a big pile of carrots in front of it=40=borderless</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Section01"/>
        <w:bidi w:val="0"/>
        <w:rPr/>
      </w:pPr>
      <w:r>
        <w:rPr/>
        <w:t>The Nāḷāgiri Strategy</w:t>
      </w:r>
    </w:p>
    <w:p>
      <w:pPr>
        <w:pStyle w:val="WW-paragraph"/>
        <w:rPr/>
      </w:pPr>
      <w:r>
        <w:rPr/>
        <w:t xml:space="preserve">Some people know how to stop, but they don’t know how to stop long enough. They’re really relaxing, and a nice </w:t>
      </w:r>
      <w:r>
        <w:rPr>
          <w:rStyle w:val="pali"/>
        </w:rPr>
        <w:t>nimitta</w:t>
      </w:r>
      <w:r>
        <w:rPr/>
        <w:t xml:space="preserve"> comes up, but then they try to develop the </w:t>
      </w:r>
      <w:r>
        <w:rPr>
          <w:rStyle w:val="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pali"/>
        </w:rPr>
        <w:t>mettā</w:t>
      </w:r>
      <w:r>
        <w:rPr/>
        <w:t>. This means that you get an insight of being kind to your body and your mind when you're meditating. And it's a beautiful way of living, too.</w:t>
      </w:r>
    </w:p>
    <w:p>
      <w:pPr>
        <w:pStyle w:val="WW-epigram-image"/>
        <w:rPr/>
      </w:pPr>
      <w:r>
        <w:rPr/>
        <w:t>img/9.webp=Each chapter the lotus gradually opens=35</w:t>
      </w:r>
    </w:p>
    <w:p>
      <w:pPr>
        <w:pStyle w:val="WW-Chapter"/>
        <w:bidi w:val="0"/>
        <w:ind w:hanging="0" w:start="0"/>
        <w:rPr/>
      </w:pPr>
      <w:r>
        <w:rPr/>
        <w:t>9. 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1">
        <w:r>
          <w:rPr>
            <w:rStyle w:val="Hyperlink"/>
          </w:rPr>
          <w:t>Dhp 372</w:t>
        </w:r>
      </w:hyperlink>
    </w:p>
    <w:p>
      <w:pPr>
        <w:pStyle w:val="WW-Chap-Section01"/>
        <w:bidi w:val="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pali"/>
        </w:rPr>
        <w:t>arahant</w:t>
      </w:r>
      <w:r>
        <w:rPr/>
        <w:t>!</w:t>
      </w:r>
    </w:p>
    <w:p>
      <w:pPr>
        <w:pStyle w:val="WW-centered-image"/>
        <w:rPr/>
      </w:pPr>
      <w:r>
        <w:rPr/>
        <w:t>img/AB-Smiling.webp=Ajahn Brahm meditating in a bubble round=80=borderless</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Section01"/>
        <w:bidi w:val="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Many of you may know that in the Vajrayāna tradition, there is a chant ‘</w:t>
      </w:r>
      <w:r>
        <w:rPr>
          <w:i/>
          <w:iCs/>
        </w:rPr>
        <w:t>Oṃ maṇi padme hūṃ.’ Oṃ</w:t>
      </w:r>
      <w:r>
        <w:rPr/>
        <w:t xml:space="preserve"> is like </w:t>
      </w:r>
      <w:r>
        <w:rPr>
          <w:rStyle w:val="pali"/>
        </w:rPr>
        <w:t>namo</w:t>
      </w:r>
      <w:r>
        <w:rPr/>
        <w:t xml:space="preserve">, meaning ‘homage to’, and </w:t>
      </w:r>
      <w:r>
        <w:rPr>
          <w:i/>
          <w:iCs/>
        </w:rPr>
        <w:t>hūṃ</w:t>
      </w:r>
      <w:r>
        <w:rPr/>
        <w:t xml:space="preserve"> is like </w:t>
      </w:r>
      <w:r>
        <w:rPr>
          <w:rStyle w:val="pali"/>
        </w:rPr>
        <w:t>sadhu</w:t>
      </w:r>
      <w:r>
        <w:rPr/>
        <w:t xml:space="preserve">, meaning ‘well said’ or ‘excellent’. Both express reverence to </w:t>
      </w:r>
      <w:r>
        <w:rPr>
          <w:i/>
          <w:iCs/>
        </w:rPr>
        <w:t>maṇi</w:t>
      </w:r>
      <w:r>
        <w:rPr/>
        <w:t xml:space="preserve">, which is jewel, and </w:t>
      </w:r>
      <w:r>
        <w:rPr>
          <w:i/>
          <w:iC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Section01"/>
        <w:bidi w:val="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pali"/>
        </w:rPr>
        <w:t xml:space="preserve">Parato ghoso, </w:t>
      </w:r>
      <w:r>
        <w:rPr/>
        <w:t>the words of another. It is one of the most important things to become a stream-winner</w:t>
      </w:r>
      <w:r>
        <w:rPr>
          <w:rStyle w:val="FootnoteReference"/>
        </w:rPr>
        <w:footnoteReference w:id="28"/>
      </w:r>
      <w:r>
        <w:rPr/>
        <w:t xml:space="preserve"> and to see non-self: to see that there’s no doer in there.</w:t>
      </w:r>
    </w:p>
    <w:p>
      <w:pPr>
        <w:pStyle w:val="WW-Chap-Section01"/>
        <w:bidi w:val="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pali"/>
        </w:rPr>
        <w:t>vedanā</w:t>
      </w:r>
      <w:r>
        <w:rPr/>
        <w:t>?</w:t>
      </w:r>
      <w:r>
        <w:rPr>
          <w:rStyle w:val="FootnoteReference"/>
        </w:rPr>
        <w:footnoteReference w:id="29"/>
      </w:r>
      <w:r>
        <w:rPr/>
        <w:t xml:space="preserve"> The </w:t>
      </w:r>
      <w:r>
        <w:rPr>
          <w:rStyle w:val="pali"/>
        </w:rPr>
        <w:t>saññā</w:t>
      </w:r>
      <w:r>
        <w:rPr/>
        <w:t>?</w:t>
      </w:r>
      <w:r>
        <w:rPr>
          <w:rStyle w:val="FootnoteReference"/>
        </w:rPr>
        <w:footnoteReference w:id="30"/>
      </w:r>
      <w:r>
        <w:rPr/>
        <w:t xml:space="preserve"> The </w:t>
      </w:r>
      <w:r>
        <w:rPr>
          <w:rStyle w:val="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p>
    <w:p>
      <w:pPr>
        <w:pStyle w:val="WW-epigram-image"/>
        <w:rPr/>
      </w:pPr>
      <w:r>
        <w:rPr/>
        <w:t>img/10.webp=Each chapter the lotus gradually opens=35</w:t>
      </w:r>
    </w:p>
    <w:p>
      <w:pPr>
        <w:pStyle w:val="WW-Chapter"/>
        <w:bidi w:val="0"/>
        <w:ind w:hanging="0" w:start="0"/>
        <w:rPr/>
      </w:pPr>
      <w:r>
        <w:rPr/>
        <w:t>10. 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2">
        <w:r>
          <w:rPr>
            <w:rStyle w:val="Hyperlink"/>
          </w:rPr>
          <w:t>Thig 5.10</w:t>
        </w:r>
      </w:hyperlink>
    </w:p>
    <w:p>
      <w:pPr>
        <w:pStyle w:val="WW-Chap-Section01"/>
        <w:bidi w:val="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pali"/>
        </w:rPr>
        <w:t>anicca</w:t>
      </w:r>
      <w:r>
        <w:rPr/>
        <w:t>’, something that was there is now gone. You hold the idea in front of you and let the mind explore it. Not in words nor in ideas. Just give the mind the freedom to explore.</w:t>
      </w:r>
    </w:p>
    <w:p>
      <w:pPr>
        <w:pStyle w:val="WW-Caption-Centered-Sans"/>
        <w:rPr/>
      </w:pPr>
      <w:r>
        <w:rPr/>
        <w:t>What is this?</w:t>
      </w:r>
    </w:p>
    <w:p>
      <w:pPr>
        <w:pStyle w:val="WW-centered-image"/>
        <w:rPr/>
      </w:pPr>
      <w:r>
        <w:rPr/>
        <w:t>img/ABBottle.webp=Ajahn Brahm holding a bottle of water=80=border</w:t>
      </w:r>
    </w:p>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Section01"/>
        <w:bidi w:val="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Section01"/>
        <w:bidi w:val="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Section01"/>
        <w:bidi w:val="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space"/>
        <w:rPr/>
      </w:pPr>
      <w:r>
        <w:rPr/>
        <w:t>3</w:t>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p>
    <w:p>
      <w:pPr>
        <w:pStyle w:val="WW-Chapter"/>
        <w:ind w:hanging="0" w:start="0"/>
        <w:rPr/>
      </w:pPr>
      <w:r>
        <w:rPr/>
        <w:t>Notes</w:t>
      </w:r>
    </w:p>
    <w:p>
      <w:pPr>
        <w:pStyle w:val="WW-table-caption"/>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3">
        <w:r>
          <w:rPr>
            <w:rStyle w:val="Hyperlink"/>
            <w:lang w:val="en-GB"/>
          </w:rPr>
          <w:t>suttacentral.net/pali-tipitaka</w:t>
        </w:r>
      </w:hyperlink>
      <w:r>
        <w:rPr>
          <w:rStyle w:val="Hyperlink"/>
          <w:lang w:val="en-GB"/>
        </w:rPr>
        <w:br/>
      </w:r>
      <w:r>
        <w:rPr>
          <w:lang w:val="en-GB"/>
        </w:rPr>
        <w:br/>
        <w:t>References are to the numbering scheme used in the English translations published by SuttaCentral (</w:t>
      </w:r>
      <w:hyperlink r:id="rId14" w:tgtFrame="_blank">
        <w:r>
          <w:rPr>
            <w:rStyle w:val="Hyperlink"/>
            <w:lang w:val="en-GB"/>
          </w:rPr>
          <w:t>suttacentral.net</w:t>
        </w:r>
      </w:hyperlink>
      <w:r>
        <w:rPr/>
        <w:t>)</w:t>
      </w:r>
    </w:p>
    <w:p>
      <w:pPr>
        <w:pStyle w:val="WW-Chap-Section01"/>
        <w:rPr/>
      </w:pPr>
      <w:r>
        <w:rPr/>
        <w:t>People, Places &amp; Treatise</w:t>
      </w:r>
    </w:p>
    <w:p>
      <w:pPr>
        <w:pStyle w:val="WW-gloss-term"/>
        <w:rPr/>
      </w:pPr>
      <w:r>
        <w:rPr/>
        <w:t>Ajahn Chah</w:t>
      </w:r>
    </w:p>
    <w:p>
      <w:pPr>
        <w:pStyle w:val="WW-gloss-text"/>
        <w:rPr/>
      </w:pPr>
      <w:r>
        <w:rPr/>
        <w:t>Phra Bodhiñāṇathera was a highly respected Buddhist monk in Thailand, and Ajahn Brahm’s teacher. He was instrumental in establishing Theravada Buddhism in the West.</w:t>
      </w:r>
    </w:p>
    <w:p>
      <w:pPr>
        <w:pStyle w:val="WW-gloss-term"/>
        <w:rPr/>
      </w:pPr>
      <w:r>
        <w:rPr/>
        <w:t>Ajahn Mun</w:t>
      </w:r>
    </w:p>
    <w:p>
      <w:pPr>
        <w:pStyle w:val="WW-gloss-text"/>
        <w:rPr/>
      </w:pPr>
      <w:r>
        <w:rPr/>
        <w:t>A famous Thai Buddhist meditation monk. Along with his mentor, Ajahn Sao Kantasīlo, he established the Thai Forest Tradition, with emphasis on meditation, that subsequently spread throughout Thailand and abroad.</w:t>
      </w:r>
    </w:p>
    <w:p>
      <w:pPr>
        <w:pStyle w:val="WW-gloss-term"/>
        <w:rPr/>
      </w:pPr>
      <w:r>
        <w:rPr/>
        <w:t>Ānanda</w:t>
      </w:r>
    </w:p>
    <w:p>
      <w:pPr>
        <w:pStyle w:val="WW-gloss-text"/>
        <w:rPr/>
      </w:pPr>
      <w:r>
        <w:rPr/>
        <w:t>The Buddha's cousin and attendant, renowned for his zealous devotion and for memorising the teachings.</w:t>
      </w:r>
    </w:p>
    <w:p>
      <w:pPr>
        <w:pStyle w:val="WW-gloss-term"/>
        <w:rPr/>
      </w:pPr>
      <w:r>
        <w:rPr/>
        <w:t>Bodhinyana Monastery</w:t>
      </w:r>
    </w:p>
    <w:p>
      <w:pPr>
        <w:pStyle w:val="WW-gloss-text"/>
        <w:rPr/>
      </w:pPr>
      <w:r>
        <w:rPr/>
        <w:t>A Buddhist forest monastery in the Darling Range, near the small town of Serpentine, Western Australia. Home to Ajahn Brahm and his Saṅgha.</w:t>
      </w:r>
    </w:p>
    <w:p>
      <w:pPr>
        <w:pStyle w:val="WW-gloss-term"/>
        <w:rPr/>
      </w:pPr>
      <w:r>
        <w:rPr/>
        <w:t>Brahmavaṁso</w:t>
      </w:r>
    </w:p>
    <w:p>
      <w:pPr>
        <w:pStyle w:val="WW-gloss-text"/>
        <w:rPr/>
      </w:pPr>
      <w:r>
        <w:rPr/>
        <w:t>Ajahn Brahm’s full monastic name. ‘Brahmavaṁso’ means lineage of Brahma.</w:t>
      </w:r>
    </w:p>
    <w:p>
      <w:pPr>
        <w:pStyle w:val="WW-gloss-term"/>
        <w:rPr/>
      </w:pPr>
      <w:r>
        <w:rPr/>
        <w:t>Buddha Kassapa</w:t>
      </w:r>
    </w:p>
    <w:p>
      <w:pPr>
        <w:pStyle w:val="WW-gloss-text"/>
        <w:rPr/>
      </w:pPr>
      <w:r>
        <w:rPr/>
        <w:t>One of the previous Buddhas mentioned in the Pali Canon. The word ‘Buddha’, meaning the Enlightened One, is usually applied to Buddha Gotama, the founder of Buddhism of today.</w:t>
      </w:r>
    </w:p>
    <w:p>
      <w:pPr>
        <w:pStyle w:val="WW-gloss-term"/>
        <w:rPr/>
      </w:pPr>
      <w:r>
        <w:rPr/>
        <w:t>Devadatta</w:t>
      </w:r>
    </w:p>
    <w:p>
      <w:pPr>
        <w:pStyle w:val="WW-gloss-text"/>
        <w:rPr/>
      </w:pPr>
      <w:r>
        <w:rPr>
          <w:lang w:bidi="th-TH"/>
        </w:rPr>
        <w:t>A monk, a close relative of the Buddha, who split the Saṅgha and attempted to overthrow the Buddha and have him murdered.</w:t>
      </w:r>
    </w:p>
    <w:p>
      <w:pPr>
        <w:pStyle w:val="WW-gloss-term"/>
        <w:rPr/>
      </w:pPr>
      <w:r>
        <w:rPr/>
        <w:t>Māra</w:t>
      </w:r>
    </w:p>
    <w:p>
      <w:pPr>
        <w:pStyle w:val="WW-gloss-text"/>
        <w:rPr/>
      </w:pPr>
      <w:r>
        <w:rPr/>
        <w:t>Generally regarded as the personification of Death, the Evil One, the Tempter.</w:t>
      </w:r>
    </w:p>
    <w:p>
      <w:pPr>
        <w:pStyle w:val="WW-gloss-term"/>
        <w:rPr/>
      </w:pPr>
      <w:r>
        <w:rPr/>
        <w:t>Paṭisambhidāmagga</w:t>
      </w:r>
    </w:p>
    <w:p>
      <w:pPr>
        <w:pStyle w:val="WW-gloss-text"/>
        <w:rPr/>
      </w:pPr>
      <w:r>
        <w:rPr/>
        <w:t>The Paṭisambhidāmagga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gloss-term"/>
        <w:rPr/>
      </w:pPr>
      <w:r>
        <w:rPr/>
        <w:t>Sāriputta</w:t>
      </w:r>
    </w:p>
    <w:p>
      <w:pPr>
        <w:pStyle w:val="WW-gloss-text"/>
        <w:rPr/>
      </w:pPr>
      <w:r>
        <w:rPr/>
        <w:t>The Buddha’s disciple foremost in wisdom.</w:t>
      </w:r>
    </w:p>
    <w:p>
      <w:pPr>
        <w:pStyle w:val="WW-Chap-Section01"/>
        <w:bidi w:val="0"/>
        <w:rPr/>
      </w:pPr>
      <w:bookmarkStart w:id="1" w:name="ThreeQuestions"/>
      <w:bookmarkEnd w:id="1"/>
      <w:r>
        <w:rPr/>
        <w:t xml:space="preserve">Three questions </w:t>
        <w:br/>
        <w:t>by Leo Tolstoy</w:t>
      </w:r>
    </w:p>
    <w:p>
      <w:pPr>
        <w:pStyle w:val="WW-Caption-Centered-Serif"/>
        <w:rPr/>
      </w:pPr>
      <w:r>
        <w:rPr/>
        <w:t xml:space="preserve">Taken from the collection: </w:t>
        <w:br/>
      </w:r>
      <w:r>
        <w:rPr>
          <w:i/>
          <w:iCs/>
        </w:rPr>
        <w:t>‘What Men Live By, and Other Tales’</w:t>
      </w:r>
      <w:r>
        <w:rPr/>
        <w:t xml:space="preserve"> by Leo Tolstoy, </w:t>
        <w:br/>
        <w:t xml:space="preserve">as translated by Louise Maude and Aylmer Maude. </w:t>
        <w:br/>
        <w:t>This work is in the public domain.</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Section01"/>
        <w:rPr/>
      </w:pPr>
      <w:bookmarkStart w:id="2" w:name="The_letting_loose_of_Nāḷāgiri"/>
      <w:bookmarkEnd w:id="2"/>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line-block-center"/>
        <w:rPr/>
      </w:pPr>
      <w:r>
        <w:rPr/>
        <w:t>“</w:t>
      </w:r>
      <w:r>
        <w:rPr/>
        <w:t>Do not, elephant, attack a great man;</w:t>
        <w:br/>
        <w:t>Painful it is to attack a great man.</w:t>
        <w:br/>
        <w:t>For a killer of a great man,</w:t>
        <w:br/>
        <w:t>The next birth is not good.</w:t>
        <w:br/>
        <w:b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line-block-center"/>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p>
    <w:p>
      <w:pPr>
        <w:pStyle w:val="WW-Chapter"/>
        <w:ind w:hanging="0" w:start="0"/>
        <w:rPr/>
      </w:pPr>
      <w:r>
        <w:rPr/>
        <w:t>Glossary</w:t>
      </w:r>
    </w:p>
    <w:p>
      <w:pPr>
        <w:pStyle w:val="WW-Chap-Section01"/>
        <w:rPr/>
      </w:pPr>
      <w:r>
        <w:rPr/>
        <w:t>Pāli Terms</w:t>
      </w:r>
    </w:p>
    <w:p>
      <w:pPr>
        <w:pStyle w:val="WW-gloss-term"/>
        <w:rPr/>
      </w:pPr>
      <w:r>
        <w:rPr>
          <w:rStyle w:val="pali"/>
        </w:rPr>
        <w:t>Arahant</w:t>
      </w:r>
    </w:p>
    <w:p>
      <w:pPr>
        <w:pStyle w:val="WW-gloss-text"/>
        <w:rPr/>
      </w:pPr>
      <w:r>
        <w:rPr>
          <w:lang w:bidi="th-TH"/>
        </w:rPr>
        <w:t>Awakened being. O</w:t>
      </w:r>
      <w:r>
        <w:rPr/>
        <w:t>ne who has gained insight into the true nature of existence.</w:t>
      </w:r>
    </w:p>
    <w:p>
      <w:pPr>
        <w:pStyle w:val="WW-gloss-term"/>
        <w:rPr/>
      </w:pPr>
      <w:r>
        <w:rPr>
          <w:rStyle w:val="pali"/>
        </w:rPr>
        <w:t>Arūpasamāpatti</w:t>
      </w:r>
    </w:p>
    <w:p>
      <w:pPr>
        <w:pStyle w:val="WW-gloss-text"/>
        <w:rPr/>
      </w:pPr>
      <w:r>
        <w:rPr>
          <w:lang w:bidi="th-TH"/>
        </w:rPr>
        <w:t>The ‘formless’ or ‘immaterial’ attainments</w:t>
      </w:r>
      <w:r>
        <w:rPr/>
        <w:t xml:space="preserve"> </w:t>
      </w:r>
    </w:p>
    <w:p>
      <w:pPr>
        <w:pStyle w:val="WW-gloss-term"/>
        <w:rPr/>
      </w:pPr>
      <w:r>
        <w:rPr>
          <w:rStyle w:val="pali"/>
        </w:rPr>
        <w:t>Bhikkhunī</w:t>
      </w:r>
    </w:p>
    <w:p>
      <w:pPr>
        <w:pStyle w:val="WW-gloss-text"/>
        <w:rPr/>
      </w:pPr>
      <w:r>
        <w:rPr/>
        <w:t>A fully ordained Buddhist nun, a female mendicant.</w:t>
      </w:r>
    </w:p>
    <w:p>
      <w:pPr>
        <w:pStyle w:val="WW-gloss-term"/>
        <w:rPr/>
      </w:pPr>
      <w:r>
        <w:rPr/>
        <w:t>Dhamma</w:t>
      </w:r>
    </w:p>
    <w:p>
      <w:pPr>
        <w:pStyle w:val="WW-gloss-text"/>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pali"/>
        </w:rPr>
        <w:t>Tiratana</w:t>
      </w:r>
      <w:r>
        <w:rPr/>
        <w:t>, the Three Jewels or the Triple Gems, to which Buddhists go for refuge. In Buddhist metaphysics the term in the plural (dhammas) is used to describe the interrelated elements that make up the empirical world.</w:t>
      </w:r>
    </w:p>
    <w:p>
      <w:pPr>
        <w:pStyle w:val="WW-gloss-term"/>
        <w:rPr/>
      </w:pPr>
      <w:r>
        <w:rPr>
          <w:rStyle w:val="pali"/>
        </w:rPr>
        <w:t>Ekaggatā</w:t>
      </w:r>
    </w:p>
    <w:p>
      <w:pPr>
        <w:pStyle w:val="WW-gloss-text"/>
        <w:rPr/>
      </w:pPr>
      <w:r>
        <w:rPr/>
        <w:t xml:space="preserve">Unification or oneness of mind. </w:t>
      </w:r>
    </w:p>
    <w:p>
      <w:pPr>
        <w:pStyle w:val="WW-gloss-term"/>
        <w:rPr/>
      </w:pPr>
      <w:r>
        <w:rPr/>
        <w:t>Kamma</w:t>
      </w:r>
    </w:p>
    <w:p>
      <w:pPr>
        <w:pStyle w:val="WW-gloss-text"/>
        <w:rPr/>
      </w:pPr>
      <w:r>
        <w:rPr/>
        <w:t xml:space="preserve">Here it refers to actions of moral significance which result in consequences in this life or future lives. </w:t>
      </w:r>
    </w:p>
    <w:p>
      <w:pPr>
        <w:pStyle w:val="WW-gloss-term"/>
        <w:rPr/>
      </w:pPr>
      <w:r>
        <w:rPr>
          <w:rStyle w:val="pali"/>
        </w:rPr>
        <w:t>Mettā</w:t>
      </w:r>
    </w:p>
    <w:p>
      <w:pPr>
        <w:pStyle w:val="WW-gloss-text"/>
        <w:rPr/>
      </w:pPr>
      <w:r>
        <w:rPr/>
        <w:t xml:space="preserve">Benevolence, loving-kindness, or friendliness. The cultivation of mettā is a form of Buddhist meditation. </w:t>
      </w:r>
    </w:p>
    <w:p>
      <w:pPr>
        <w:pStyle w:val="WW-gloss-term"/>
        <w:rPr/>
      </w:pPr>
      <w:r>
        <w:rPr>
          <w:rStyle w:val="pali"/>
        </w:rPr>
        <w:t>Nimitta</w:t>
      </w:r>
    </w:p>
    <w:p>
      <w:pPr>
        <w:pStyle w:val="WW-gloss-text"/>
        <w:rPr/>
      </w:pPr>
      <w:r>
        <w:rPr/>
        <w:t>A mental perception appearing before the entry to jhāna.</w:t>
      </w:r>
    </w:p>
    <w:p>
      <w:pPr>
        <w:pStyle w:val="WW-gloss-term"/>
        <w:rPr/>
      </w:pPr>
      <w:r>
        <w:rPr>
          <w:rStyle w:val="pali"/>
        </w:rPr>
        <w:t>Samādhi</w:t>
      </w:r>
    </w:p>
    <w:p>
      <w:pPr>
        <w:pStyle w:val="WW-gloss-text"/>
        <w:rPr/>
      </w:pPr>
      <w:r>
        <w:rPr/>
        <w:t>Perfect peace of mind, stability of mind, stillness of mind.</w:t>
      </w:r>
    </w:p>
    <w:p>
      <w:pPr>
        <w:pStyle w:val="WW-gloss-term"/>
        <w:rPr/>
      </w:pPr>
      <w:r>
        <w:rPr/>
        <w:t>Saṅgha</w:t>
      </w:r>
    </w:p>
    <w:p>
      <w:pPr>
        <w:pStyle w:val="WW-gloss-text"/>
        <w:rPr/>
      </w:pPr>
      <w:r>
        <w:rPr/>
        <w:t xml:space="preserve">The Buddhist monastic order of monks and nuns. </w:t>
      </w:r>
    </w:p>
    <w:p>
      <w:pPr>
        <w:pStyle w:val="WW-gloss-term"/>
        <w:rPr/>
      </w:pPr>
      <w:r>
        <w:rPr>
          <w:rStyle w:val="pali"/>
        </w:rPr>
        <w:t>Saṅkhāra</w:t>
      </w:r>
    </w:p>
    <w:p>
      <w:pPr>
        <w:pStyle w:val="WW-gloss-text"/>
        <w:rPr/>
      </w:pPr>
      <w:r>
        <w:rPr/>
        <w:t>There are several sides of the application of this word. Here it refers to mental formation, one of the five aggregates.</w:t>
      </w:r>
    </w:p>
    <w:p>
      <w:pPr>
        <w:pStyle w:val="WW-gloss-term"/>
        <w:rPr/>
      </w:pPr>
      <w:r>
        <w:rPr>
          <w:rStyle w:val="pali"/>
        </w:rPr>
        <w:t>Saññā</w:t>
      </w:r>
    </w:p>
    <w:p>
      <w:pPr>
        <w:pStyle w:val="WW-gloss-text"/>
        <w:rPr/>
      </w:pPr>
      <w:r>
        <w:rPr/>
        <w:t>Sense, perception. One of the five aggregates.</w:t>
      </w:r>
    </w:p>
    <w:p>
      <w:pPr>
        <w:pStyle w:val="WW-gloss-term"/>
        <w:rPr/>
      </w:pPr>
      <w:r>
        <w:rPr/>
        <w:t>Suttas</w:t>
      </w:r>
    </w:p>
    <w:p>
      <w:pPr>
        <w:pStyle w:val="WW-gloss-text"/>
        <w:rPr/>
      </w:pPr>
      <w:r>
        <w:rPr/>
        <w:t>The scriptures and discourses of the Buddha.</w:t>
      </w:r>
    </w:p>
    <w:p>
      <w:pPr>
        <w:pStyle w:val="WW-gloss-term"/>
        <w:rPr/>
      </w:pPr>
      <w:r>
        <w:rPr>
          <w:rStyle w:val="pali"/>
        </w:rPr>
        <w:t>Vedanā</w:t>
      </w:r>
    </w:p>
    <w:p>
      <w:pPr>
        <w:pStyle w:val="WW-gloss-text"/>
        <w:rPr/>
      </w:pPr>
      <w:r>
        <w:rPr/>
        <w:t>Feeling, sensation. One of the five aggregates.</w:t>
      </w:r>
    </w:p>
    <w:p>
      <w:pPr>
        <w:pStyle w:val="WW-gloss-term"/>
        <w:rPr/>
      </w:pPr>
      <w:r>
        <w:rPr/>
        <w:t>Vinaya</w:t>
      </w:r>
    </w:p>
    <w:p>
      <w:pPr>
        <w:pStyle w:val="WW-gloss-text"/>
        <w:rPr/>
      </w:pPr>
      <w:r>
        <w:rPr/>
        <w:t>Code of ethics, monastic discipline, rule, rules of morality or of canon law. In this sense it is applied to the large collection of rules of the Buddhist Canon.</w:t>
      </w:r>
    </w:p>
    <w:p>
      <w:pPr>
        <w:pStyle w:val="WW-Chap-Section01"/>
        <w:rPr/>
      </w:pPr>
      <w:r>
        <w:rPr/>
        <w:t>English Terms</w:t>
      </w:r>
    </w:p>
    <w:p>
      <w:pPr>
        <w:pStyle w:val="WW-gloss-term"/>
        <w:rPr/>
      </w:pPr>
      <w:r>
        <w:rPr/>
        <w:t>Enlightenment</w:t>
      </w:r>
    </w:p>
    <w:p>
      <w:pPr>
        <w:pStyle w:val="WW-gloss-text"/>
        <w:rPr/>
      </w:pPr>
      <w:r>
        <w:rPr/>
        <w:t xml:space="preserve">A translation of the Pāli word Nibbāna, meaning the sense of well-being, ease, and happiness, experienced through the knowledge of the freedom from suffering in oneself.  </w:t>
      </w:r>
    </w:p>
    <w:p>
      <w:pPr>
        <w:pStyle w:val="WW-gloss-term"/>
        <w:rPr/>
      </w:pPr>
      <w:r>
        <w:rPr/>
        <w:t>Rotten fish curry</w:t>
      </w:r>
    </w:p>
    <w:p>
      <w:pPr>
        <w:pStyle w:val="WW-gloss-text"/>
        <w:rPr/>
      </w:pPr>
      <w:r>
        <w:rPr/>
        <w:t>A curry with fermented freshwater fish. The fermented fish, ‘pla ra’, has a very strong, distinctive smell.</w:t>
      </w:r>
    </w:p>
    <w:p>
      <w:pPr>
        <w:pStyle w:val="WW-gloss-term"/>
        <w:rPr/>
      </w:pPr>
      <w:r>
        <w:rPr/>
        <w:t>Stream-winner</w:t>
      </w:r>
    </w:p>
    <w:p>
      <w:pPr>
        <w:pStyle w:val="WW-gloss-text"/>
        <w:rPr/>
      </w:pPr>
      <w:r>
        <w:rPr/>
        <w:t xml:space="preserve">The first stage of enlightenment (also known as stream-enterer). There are four stages of awakening in Early Buddhism and Theravada, </w:t>
      </w:r>
      <w:r>
        <w:rPr>
          <w:rStyle w:val="pali"/>
        </w:rPr>
        <w:t>Sotāpanna</w:t>
      </w:r>
      <w:r>
        <w:rPr/>
        <w:t xml:space="preserve"> (stream-winner), </w:t>
      </w:r>
      <w:r>
        <w:rPr>
          <w:rStyle w:val="pali"/>
        </w:rPr>
        <w:t>Sakadāgāmi</w:t>
      </w:r>
      <w:r>
        <w:rPr/>
        <w:t xml:space="preserve"> (once-returner), </w:t>
      </w:r>
      <w:r>
        <w:rPr>
          <w:rStyle w:val="pali"/>
        </w:rPr>
        <w:t>Anāgāmi</w:t>
      </w:r>
      <w:r>
        <w:rPr/>
        <w:t xml:space="preserve"> (non-returner), and </w:t>
      </w:r>
      <w:r>
        <w:rPr>
          <w:rStyle w:val="pali"/>
        </w:rPr>
        <w:t>Arahant</w:t>
      </w:r>
      <w:r>
        <w:rPr/>
        <w:t xml:space="preserve"> (</w:t>
      </w:r>
      <w:r>
        <w:rPr>
          <w:lang w:bidi="th-TH"/>
        </w:rPr>
        <w:t>awakened being</w:t>
      </w:r>
      <w:r>
        <w:rPr/>
        <w:t>).</w:t>
      </w:r>
    </w:p>
    <w:p>
      <w:pPr>
        <w:pStyle w:val="WW-Chapter"/>
        <w:rPr/>
      </w:pPr>
      <w:r>
        <w:rPr/>
        <w:t>Author Biography</w:t>
      </w:r>
    </w:p>
    <w:p>
      <w:pPr>
        <w:pStyle w:val="WW-paragraph"/>
        <w:rPr/>
      </w:pPr>
      <w:r>
        <w:rPr>
          <w:b/>
          <w:bCs/>
        </w:rPr>
        <w:t>Ajahn Brahmavamso Mahathera</w:t>
      </w:r>
      <w:r>
        <w:rPr/>
        <w:t xml:space="preserve">, known to most as </w:t>
      </w:r>
      <w:r>
        <w:rPr>
          <w:b/>
          <w:bCs/>
        </w:rPr>
        <w:t>Ajahn Brahm</w:t>
      </w:r>
      <w:r>
        <w:rPr/>
        <w:t>,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paragraph"/>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paragraph"/>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paragraph"/>
        <w:rPr/>
      </w:pPr>
      <w:r>
        <w:rPr/>
        <w:t>In October 2004, Ajahn Brahm was awarded the John Curtin Medal for his vision, leadership and service to the Australian community. In June 2006, His Majesty King Bhumibol Adulyadej, the late king of Thailand, conferred upon Ajahn Brahm the title of Phra Visuddhisamvarathera, the rank of Phra Raja Khana in the ordinary class (Vipassanā or meditation category).</w:t>
      </w:r>
    </w:p>
    <w:p>
      <w:pPr>
        <w:pStyle w:val="WW-paragraph"/>
        <w:rPr/>
      </w:pPr>
      <w:r>
        <w:rPr/>
        <w:t>In October 2009, he was instrumental in facilitating Bhikkhuni ordinations at his monastery. Apart from empowering women in Buddhism, Ajahn Brahm is also a supporter of LGBTQI+ rights.</w:t>
      </w:r>
    </w:p>
    <w:p>
      <w:pPr>
        <w:pStyle w:val="WW-paragraph"/>
        <w:rPr/>
      </w:pPr>
      <w:r>
        <w:rPr/>
        <w:t>In September 2019, Ajahn Brahm was appointed a Member of the Order of Australia, General Division Medal, for significant services to Buddhism and to gender equality.</w:t>
      </w:r>
    </w:p>
    <w:p>
      <w:pPr>
        <w:pStyle w:val="WW-paragraph"/>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paragraph"/>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Questions">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tab/>
        <w:t>Kamma is the Pāli spelling of karma and means deed. ‘Unfortunate kamma’ here was used to mean ‘bad luck’.</w:t>
      </w:r>
    </w:p>
  </w:footnote>
  <w:footnote w:id="14">
    <w:p>
      <w:pPr>
        <w:pStyle w:val="FootnoteText"/>
        <w:suppressLineNumbers/>
        <w:bidi w:val="0"/>
        <w:ind w:hanging="340" w:start="340"/>
        <w:jc w:val="start"/>
        <w:rPr/>
      </w:pPr>
      <w:r>
        <w:rPr>
          <w:rStyle w:val="FootnoteCharacters"/>
        </w:rPr>
        <w:footnoteRef/>
      </w:r>
      <w:r>
        <w:rPr>
          <w:rStyle w:val="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pali"/>
        </w:rPr>
        <w:tab/>
        <w:t>Ekaggatā</w:t>
      </w:r>
      <w:r>
        <w:rPr/>
        <w:t xml:space="preserve"> means unification or oneness of mind.</w:t>
      </w:r>
    </w:p>
  </w:footnote>
  <w:footnote w:id="18">
    <w:p>
      <w:pPr>
        <w:pStyle w:val="footnote-text"/>
        <w:rPr/>
      </w:pPr>
      <w:r>
        <w:rPr>
          <w:rStyle w:val="FootnoteCharacters"/>
        </w:rPr>
        <w:footnoteRef/>
      </w:r>
      <w:r>
        <w:rPr>
          <w:rStyle w:val="pali"/>
        </w:rPr>
        <w:tab/>
        <w:t>Arūpasamāpatti</w:t>
      </w:r>
      <w:r>
        <w:rPr/>
        <w:t xml:space="preserve"> are the ‘formless’ or ‘immaterial’ attainments</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rStyle w:val="pali"/>
        </w:rPr>
        <w:tab/>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rStyle w:val="pali"/>
        </w:rPr>
        <w:tab/>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rStyle w:val="pali"/>
        </w:rPr>
        <w:tab/>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i/>
          <w:iCs/>
        </w:rPr>
        <w:t>Dependent Liberation</w:t>
      </w:r>
      <w:r>
        <w:rPr/>
        <w:t xml:space="preserve"> by Ajahn Brahmali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7">
    <w:name w:val="heading 7"/>
    <w:next w:val="Normal"/>
    <w:qFormat/>
    <w:pPr>
      <w:keepNext w:val="true"/>
      <w:keepLines/>
      <w:widowControl/>
      <w:suppressAutoHyphens w:val="true"/>
      <w:bidi w:val="0"/>
      <w:spacing w:before="283" w:after="113"/>
      <w:jc w:val="start"/>
      <w:outlineLvl w:val="6"/>
    </w:pPr>
    <w:rPr>
      <w:rFonts w:ascii="Arial" w:hAnsi="Arial" w:eastAsia="DejaVu Sans" w:cs="DejaVu Sans" w:asciiTheme="majorHAnsi" w:cstheme="majorBidi" w:eastAsiaTheme="majorEastAsia" w:hAnsiTheme="majorHAnsi"/>
      <w:i/>
      <w:iCs/>
      <w:color w:val="5983B0"/>
      <w:kern w:val="2"/>
      <w:sz w:val="20"/>
      <w:szCs w:val="24"/>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
    <w:name w:val="emphasis"/>
    <w:qFormat/>
    <w:rPr>
      <w:rFonts w:ascii="Cambria" w:hAnsi="Cambria"/>
      <w:i/>
      <w:iCs/>
      <w:color w:val="F10D0C"/>
      <w:sz w:val="96"/>
    </w:rPr>
  </w:style>
  <w:style w:type="character" w:styleId="pali">
    <w:name w:val="pali"/>
    <w:qFormat/>
    <w:rPr>
      <w:i/>
      <w:shd w:fill="DDE8CB"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suppressAutoHyphens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340"/>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E8A202"/>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suttacentral.net/dhp276/en/sujato" TargetMode="External"/><Relationship Id="rId6" Type="http://schemas.openxmlformats.org/officeDocument/2006/relationships/hyperlink" Target="https://suttacentral.net/dhp182/en/sujato" TargetMode="External"/><Relationship Id="rId7" Type="http://schemas.openxmlformats.org/officeDocument/2006/relationships/hyperlink" Target="https://suttacentral.net/an5.29/en/sujato" TargetMode="External"/><Relationship Id="rId8" Type="http://schemas.openxmlformats.org/officeDocument/2006/relationships/hyperlink" Target="https://suttacentral.net/an3.101/en/sujato" TargetMode="External"/><Relationship Id="rId9" Type="http://schemas.openxmlformats.org/officeDocument/2006/relationships/hyperlink" Target="https://suttacentral.net/mn68/en/sujato" TargetMode="External"/><Relationship Id="rId10" Type="http://schemas.openxmlformats.org/officeDocument/2006/relationships/hyperlink" Target="https://suttacentral.net/an11.15/en/sujato" TargetMode="External"/><Relationship Id="rId11" Type="http://schemas.openxmlformats.org/officeDocument/2006/relationships/hyperlink" Target="https://suttacentral.net/dhp372/en/sujato" TargetMode="External"/><Relationship Id="rId12" Type="http://schemas.openxmlformats.org/officeDocument/2006/relationships/hyperlink" Target="https://suttacentral.net/thig5.10/en/sujato" TargetMode="External"/><Relationship Id="rId13" Type="http://schemas.openxmlformats.org/officeDocument/2006/relationships/hyperlink" Target="http://suttacentral.net/pali-tipitaka" TargetMode="External"/><Relationship Id="rId14" Type="http://schemas.openxmlformats.org/officeDocument/2006/relationships/hyperlink" Target="https://suttacentral.net/?lang=en" TargetMode="Externa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1829</TotalTime>
  <Application>LibreOffice/24.8.3.2$Windows_X86_64 LibreOffice_project/48a6bac9e7e268aeb4c3483fcf825c94556d9f92</Application>
  <AppVersion>15.0000</AppVersion>
  <Pages>76</Pages>
  <Words>30947</Words>
  <Characters>139583</Characters>
  <CharactersWithSpaces>169691</CharactersWithSpaces>
  <Paragraphs>860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2024-12-06T14:06:26Z</dcterms:modified>
  <cp:revision>233</cp:revision>
  <dc:subject/>
  <dc:title/>
</cp:coreProperties>
</file>

<file path=docProps/custom.xml><?xml version="1.0" encoding="utf-8"?>
<Properties xmlns="http://schemas.openxmlformats.org/officeDocument/2006/custom-properties" xmlns:vt="http://schemas.openxmlformats.org/officeDocument/2006/docPropsVTypes"/>
</file>