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noteText"/>
        <w:bidi w:val="0"/>
        <w:jc w:val="start"/>
        <w:rPr/>
      </w:pPr>
      <w:r>
        <w:rPr/>
        <w:t>possibly a honorific →  possibly an honorific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p>
      <w:pPr>
        <w:pStyle w:val="WW-paragraph"/>
        <w:rPr/>
      </w:pPr>
      <w:r>
        <w:rPr/>
        <w:t xml:space="preserve">seedsuttab.png </w:t>
      </w:r>
      <w:r>
        <w:rPr>
          <w:lang w:val="en-US"/>
        </w:rPr>
        <w:t xml:space="preserve">alt text changed to: </w:t>
      </w:r>
      <w:r>
        <w:rPr>
          <w:b/>
          <w:bCs/>
          <w:lang w:val="en-US"/>
        </w:rPr>
        <w:t>A seed sprouting labeled ‘sprouting of the next life’</w:t>
      </w:r>
    </w:p>
    <w:p>
      <w:pPr>
        <w:pStyle w:val="WW-paragrap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BodyText"/>
        <w:widowControl/>
        <w:suppressAutoHyphens w:val="true"/>
        <w:spacing w:before="0" w:after="0"/>
        <w:ind w:hanging="0" w:start="0" w:end="0"/>
        <w:jc w:val="start"/>
        <w:rPr>
          <w:color w:val="000000"/>
          <w:sz w:val="44"/>
          <w:shd w:fill="auto" w:val="clear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13036C"/>
          <w:spacing w:val="0"/>
          <w:sz w:val="24"/>
          <w:shd w:fill="auto" w:val="clear"/>
        </w:rPr>
        <w:t>not an transcendental state of existence or a type of consciousness →</w:t>
      </w:r>
    </w:p>
    <w:p>
      <w:pPr>
        <w:pStyle w:val="BodyText"/>
        <w:widowControl/>
        <w:suppressAutoHyphens w:val="true"/>
        <w:spacing w:before="0" w:after="0"/>
        <w:ind w:hanging="0" w:start="0" w:end="0"/>
        <w:jc w:val="start"/>
        <w:rPr>
          <w:color w:val="000000"/>
          <w:sz w:val="44"/>
          <w:shd w:fill="auto" w:val="clear"/>
        </w:rPr>
      </w:pPr>
      <w:r>
        <w:rPr/>
        <w:t>not a transcendental state of existence or a type of consciousness</w:t>
      </w:r>
    </w:p>
    <w:p>
      <w:pPr>
        <w:pStyle w:val="WW-paragraph"/>
        <w:rPr>
          <w:lang w:val="en-US"/>
        </w:rPr>
      </w:pPr>
      <w:r>
        <w:rPr>
          <w:lang w:val="en-US"/>
        </w:rPr>
      </w:r>
    </w:p>
    <w:p>
      <w:pPr>
        <w:pStyle w:val="WW-paragraph"/>
        <w:spacing w:before="170" w:after="17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ource Sans Pr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tru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  <w:style w:type="paragraph" w:styleId="FootnoteText">
    <w:name w:val="footnote text"/>
    <w:pPr>
      <w:widowControl/>
      <w:suppressLineNumbers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erif" w:hAnsi="Liberation Serif" w:eastAsia="NSimSun" w:cs="Lucida Sans"/>
      <w:color w:val="auto"/>
      <w:kern w:val="2"/>
      <w:sz w:val="20"/>
      <w:szCs w:val="20"/>
      <w:lang w:val="en-GB" w:eastAsia="zh-CN" w:bidi="hi-IN"/>
    </w:rPr>
  </w:style>
  <w:style w:type="paragraph" w:styleId="WW-figure">
    <w:name w:val="WW-figure"/>
    <w:qFormat/>
    <w:pPr>
      <w:widowControl/>
      <w:pBdr>
        <w:top w:val="single" w:sz="2" w:space="1" w:color="311B92"/>
        <w:left w:val="single" w:sz="2" w:space="1" w:color="311B92"/>
        <w:bottom w:val="single" w:sz="2" w:space="1" w:color="311B92"/>
        <w:right w:val="single" w:sz="2" w:space="1" w:color="311B92"/>
      </w:pBdr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608</TotalTime>
  <Application>LibreOffice/25.2.6.2$Windows_X86_64 LibreOffice_project/729c5bfe710f5eb71ed3bbde9e06a6065e9c6c5d</Application>
  <AppVersion>15.0000</AppVersion>
  <Pages>1</Pages>
  <Words>60</Words>
  <Characters>292</Characters>
  <CharactersWithSpaces>349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2025-10-29T10:24:02Z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