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w:t>
      </w:r>
      <w:proofErr w:type="gramStart"/>
      <w:r>
        <w:t>In</w:t>
      </w:r>
      <w:proofErr w:type="gramEnd"/>
      <w:r>
        <w:t xml:space="preserve">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w:t>
      </w:r>
      <w:proofErr w:type="gramStart"/>
      <w:r>
        <w:t>reason</w:t>
      </w:r>
      <w:proofErr w:type="gramEnd"/>
      <w:r>
        <w:t xml:space="preserve">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r>
            <w:r>
              <w:lastRenderedPageBreak/>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w:t>
      </w:r>
      <w:r>
        <w:lastRenderedPageBreak/>
        <w:t>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lastRenderedPageBreak/>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w:t>
      </w:r>
      <w:r>
        <w:lastRenderedPageBreak/>
        <w:t>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lastRenderedPageBreak/>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t>
      </w:r>
      <w:r>
        <w:lastRenderedPageBreak/>
        <w:t xml:space="preserve">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lastRenderedPageBreak/>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9" w:name="table6"/>
      <w:bookmarkEnd w:id="29"/>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w:t>
      </w:r>
      <w:r>
        <w:lastRenderedPageBreak/>
        <w:t xml:space="preserve">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t>
      </w:r>
      <w:r>
        <w:lastRenderedPageBreak/>
        <w:t>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an early Pāli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4" w:name="table7"/>
      <w:bookmarkEnd w:id="34"/>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lastRenderedPageBreak/>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w:t>
      </w:r>
      <w:r>
        <w:lastRenderedPageBreak/>
        <w:t xml:space="preserve">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w:t>
      </w:r>
      <w:r>
        <w:lastRenderedPageBreak/>
        <w:t xml:space="preserve">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lastRenderedPageBreak/>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lastRenderedPageBreak/>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lastRenderedPageBreak/>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w:t>
      </w:r>
      <w:r>
        <w:lastRenderedPageBreak/>
        <w:t xml:space="preserve">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lastRenderedPageBreak/>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lastRenderedPageBreak/>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lastRenderedPageBreak/>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t>
      </w:r>
      <w:r>
        <w:lastRenderedPageBreak/>
        <w:t xml:space="preserve">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lastRenderedPageBreak/>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lastRenderedPageBreak/>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t>
      </w:r>
      <w:r>
        <w:lastRenderedPageBreak/>
        <w:t>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w:t>
      </w:r>
      <w:r>
        <w:lastRenderedPageBreak/>
        <w:t xml:space="preserve">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lastRenderedPageBreak/>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lastRenderedPageBreak/>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lastRenderedPageBreak/>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w:t>
      </w:r>
      <w:r>
        <w:lastRenderedPageBreak/>
        <w:t>life through an ever-changing stream of consciousness. There is a clear connection between the two 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 xml:space="preserve">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lastRenderedPageBreak/>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lastRenderedPageBreak/>
        <w:t>§83</w:t>
      </w:r>
    </w:p>
    <w:p w14:paraId="611BCEC2" w14:textId="77777777" w:rsidR="00FE3964" w:rsidRDefault="00000000">
      <w:pPr>
        <w:pStyle w:val="WW-blockquote"/>
      </w:pPr>
      <w:bookmarkStart w:id="97" w:name="bqseg83"/>
      <w:bookmarkEnd w:id="97"/>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lastRenderedPageBreak/>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w:t>
      </w:r>
      <w:r>
        <w:lastRenderedPageBreak/>
        <w:t>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w:t>
      </w:r>
      <w:r>
        <w:lastRenderedPageBreak/>
        <w:t xml:space="preserve">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w:t>
      </w:r>
      <w:r>
        <w:lastRenderedPageBreak/>
        <w:t xml:space="preserve">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w:t>
      </w:r>
      <w:r>
        <w:lastRenderedPageBreak/>
        <w:t xml:space="preserve">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w:t>
      </w:r>
      <w:r>
        <w:lastRenderedPageBreak/>
        <w:t xml:space="preserve">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lastRenderedPageBreak/>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w:t>
      </w:r>
      <w:r>
        <w:lastRenderedPageBreak/>
        <w:t xml:space="preserve">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w:t>
      </w:r>
      <w:r>
        <w:lastRenderedPageBreak/>
        <w:t xml:space="preserve">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r>
      <w:r>
        <w:lastRenderedPageBreak/>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w:t>
      </w:r>
      <w:r>
        <w:lastRenderedPageBreak/>
        <w:t xml:space="preserve">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lastRenderedPageBreak/>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w:t>
      </w:r>
      <w:r>
        <w:lastRenderedPageBreak/>
        <w:t>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 xml:space="preserve">What has remained very relevant, however, is the general idea that consciousness can’t exist in isolation, because some Buddhists believe the Buddha taught the highest goal to be some </w:t>
      </w:r>
      <w:r>
        <w:lastRenderedPageBreak/>
        <w:t>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lastRenderedPageBreak/>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lastRenderedPageBreak/>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xml:space="preserve">), by which they mean it links the </w:t>
      </w:r>
      <w:r>
        <w:lastRenderedPageBreak/>
        <w:t>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xml:space="preserve">) among the vital functions, the one that is the inner light within the heart. […] When at birth this person [i.e. the </w:t>
      </w:r>
      <w:r>
        <w:lastRenderedPageBreak/>
        <w:t>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w:t>
      </w:r>
      <w:r>
        <w:lastRenderedPageBreak/>
        <w:t xml:space="preserve">‘stream’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lastRenderedPageBreak/>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lastRenderedPageBreak/>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r>
      <w:r>
        <w:lastRenderedPageBreak/>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lastRenderedPageBreak/>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lastRenderedPageBreak/>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w:t>
      </w:r>
      <w:r>
        <w:lastRenderedPageBreak/>
        <w:t>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lastRenderedPageBreak/>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lastRenderedPageBreak/>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lastRenderedPageBreak/>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 xml:space="preserve">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w:t>
      </w:r>
      <w:r>
        <w:lastRenderedPageBreak/>
        <w:t>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t>
      </w:r>
      <w:r>
        <w:lastRenderedPageBreak/>
        <w:t xml:space="preserve">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lastRenderedPageBreak/>
        <w:t>So</w:t>
      </w:r>
      <w:proofErr w:type="gramEnd"/>
      <w:r>
        <w:t xml:space="preserve">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 xml:space="preserve">Discourse </w:t>
      </w:r>
      <w:r>
        <w:rPr>
          <w:rStyle w:val="wwc-sesame"/>
        </w:rPr>
        <w:lastRenderedPageBreak/>
        <w:t>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lastRenderedPageBreak/>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w:t>
      </w:r>
      <w:r>
        <w:lastRenderedPageBreak/>
        <w:t>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w:t>
      </w:r>
      <w:r>
        <w:lastRenderedPageBreak/>
        <w:t xml:space="preserve">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lastRenderedPageBreak/>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lastRenderedPageBreak/>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lastRenderedPageBreak/>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w:t>
      </w:r>
      <w:r>
        <w:lastRenderedPageBreak/>
        <w:t>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lastRenderedPageBreak/>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w:t>
      </w:r>
      <w:r>
        <w:lastRenderedPageBreak/>
        <w:t>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4BA70" w14:textId="77777777" w:rsidR="00CD7D6C" w:rsidRDefault="00CD7D6C" w:rsidP="00422B5B">
      <w:r>
        <w:separator/>
      </w:r>
    </w:p>
  </w:endnote>
  <w:endnote w:type="continuationSeparator" w:id="0">
    <w:p w14:paraId="1F4BB161" w14:textId="77777777" w:rsidR="00CD7D6C" w:rsidRDefault="00CD7D6C"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2E1B9" w14:textId="77777777" w:rsidR="00CD7D6C" w:rsidRDefault="00CD7D6C" w:rsidP="00AF7A6C">
      <w:r>
        <w:separator/>
      </w:r>
    </w:p>
  </w:footnote>
  <w:footnote w:type="continuationSeparator" w:id="0">
    <w:p w14:paraId="0D2CA4B9" w14:textId="77777777" w:rsidR="00CD7D6C" w:rsidRDefault="00CD7D6C"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w:t>
      </w:r>
      <w:proofErr w:type="gramStart"/>
      <w:r>
        <w:t>example</w:t>
      </w:r>
      <w:proofErr w:type="gramEnd"/>
      <w:r>
        <w:t xml:space="preserv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w:t>
      </w:r>
      <w:proofErr w:type="gramStart"/>
      <w:r>
        <w:t>example</w:t>
      </w:r>
      <w:proofErr w:type="gramEnd"/>
      <w:r>
        <w:t xml:space="preserv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8"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89" w:anchor="YYY" w:history="1">
        <w:r>
          <w:rPr>
            <w:rStyle w:val="Hyperlink"/>
          </w:rPr>
          <w:t>SN 12.4</w:t>
        </w:r>
      </w:hyperlink>
      <w:r>
        <w:t xml:space="preserve">. The other Buddhas have the same reflections at </w:t>
      </w:r>
      <w:hyperlink r:id="rId90" w:anchor="YYY" w:history="1">
        <w:r>
          <w:rPr>
            <w:rStyle w:val="Hyperlink"/>
          </w:rPr>
          <w:t>SN 12.5</w:t>
        </w:r>
      </w:hyperlink>
      <w:r>
        <w:t xml:space="preserve">, </w:t>
      </w:r>
      <w:hyperlink r:id="rId91" w:anchor="YYY" w:history="1">
        <w:r>
          <w:rPr>
            <w:rStyle w:val="Hyperlink"/>
          </w:rPr>
          <w:t>SN 12.6</w:t>
        </w:r>
      </w:hyperlink>
      <w:r>
        <w:t xml:space="preserve">, </w:t>
      </w:r>
      <w:hyperlink r:id="rId92" w:anchor="YYY" w:history="1">
        <w:r>
          <w:rPr>
            <w:rStyle w:val="Hyperlink"/>
          </w:rPr>
          <w:t>SN 12.7</w:t>
        </w:r>
      </w:hyperlink>
      <w:r>
        <w:t xml:space="preserve">, </w:t>
      </w:r>
      <w:hyperlink r:id="rId93" w:anchor="YYY" w:history="1">
        <w:r>
          <w:rPr>
            <w:rStyle w:val="Hyperlink"/>
          </w:rPr>
          <w:t>SN 12.8</w:t>
        </w:r>
      </w:hyperlink>
      <w:r>
        <w:t xml:space="preserve">, </w:t>
      </w:r>
      <w:hyperlink r:id="rId94" w:anchor="YYY" w:history="1">
        <w:r>
          <w:rPr>
            <w:rStyle w:val="Hyperlink"/>
          </w:rPr>
          <w:t>SN 12.9</w:t>
        </w:r>
      </w:hyperlink>
      <w:r>
        <w:t xml:space="preserve">, </w:t>
      </w:r>
      <w:hyperlink r:id="rId95"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6"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7"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8" w:anchor="YYY" w:history="1">
        <w:r>
          <w:rPr>
            <w:rStyle w:val="Hyperlink"/>
          </w:rPr>
          <w:t>SN 12.2:5.1–5.4</w:t>
        </w:r>
      </w:hyperlink>
      <w:r>
        <w:t xml:space="preserve">, </w:t>
      </w:r>
      <w:hyperlink r:id="rId99" w:anchor="YYY" w:history="1">
        <w:r>
          <w:rPr>
            <w:rStyle w:val="Hyperlink"/>
          </w:rPr>
          <w:t>SN 12.27:3.2</w:t>
        </w:r>
      </w:hyperlink>
      <w:r>
        <w:t xml:space="preserve">, </w:t>
      </w:r>
      <w:hyperlink r:id="rId100" w:anchor="YYY" w:history="1">
        <w:r>
          <w:rPr>
            <w:rStyle w:val="Hyperlink"/>
          </w:rPr>
          <w:t>SN 12.28:3.2</w:t>
        </w:r>
      </w:hyperlink>
      <w:r>
        <w:t xml:space="preserve">, </w:t>
      </w:r>
      <w:hyperlink r:id="rId101"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2">
        <w:r>
          <w:rPr>
            <w:rStyle w:val="Hyperlink"/>
          </w:rPr>
          <w:t>Arv 5</w:t>
        </w:r>
      </w:hyperlink>
    </w:p>
  </w:footnote>
  <w:footnote w:id="81">
    <w:p w14:paraId="7F5F6E9B" w14:textId="77777777" w:rsidR="00FE3964" w:rsidRDefault="00000000">
      <w:pPr>
        <w:pStyle w:val="FootnoteText"/>
      </w:pPr>
      <w:r>
        <w:rPr>
          <w:rStyle w:val="FootnoteCharacters"/>
        </w:rPr>
        <w:footnoteRef/>
      </w:r>
      <w:hyperlink r:id="rId103">
        <w:r>
          <w:rPr>
            <w:rStyle w:val="Hyperlink"/>
          </w:rPr>
          <w:t>MĀ 97</w:t>
        </w:r>
      </w:hyperlink>
      <w:r>
        <w:t xml:space="preserve">, similar at </w:t>
      </w:r>
      <w:hyperlink r:id="rId104">
        <w:r>
          <w:rPr>
            <w:rStyle w:val="Hyperlink"/>
          </w:rPr>
          <w:t>T 14</w:t>
        </w:r>
      </w:hyperlink>
    </w:p>
  </w:footnote>
  <w:footnote w:id="82">
    <w:p w14:paraId="0B2334B6" w14:textId="77777777" w:rsidR="00FE3964" w:rsidRDefault="00000000">
      <w:pPr>
        <w:pStyle w:val="FootnoteText"/>
      </w:pPr>
      <w:r>
        <w:rPr>
          <w:rStyle w:val="FootnoteCharacters"/>
        </w:rPr>
        <w:footnoteRef/>
      </w:r>
      <w:hyperlink r:id="rId105"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6"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7"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8" w:anchor="YYY" w:history="1">
        <w:proofErr w:type="spellStart"/>
        <w:r>
          <w:rPr>
            <w:rStyle w:val="Hyperlink"/>
          </w:rPr>
          <w:t>Kp</w:t>
        </w:r>
        <w:proofErr w:type="spellEnd"/>
        <w:r>
          <w:rPr>
            <w:rStyle w:val="Hyperlink"/>
          </w:rPr>
          <w:t xml:space="preserve"> 6:9.1–9.4</w:t>
        </w:r>
      </w:hyperlink>
      <w:r>
        <w:t xml:space="preserve">, </w:t>
      </w:r>
      <w:hyperlink r:id="rId109"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0"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1"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2"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3"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4" w:anchor="YYY" w:history="1">
        <w:r>
          <w:rPr>
            <w:rStyle w:val="Hyperlink"/>
          </w:rPr>
          <w:t>DN 28:5.3–5.6</w:t>
        </w:r>
      </w:hyperlink>
      <w:r>
        <w:t xml:space="preserve"> </w:t>
      </w:r>
      <w:r>
        <w:rPr>
          <w:rStyle w:val="wwc-PTS-reference"/>
        </w:rPr>
        <w:t>D III 102</w:t>
      </w:r>
      <w:r>
        <w:t xml:space="preserve">; </w:t>
      </w:r>
      <w:hyperlink r:id="rId115" w:anchor="YYY" w:history="1">
        <w:proofErr w:type="spellStart"/>
        <w:r>
          <w:rPr>
            <w:rStyle w:val="Hyperlink"/>
          </w:rPr>
          <w:t>Thag</w:t>
        </w:r>
        <w:proofErr w:type="spellEnd"/>
        <w:r>
          <w:rPr>
            <w:rStyle w:val="Hyperlink"/>
          </w:rPr>
          <w:t xml:space="preserve"> 16.4:22.3</w:t>
        </w:r>
      </w:hyperlink>
      <w:r>
        <w:t xml:space="preserve">; </w:t>
      </w:r>
      <w:hyperlink r:id="rId116"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7"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8"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19">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0"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1">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2"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3"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4" w:anchor="YYY" w:history="1">
        <w:r>
          <w:rPr>
            <w:rStyle w:val="Hyperlink"/>
          </w:rPr>
          <w:t>SN 1.76:3.1</w:t>
        </w:r>
      </w:hyperlink>
      <w:r>
        <w:t xml:space="preserve">; </w:t>
      </w:r>
      <w:hyperlink r:id="rId125"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6"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7" w:anchor="YYY" w:history="1">
        <w:r>
          <w:rPr>
            <w:rStyle w:val="Hyperlink"/>
          </w:rPr>
          <w:t>SN 12.2:11.2–11.3</w:t>
        </w:r>
      </w:hyperlink>
      <w:r>
        <w:t xml:space="preserve">, </w:t>
      </w:r>
      <w:hyperlink r:id="rId128" w:anchor="YYY" w:history="1">
        <w:r>
          <w:rPr>
            <w:rStyle w:val="Hyperlink"/>
          </w:rPr>
          <w:t>SN 12.27:3.8</w:t>
        </w:r>
      </w:hyperlink>
      <w:r>
        <w:t xml:space="preserve">, </w:t>
      </w:r>
      <w:hyperlink r:id="rId129" w:anchor="YYY" w:history="1">
        <w:r>
          <w:rPr>
            <w:rStyle w:val="Hyperlink"/>
          </w:rPr>
          <w:t>SN 12.28:3.8</w:t>
        </w:r>
      </w:hyperlink>
      <w:r>
        <w:t xml:space="preserve">, </w:t>
      </w:r>
      <w:hyperlink r:id="rId130"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1" w:anchor="YYY" w:history="1">
        <w:r>
          <w:rPr>
            <w:rStyle w:val="Hyperlink"/>
          </w:rPr>
          <w:t>SN 1.61</w:t>
        </w:r>
      </w:hyperlink>
      <w:r>
        <w:t xml:space="preserve">, </w:t>
      </w:r>
      <w:hyperlink r:id="rId132"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3">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5"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6">
        <w:r>
          <w:rPr>
            <w:rStyle w:val="Hyperlink"/>
          </w:rPr>
          <w:t>EĀ 49.5</w:t>
        </w:r>
      </w:hyperlink>
      <w:r>
        <w:t xml:space="preserve">, </w:t>
      </w:r>
      <w:hyperlink r:id="rId137">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8" w:anchor="YYY" w:history="1">
        <w:r>
          <w:rPr>
            <w:rStyle w:val="Hyperlink"/>
          </w:rPr>
          <w:t>SN 12.2:11.4–11.5</w:t>
        </w:r>
      </w:hyperlink>
      <w:r>
        <w:t xml:space="preserve">, </w:t>
      </w:r>
      <w:hyperlink r:id="rId139" w:anchor="YYY" w:history="1">
        <w:r>
          <w:rPr>
            <w:rStyle w:val="Hyperlink"/>
          </w:rPr>
          <w:t>SN 12.27:3.8</w:t>
        </w:r>
      </w:hyperlink>
      <w:r>
        <w:t xml:space="preserve">, </w:t>
      </w:r>
      <w:hyperlink r:id="rId140" w:anchor="YYY" w:history="1">
        <w:r>
          <w:rPr>
            <w:rStyle w:val="Hyperlink"/>
          </w:rPr>
          <w:t>SN 12.28:3.8</w:t>
        </w:r>
      </w:hyperlink>
      <w:r>
        <w:t xml:space="preserve">, </w:t>
      </w:r>
      <w:hyperlink r:id="rId141"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2"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3"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4" w:anchor="YYY" w:history="1">
        <w:bookmarkStart w:id="35" w:name="footnote152"/>
        <w:bookmarkEnd w:id="35"/>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5"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6"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7"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8"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49"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0" w:anchor="YYY" w:history="1">
        <w:r>
          <w:rPr>
            <w:rStyle w:val="Hyperlink"/>
          </w:rPr>
          <w:t>SN 12.2:10.1–10.3</w:t>
        </w:r>
      </w:hyperlink>
      <w:r>
        <w:t xml:space="preserve">. Also at </w:t>
      </w:r>
      <w:hyperlink r:id="rId151" w:anchor="YYY" w:history="1">
        <w:r>
          <w:rPr>
            <w:rStyle w:val="Hyperlink"/>
          </w:rPr>
          <w:t>SN 12.27:3.7</w:t>
        </w:r>
      </w:hyperlink>
      <w:r>
        <w:t xml:space="preserve">, </w:t>
      </w:r>
      <w:hyperlink r:id="rId152" w:anchor="YYY" w:history="1">
        <w:r>
          <w:rPr>
            <w:rStyle w:val="Hyperlink"/>
          </w:rPr>
          <w:t>SN 12.28:3.7</w:t>
        </w:r>
      </w:hyperlink>
      <w:r>
        <w:t xml:space="preserve">, </w:t>
      </w:r>
      <w:hyperlink r:id="rId153"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4"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5"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6"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7"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8"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59" w:anchor="YYY" w:history="1">
        <w:r>
          <w:rPr>
            <w:rStyle w:val="Hyperlink"/>
          </w:rPr>
          <w:t>DN 22:6.3</w:t>
        </w:r>
      </w:hyperlink>
      <w:r>
        <w:t xml:space="preserve"> </w:t>
      </w:r>
      <w:r>
        <w:rPr>
          <w:rStyle w:val="wwc-PTS-reference"/>
        </w:rPr>
        <w:t>D II 294</w:t>
      </w:r>
      <w:r>
        <w:t xml:space="preserve">, </w:t>
      </w:r>
      <w:hyperlink r:id="rId160"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1"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2"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3"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4"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5"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6"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7"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8"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69" w:anchor="YYY" w:history="1">
        <w:r>
          <w:rPr>
            <w:rStyle w:val="Hyperlink"/>
          </w:rPr>
          <w:t>AN 6.63:33.3–33.5</w:t>
        </w:r>
      </w:hyperlink>
      <w:r>
        <w:t xml:space="preserve">. </w:t>
      </w:r>
      <w:hyperlink r:id="rId170" w:anchor="YYY" w:history="1">
        <w:r>
          <w:rPr>
            <w:rStyle w:val="Hyperlink"/>
          </w:rPr>
          <w:t>MN 136:2.13–2.14, 6.10–6.12</w:t>
        </w:r>
      </w:hyperlink>
      <w:r>
        <w:t xml:space="preserve"> </w:t>
      </w:r>
      <w:r>
        <w:rPr>
          <w:rStyle w:val="wwc-PTS-reference"/>
        </w:rPr>
        <w:t>M III 207</w:t>
      </w:r>
      <w:r>
        <w:t xml:space="preserve">, </w:t>
      </w:r>
      <w:hyperlink r:id="rId171" w:anchor="YYY" w:history="1">
        <w:r>
          <w:rPr>
            <w:rStyle w:val="Hyperlink"/>
          </w:rPr>
          <w:t>AN 10.217</w:t>
        </w:r>
      </w:hyperlink>
      <w:r>
        <w:t xml:space="preserve">, </w:t>
      </w:r>
      <w:hyperlink r:id="rId172" w:anchor="YYY" w:history="1">
        <w:r>
          <w:rPr>
            <w:rStyle w:val="Hyperlink"/>
          </w:rPr>
          <w:t>AN 10.218</w:t>
        </w:r>
      </w:hyperlink>
      <w:r>
        <w:t xml:space="preserve"> and </w:t>
      </w:r>
      <w:hyperlink r:id="rId173"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4" w:anchor="YYY" w:history="1">
        <w:r>
          <w:rPr>
            <w:rStyle w:val="Hyperlink"/>
          </w:rPr>
          <w:t>SN 12.2:13.1–13.4</w:t>
        </w:r>
      </w:hyperlink>
      <w:r>
        <w:t xml:space="preserve">, </w:t>
      </w:r>
      <w:hyperlink r:id="rId175" w:anchor="YYY" w:history="1">
        <w:r>
          <w:rPr>
            <w:rStyle w:val="Hyperlink"/>
          </w:rPr>
          <w:t>SN 12.27:4.1–4.4</w:t>
        </w:r>
      </w:hyperlink>
      <w:r>
        <w:t xml:space="preserve">, </w:t>
      </w:r>
      <w:hyperlink r:id="rId176" w:anchor="YYY" w:history="1">
        <w:r>
          <w:rPr>
            <w:rStyle w:val="Hyperlink"/>
          </w:rPr>
          <w:t>SN 12.28:4.1–4.4</w:t>
        </w:r>
      </w:hyperlink>
      <w:r>
        <w:t xml:space="preserve">, </w:t>
      </w:r>
      <w:hyperlink r:id="rId177"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8" w:anchor="YYY" w:history="1">
        <w:r>
          <w:rPr>
            <w:rStyle w:val="Hyperlink"/>
          </w:rPr>
          <w:t>AN 4.237:2.1–3.2</w:t>
        </w:r>
      </w:hyperlink>
      <w:r>
        <w:t xml:space="preserve">, </w:t>
      </w:r>
      <w:hyperlink r:id="rId179"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0"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1" w:anchor="YYY" w:history="1">
        <w:r>
          <w:rPr>
            <w:rStyle w:val="Hyperlink"/>
          </w:rPr>
          <w:t>AN 1.43</w:t>
        </w:r>
      </w:hyperlink>
      <w:r>
        <w:t xml:space="preserve"> &amp; </w:t>
      </w:r>
      <w:hyperlink r:id="rId182"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3"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4" w:anchor="YYY" w:history="1">
        <w:r>
          <w:rPr>
            <w:rStyle w:val="Hyperlink"/>
          </w:rPr>
          <w:t>MN 57:8.1–9.10</w:t>
        </w:r>
      </w:hyperlink>
      <w:r>
        <w:t xml:space="preserve"> </w:t>
      </w:r>
      <w:r>
        <w:rPr>
          <w:rStyle w:val="wwc-PTS-reference"/>
        </w:rPr>
        <w:t>M I 389</w:t>
      </w:r>
      <w:r>
        <w:t xml:space="preserve">, similar at </w:t>
      </w:r>
      <w:hyperlink r:id="rId185" w:anchor="YYY" w:history="1">
        <w:r>
          <w:rPr>
            <w:rStyle w:val="Hyperlink"/>
          </w:rPr>
          <w:t>AN 4.233:2.1–3.6</w:t>
        </w:r>
      </w:hyperlink>
      <w:r>
        <w:t xml:space="preserve">. Compare also </w:t>
      </w:r>
      <w:hyperlink r:id="rId186" w:anchor="YYY" w:history="1">
        <w:r>
          <w:rPr>
            <w:rStyle w:val="Hyperlink"/>
          </w:rPr>
          <w:t>AN 4.234</w:t>
        </w:r>
      </w:hyperlink>
      <w:r>
        <w:t xml:space="preserve">, </w:t>
      </w:r>
      <w:hyperlink r:id="rId187" w:anchor="YYY" w:history="1">
        <w:r>
          <w:rPr>
            <w:rStyle w:val="Hyperlink"/>
          </w:rPr>
          <w:t>AN 4.235</w:t>
        </w:r>
      </w:hyperlink>
      <w:r>
        <w:t xml:space="preserve">, </w:t>
      </w:r>
      <w:hyperlink r:id="rId188" w:anchor="YYY" w:history="1">
        <w:r>
          <w:rPr>
            <w:rStyle w:val="Hyperlink"/>
          </w:rPr>
          <w:t>AN 4.236</w:t>
        </w:r>
      </w:hyperlink>
      <w:r>
        <w:t xml:space="preserve">, </w:t>
      </w:r>
      <w:hyperlink r:id="rId189" w:anchor="YYY" w:history="1">
        <w:r>
          <w:rPr>
            <w:rStyle w:val="Hyperlink"/>
          </w:rPr>
          <w:t>AN 4.237</w:t>
        </w:r>
      </w:hyperlink>
      <w:r>
        <w:t xml:space="preserve">, </w:t>
      </w:r>
      <w:hyperlink r:id="rId190" w:anchor="YYY" w:history="1">
        <w:r>
          <w:rPr>
            <w:rStyle w:val="Hyperlink"/>
          </w:rPr>
          <w:t>AN 4.238</w:t>
        </w:r>
      </w:hyperlink>
      <w:r>
        <w:t xml:space="preserve">, </w:t>
      </w:r>
      <w:hyperlink r:id="rId191" w:anchor="YYY" w:history="1">
        <w:r>
          <w:rPr>
            <w:rStyle w:val="Hyperlink"/>
          </w:rPr>
          <w:t>AN 4.240</w:t>
        </w:r>
      </w:hyperlink>
      <w:r>
        <w:t xml:space="preserve">, </w:t>
      </w:r>
      <w:hyperlink r:id="rId192"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3"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4" w:anchor="YYY" w:history="1">
        <w:r>
          <w:rPr>
            <w:rStyle w:val="Hyperlink"/>
          </w:rPr>
          <w:t>MN 44:13.2–13.3</w:t>
        </w:r>
      </w:hyperlink>
      <w:r>
        <w:t xml:space="preserve"> </w:t>
      </w:r>
      <w:r>
        <w:rPr>
          <w:rStyle w:val="wwc-PTS-reference"/>
        </w:rPr>
        <w:t>M I 301</w:t>
      </w:r>
      <w:r>
        <w:t xml:space="preserve">, similar at </w:t>
      </w:r>
      <w:hyperlink r:id="rId195"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6"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7">
        <w:r>
          <w:rPr>
            <w:rStyle w:val="Hyperlink"/>
          </w:rPr>
          <w:t>SF 165</w:t>
        </w:r>
      </w:hyperlink>
      <w:r>
        <w:t xml:space="preserve">, </w:t>
      </w:r>
      <w:hyperlink r:id="rId198">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199" w:anchor="YYY" w:history="1">
        <w:r>
          <w:rPr>
            <w:rStyle w:val="Hyperlink"/>
          </w:rPr>
          <w:t>SN 12.2:13.1–13.4</w:t>
        </w:r>
      </w:hyperlink>
      <w:r>
        <w:t xml:space="preserve">, </w:t>
      </w:r>
      <w:hyperlink r:id="rId200" w:anchor="YYY" w:history="1">
        <w:r>
          <w:rPr>
            <w:rStyle w:val="Hyperlink"/>
          </w:rPr>
          <w:t>SN 12.27:4.1–4.4</w:t>
        </w:r>
      </w:hyperlink>
      <w:r>
        <w:t xml:space="preserve">, </w:t>
      </w:r>
      <w:hyperlink r:id="rId201" w:anchor="YYY" w:history="1">
        <w:r>
          <w:rPr>
            <w:rStyle w:val="Hyperlink"/>
          </w:rPr>
          <w:t>SN 12.28:4.1–4.4</w:t>
        </w:r>
      </w:hyperlink>
      <w:r>
        <w:t xml:space="preserve">, </w:t>
      </w:r>
      <w:hyperlink r:id="rId202"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3"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4"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5" w:anchor="YYY" w:history="1">
        <w:r>
          <w:rPr>
            <w:rStyle w:val="Hyperlink"/>
          </w:rPr>
          <w:t>MN 41:7.1</w:t>
        </w:r>
      </w:hyperlink>
      <w:r>
        <w:t xml:space="preserve"> </w:t>
      </w:r>
      <w:r>
        <w:rPr>
          <w:rStyle w:val="wwc-PTS-reference"/>
        </w:rPr>
        <w:t>M I 287</w:t>
      </w:r>
      <w:r>
        <w:t xml:space="preserve">, idem at </w:t>
      </w:r>
      <w:hyperlink r:id="rId206" w:anchor="YYY" w:history="1">
        <w:r>
          <w:rPr>
            <w:rStyle w:val="Hyperlink"/>
          </w:rPr>
          <w:t>MN 42</w:t>
        </w:r>
      </w:hyperlink>
      <w:r>
        <w:t xml:space="preserve">. See also </w:t>
      </w:r>
      <w:hyperlink r:id="rId207" w:anchor="YYY" w:history="1">
        <w:r>
          <w:rPr>
            <w:rStyle w:val="Hyperlink"/>
          </w:rPr>
          <w:t>AN 10.176:24.1–24.3</w:t>
        </w:r>
      </w:hyperlink>
      <w:r>
        <w:t xml:space="preserve">, </w:t>
      </w:r>
      <w:hyperlink r:id="rId208"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09"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0"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3" w:name="footnote192"/>
      <w:bookmarkEnd w:id="53"/>
      <w:r>
        <w:t xml:space="preserve">See for example </w:t>
      </w:r>
      <w:hyperlink r:id="rId211"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2"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3"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4" w:anchor="YYY" w:history="1">
        <w:r>
          <w:rPr>
            <w:rStyle w:val="Hyperlink"/>
          </w:rPr>
          <w:t>AN 1.314</w:t>
        </w:r>
      </w:hyperlink>
      <w:r>
        <w:t xml:space="preserve">, </w:t>
      </w:r>
      <w:hyperlink r:id="rId215" w:anchor="YYY" w:history="1">
        <w:r>
          <w:rPr>
            <w:rStyle w:val="Hyperlink"/>
          </w:rPr>
          <w:t>AN 1.315</w:t>
        </w:r>
      </w:hyperlink>
      <w:r>
        <w:t xml:space="preserve">, </w:t>
      </w:r>
      <w:hyperlink r:id="rId216" w:anchor="YYY" w:history="1">
        <w:r>
          <w:rPr>
            <w:rStyle w:val="Hyperlink"/>
          </w:rPr>
          <w:t>SN 12.25</w:t>
        </w:r>
      </w:hyperlink>
      <w:r>
        <w:t xml:space="preserve">, </w:t>
      </w:r>
      <w:hyperlink r:id="rId217"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8" w:anchor="YYY" w:history="1">
        <w:r>
          <w:rPr>
            <w:rStyle w:val="Hyperlink"/>
          </w:rPr>
          <w:t>MN 82:42.35–42.46</w:t>
        </w:r>
      </w:hyperlink>
      <w:r>
        <w:t xml:space="preserve"> </w:t>
      </w:r>
      <w:r>
        <w:rPr>
          <w:rStyle w:val="wwc-PTS-reference"/>
        </w:rPr>
        <w:t>M II 73</w:t>
      </w:r>
      <w:r>
        <w:t xml:space="preserve">, </w:t>
      </w:r>
      <w:hyperlink r:id="rId219"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0"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1"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2"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3"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4"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5"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6"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7">
        <w:r>
          <w:rPr>
            <w:rStyle w:val="Hyperlink"/>
          </w:rPr>
          <w:t>Kd6</w:t>
        </w:r>
      </w:hyperlink>
      <w:r>
        <w:t xml:space="preserve">). In none of these contexts does the common translation ‘conditioned’ work, and neither is it intended in deeper philosophical contexts such as Dependent Arising. For example, in </w:t>
      </w:r>
      <w:hyperlink r:id="rId228"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29"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0"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1"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2" w:anchor="YYY" w:history="1">
        <w:r>
          <w:rPr>
            <w:rStyle w:val="Hyperlink"/>
          </w:rPr>
          <w:t>SN 56.42</w:t>
        </w:r>
      </w:hyperlink>
      <w:r>
        <w:t xml:space="preserve">, cf. </w:t>
      </w:r>
      <w:hyperlink r:id="rId233" w:anchor="YYY" w:history="1">
        <w:r>
          <w:rPr>
            <w:rStyle w:val="Hyperlink"/>
          </w:rPr>
          <w:t>SN 56.43</w:t>
        </w:r>
      </w:hyperlink>
      <w:r>
        <w:t xml:space="preserve">, </w:t>
      </w:r>
      <w:hyperlink r:id="rId234"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5" w:anchor="YYY" w:history="1">
        <w:r>
          <w:rPr>
            <w:rStyle w:val="Hyperlink"/>
          </w:rPr>
          <w:t>SN 12.2:14.1–14.3</w:t>
        </w:r>
      </w:hyperlink>
      <w:r>
        <w:t xml:space="preserve">, </w:t>
      </w:r>
      <w:hyperlink r:id="rId236" w:anchor="YYY" w:history="1">
        <w:r>
          <w:rPr>
            <w:rStyle w:val="Hyperlink"/>
          </w:rPr>
          <w:t>SN 12.27:4.5–5.1</w:t>
        </w:r>
      </w:hyperlink>
      <w:r>
        <w:t xml:space="preserve">, </w:t>
      </w:r>
      <w:hyperlink r:id="rId237" w:anchor="YYY" w:history="1">
        <w:r>
          <w:rPr>
            <w:rStyle w:val="Hyperlink"/>
          </w:rPr>
          <w:t>SN 12.28:4.5–5.1</w:t>
        </w:r>
      </w:hyperlink>
      <w:r>
        <w:t xml:space="preserve">, </w:t>
      </w:r>
      <w:hyperlink r:id="rId238"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39"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0" w:anchor="YYY" w:history="1">
        <w:r>
          <w:rPr>
            <w:rStyle w:val="Hyperlink"/>
          </w:rPr>
          <w:t>SN 22.53</w:t>
        </w:r>
      </w:hyperlink>
      <w:r>
        <w:t xml:space="preserve">, </w:t>
      </w:r>
      <w:hyperlink r:id="rId241"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2"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3" w:anchor="YYY" w:history="1">
        <w:r>
          <w:rPr>
            <w:rStyle w:val="Hyperlink"/>
          </w:rPr>
          <w:t>AN 4.184:5.1–5.8</w:t>
        </w:r>
      </w:hyperlink>
      <w:r>
        <w:t xml:space="preserve">; </w:t>
      </w:r>
      <w:hyperlink r:id="rId244"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5"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6"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7" w:anchor="YYY" w:history="1">
        <w:r>
          <w:rPr>
            <w:rStyle w:val="Hyperlink"/>
          </w:rPr>
          <w:t>SN 12.38</w:t>
        </w:r>
      </w:hyperlink>
      <w:r>
        <w:t xml:space="preserve">, </w:t>
      </w:r>
      <w:hyperlink r:id="rId248" w:anchor="YYY" w:history="1">
        <w:r>
          <w:rPr>
            <w:rStyle w:val="Hyperlink"/>
          </w:rPr>
          <w:t>SN 12.39</w:t>
        </w:r>
      </w:hyperlink>
      <w:r>
        <w:t xml:space="preserve">, </w:t>
      </w:r>
      <w:hyperlink r:id="rId249"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0" w:anchor="YYY" w:history="1">
        <w:r>
          <w:rPr>
            <w:rStyle w:val="Hyperlink"/>
          </w:rPr>
          <w:t>SN 12.38</w:t>
        </w:r>
      </w:hyperlink>
      <w:r>
        <w:t xml:space="preserve">, </w:t>
      </w:r>
      <w:hyperlink r:id="rId251" w:anchor="YYY" w:history="1">
        <w:r>
          <w:rPr>
            <w:rStyle w:val="Hyperlink"/>
          </w:rPr>
          <w:t>SN 12.39</w:t>
        </w:r>
      </w:hyperlink>
      <w:r>
        <w:t xml:space="preserve">, </w:t>
      </w:r>
      <w:hyperlink r:id="rId252"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3">
        <w:r>
          <w:rPr>
            <w:rStyle w:val="Hyperlink"/>
          </w:rPr>
          <w:t>SĀ 359</w:t>
        </w:r>
      </w:hyperlink>
      <w:r>
        <w:t xml:space="preserve">, translation mine. Compare </w:t>
      </w:r>
      <w:hyperlink r:id="rId254">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5"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6">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7"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8"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59"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0"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1"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2"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3"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4"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5"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6" w:anchor="YYY" w:history="1">
        <w:r>
          <w:rPr>
            <w:rStyle w:val="Hyperlink"/>
          </w:rPr>
          <w:t>AN 7.74:8.1–8.2</w:t>
        </w:r>
      </w:hyperlink>
      <w:r>
        <w:t xml:space="preserve">, </w:t>
      </w:r>
      <w:hyperlink r:id="rId267"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8"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69"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0"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1"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2"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3"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4"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5"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6"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7"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8"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79"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0"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1"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2" w:anchor="YYY" w:history="1">
        <w:r>
          <w:rPr>
            <w:rStyle w:val="Hyperlink"/>
          </w:rPr>
          <w:t>AN 10.27:10.5</w:t>
        </w:r>
      </w:hyperlink>
      <w:r>
        <w:rPr>
          <w:rStyle w:val="Hyperlink"/>
        </w:rPr>
        <w:t xml:space="preserve">, </w:t>
      </w:r>
      <w:hyperlink r:id="rId283"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4"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5"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6"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7" w:anchor="YYY" w:history="1">
        <w:r>
          <w:rPr>
            <w:rStyle w:val="Hyperlink"/>
          </w:rPr>
          <w:t>AN 3.92:1.3–1.4</w:t>
        </w:r>
      </w:hyperlink>
      <w:r>
        <w:t xml:space="preserve">. See also </w:t>
      </w:r>
      <w:hyperlink r:id="rId288"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89"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0" w:anchor="YYY" w:history="1">
        <w:r>
          <w:rPr>
            <w:rStyle w:val="Hyperlink"/>
          </w:rPr>
          <w:t>DN 3:1.23.17–1.23.20</w:t>
        </w:r>
      </w:hyperlink>
      <w:r>
        <w:t xml:space="preserve"> </w:t>
      </w:r>
      <w:r>
        <w:rPr>
          <w:rStyle w:val="wwc-PTS-reference"/>
        </w:rPr>
        <w:t>D I 97</w:t>
      </w:r>
      <w:r>
        <w:t xml:space="preserve"> and </w:t>
      </w:r>
      <w:hyperlink r:id="rId291"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2" w:anchor="YYY" w:history="1">
        <w:r>
          <w:rPr>
            <w:rStyle w:val="Hyperlink"/>
          </w:rPr>
          <w:t>MN 45:4.7</w:t>
        </w:r>
      </w:hyperlink>
      <w:r>
        <w:t xml:space="preserve"> </w:t>
      </w:r>
      <w:r>
        <w:rPr>
          <w:rStyle w:val="wwc-PTS-reference"/>
        </w:rPr>
        <w:t>M I 307</w:t>
      </w:r>
      <w:r>
        <w:t xml:space="preserve">. See also </w:t>
      </w:r>
      <w:hyperlink r:id="rId293"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4">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5"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6" w:anchor="YYY" w:history="1">
        <w:proofErr w:type="spellStart"/>
        <w:r>
          <w:rPr>
            <w:rStyle w:val="Hyperlink"/>
          </w:rPr>
          <w:t>Kp</w:t>
        </w:r>
        <w:proofErr w:type="spellEnd"/>
        <w:r>
          <w:rPr>
            <w:rStyle w:val="Hyperlink"/>
          </w:rPr>
          <w:t xml:space="preserve"> 6:15.1–15.4</w:t>
        </w:r>
      </w:hyperlink>
      <w:r>
        <w:t xml:space="preserve">, </w:t>
      </w:r>
      <w:hyperlink r:id="rId297"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8"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299">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0" w:anchor="YYY" w:history="1">
        <w:r>
          <w:rPr>
            <w:rStyle w:val="Hyperlink"/>
          </w:rPr>
          <w:t>SN 22.45</w:t>
        </w:r>
      </w:hyperlink>
      <w:r>
        <w:t xml:space="preserve"> &amp; </w:t>
      </w:r>
      <w:hyperlink r:id="rId301"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2" w:anchor="YYY" w:history="1">
        <w:r>
          <w:rPr>
            <w:rStyle w:val="Hyperlink"/>
          </w:rPr>
          <w:t>SN 12.38:3.3</w:t>
        </w:r>
      </w:hyperlink>
      <w:r>
        <w:t xml:space="preserve">, </w:t>
      </w:r>
      <w:hyperlink r:id="rId303" w:anchor="YYY" w:history="1">
        <w:r>
          <w:rPr>
            <w:rStyle w:val="Hyperlink"/>
          </w:rPr>
          <w:t>SN 12.38:3.3</w:t>
        </w:r>
      </w:hyperlink>
      <w:r>
        <w:t xml:space="preserve"> &amp; </w:t>
      </w:r>
      <w:hyperlink r:id="rId304"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5">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6"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7"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8"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09"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0" w:anchor="YYY" w:history="1">
        <w:proofErr w:type="spellStart"/>
        <w:r>
          <w:rPr>
            <w:rStyle w:val="Hyperlink"/>
          </w:rPr>
          <w:t>Thag</w:t>
        </w:r>
        <w:proofErr w:type="spellEnd"/>
        <w:r>
          <w:rPr>
            <w:rStyle w:val="Hyperlink"/>
          </w:rPr>
          <w:t xml:space="preserve"> 16.9:26.1–26.4</w:t>
        </w:r>
      </w:hyperlink>
      <w:r>
        <w:t xml:space="preserve">; </w:t>
      </w:r>
      <w:hyperlink r:id="rId311" w:anchor="YYY" w:history="1">
        <w:r>
          <w:rPr>
            <w:rStyle w:val="Hyperlink"/>
          </w:rPr>
          <w:t>DN 8:3.6</w:t>
        </w:r>
      </w:hyperlink>
      <w:r>
        <w:t xml:space="preserve"> </w:t>
      </w:r>
      <w:r>
        <w:rPr>
          <w:rStyle w:val="wwc-PTS-reference"/>
        </w:rPr>
        <w:t>D I 162</w:t>
      </w:r>
      <w:r>
        <w:t xml:space="preserve">; </w:t>
      </w:r>
      <w:hyperlink r:id="rId312"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3" w:anchor="YYY" w:history="1">
        <w:r>
          <w:rPr>
            <w:rStyle w:val="Hyperlink"/>
          </w:rPr>
          <w:t>AN 3.34:5.3</w:t>
        </w:r>
      </w:hyperlink>
      <w:r>
        <w:t xml:space="preserve">. See also </w:t>
      </w:r>
      <w:hyperlink r:id="rId314" w:anchor="YYY" w:history="1">
        <w:r>
          <w:rPr>
            <w:rStyle w:val="Hyperlink"/>
          </w:rPr>
          <w:t>SN 45.150:1.1</w:t>
        </w:r>
      </w:hyperlink>
      <w:r>
        <w:t xml:space="preserve">, </w:t>
      </w:r>
      <w:hyperlink r:id="rId315" w:anchor="YYY" w:history="1">
        <w:r>
          <w:rPr>
            <w:rStyle w:val="Hyperlink"/>
          </w:rPr>
          <w:t>SN 55.25:10.2</w:t>
        </w:r>
      </w:hyperlink>
      <w:r>
        <w:t xml:space="preserve">, </w:t>
      </w:r>
      <w:hyperlink r:id="rId316"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7"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8"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19" w:anchor="YYY" w:history="1">
        <w:r>
          <w:rPr>
            <w:rStyle w:val="Hyperlink"/>
          </w:rPr>
          <w:t>AN 3.87</w:t>
        </w:r>
      </w:hyperlink>
      <w:r>
        <w:t xml:space="preserve">. Other suttas on seeds and rebirth are </w:t>
      </w:r>
      <w:hyperlink r:id="rId320" w:anchor="YYY" w:history="1">
        <w:r>
          <w:rPr>
            <w:rStyle w:val="Hyperlink"/>
          </w:rPr>
          <w:t>AN 3.34</w:t>
        </w:r>
      </w:hyperlink>
      <w:r>
        <w:t xml:space="preserve">, </w:t>
      </w:r>
      <w:hyperlink r:id="rId321" w:anchor="YYY" w:history="1">
        <w:r>
          <w:rPr>
            <w:rStyle w:val="Hyperlink"/>
          </w:rPr>
          <w:t>AN 3.77</w:t>
        </w:r>
      </w:hyperlink>
      <w:r>
        <w:t xml:space="preserve">, </w:t>
      </w:r>
      <w:hyperlink r:id="rId322"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3" w:anchor="YYY" w:history="1">
        <w:r>
          <w:rPr>
            <w:rStyle w:val="Hyperlink"/>
          </w:rPr>
          <w:t>SN 12.57</w:t>
        </w:r>
      </w:hyperlink>
      <w:r>
        <w:t xml:space="preserve">. Compare also </w:t>
      </w:r>
      <w:hyperlink r:id="rId324" w:anchor="YYY" w:history="1">
        <w:r>
          <w:rPr>
            <w:rStyle w:val="Hyperlink"/>
          </w:rPr>
          <w:t>SN 12.55</w:t>
        </w:r>
      </w:hyperlink>
      <w:r>
        <w:t xml:space="preserve">, </w:t>
      </w:r>
      <w:hyperlink r:id="rId325" w:anchor="YYY" w:history="1">
        <w:r>
          <w:rPr>
            <w:rStyle w:val="Hyperlink"/>
          </w:rPr>
          <w:t>SN 12.56</w:t>
        </w:r>
      </w:hyperlink>
      <w:r>
        <w:t xml:space="preserve"> and </w:t>
      </w:r>
      <w:hyperlink r:id="rId326"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7"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8"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29"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0"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1"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2" w:anchor="YYY" w:history="1">
        <w:r>
          <w:rPr>
            <w:rStyle w:val="Hyperlink"/>
          </w:rPr>
          <w:t>SN 12.65:1.2–3.8</w:t>
        </w:r>
      </w:hyperlink>
      <w:r>
        <w:t xml:space="preserve">. See also </w:t>
      </w:r>
      <w:hyperlink r:id="rId333"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4"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5">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6">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7"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8"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39"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0">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1"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2">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3"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4"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5"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6"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7"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8" w:anchor="YYY" w:history="1">
        <w:r>
          <w:rPr>
            <w:rStyle w:val="Hyperlink"/>
          </w:rPr>
          <w:t>SN 22.57:14.5</w:t>
        </w:r>
      </w:hyperlink>
      <w:r>
        <w:t>,</w:t>
      </w:r>
    </w:p>
    <w:p w14:paraId="07317C86" w14:textId="77777777" w:rsidR="00FE3964" w:rsidRDefault="00000000">
      <w:pPr>
        <w:pStyle w:val="FootnoteText"/>
      </w:pPr>
      <w:hyperlink r:id="rId349"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0"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1" w:anchor="YYY" w:history="1">
        <w:r>
          <w:rPr>
            <w:rStyle w:val="Hyperlink"/>
          </w:rPr>
          <w:t>DN 10:2.22.1</w:t>
        </w:r>
      </w:hyperlink>
      <w:r>
        <w:t xml:space="preserve"> </w:t>
      </w:r>
      <w:r>
        <w:rPr>
          <w:rStyle w:val="wwc-PTS-reference"/>
        </w:rPr>
        <w:t>D I 209</w:t>
      </w:r>
      <w:r>
        <w:t xml:space="preserve">. Similar at </w:t>
      </w:r>
      <w:hyperlink r:id="rId352" w:anchor="YYY" w:history="1">
        <w:r>
          <w:rPr>
            <w:rStyle w:val="Hyperlink"/>
          </w:rPr>
          <w:t>DN 2:84.1</w:t>
        </w:r>
      </w:hyperlink>
      <w:r>
        <w:t xml:space="preserve"> </w:t>
      </w:r>
      <w:r>
        <w:rPr>
          <w:rStyle w:val="wwc-PTS-reference"/>
        </w:rPr>
        <w:t>D I 76</w:t>
      </w:r>
      <w:r>
        <w:t xml:space="preserve">, </w:t>
      </w:r>
      <w:hyperlink r:id="rId353"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4" w:anchor="YYY" w:history="1">
        <w:r>
          <w:rPr>
            <w:rStyle w:val="Hyperlink"/>
          </w:rPr>
          <w:t>DN 14:1.21.2</w:t>
        </w:r>
      </w:hyperlink>
      <w:r>
        <w:t xml:space="preserve"> </w:t>
      </w:r>
      <w:r>
        <w:rPr>
          <w:rStyle w:val="wwc-PTS-reference"/>
        </w:rPr>
        <w:t>D II 14</w:t>
      </w:r>
      <w:r>
        <w:t xml:space="preserve">, </w:t>
      </w:r>
      <w:hyperlink r:id="rId355"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6" w:anchor="YYY" w:history="1">
        <w:r>
          <w:rPr>
            <w:rStyle w:val="Hyperlink"/>
          </w:rPr>
          <w:t>MN 79:11.1</w:t>
        </w:r>
      </w:hyperlink>
      <w:r>
        <w:t xml:space="preserve"> </w:t>
      </w:r>
      <w:r>
        <w:rPr>
          <w:rStyle w:val="wwc-PTS-reference"/>
        </w:rPr>
        <w:t>M II 33</w:t>
      </w:r>
      <w:r>
        <w:t xml:space="preserve">, </w:t>
      </w:r>
      <w:hyperlink r:id="rId357"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8" w:anchor="YYY" w:history="1">
        <w:r>
          <w:rPr>
            <w:rStyle w:val="Hyperlink"/>
          </w:rPr>
          <w:t>SN 12.65:6.3–6.7</w:t>
        </w:r>
      </w:hyperlink>
      <w:r>
        <w:t xml:space="preserve">, </w:t>
      </w:r>
      <w:hyperlink r:id="rId359" w:anchor="YYY" w:history="1">
        <w:r>
          <w:rPr>
            <w:rStyle w:val="Hyperlink"/>
          </w:rPr>
          <w:t>SN 12.67:7.12–7.16</w:t>
        </w:r>
      </w:hyperlink>
      <w:r>
        <w:t xml:space="preserve">, </w:t>
      </w:r>
      <w:hyperlink r:id="rId360"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1"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2" w:anchor="YYY" w:history="1">
        <w:r>
          <w:rPr>
            <w:rStyle w:val="Hyperlink"/>
          </w:rPr>
          <w:t>SN 45.91</w:t>
        </w:r>
      </w:hyperlink>
      <w:r>
        <w:t xml:space="preserve">, </w:t>
      </w:r>
      <w:hyperlink r:id="rId363" w:anchor="YYY" w:history="1">
        <w:r>
          <w:rPr>
            <w:rStyle w:val="Hyperlink"/>
          </w:rPr>
          <w:t>SN 45.92-95</w:t>
        </w:r>
      </w:hyperlink>
      <w:r>
        <w:t>,</w:t>
      </w:r>
      <w:r>
        <w:br/>
      </w:r>
      <w:hyperlink r:id="rId364" w:anchor="YYY" w:history="1">
        <w:r>
          <w:rPr>
            <w:rStyle w:val="Hyperlink"/>
          </w:rPr>
          <w:t>SN 45.96</w:t>
        </w:r>
      </w:hyperlink>
      <w:r>
        <w:t>,</w:t>
      </w:r>
      <w:r>
        <w:br/>
      </w:r>
      <w:hyperlink r:id="rId365" w:anchor="YYY" w:history="1">
        <w:r>
          <w:rPr>
            <w:rStyle w:val="Hyperlink"/>
          </w:rPr>
          <w:t>SN 45.97</w:t>
        </w:r>
      </w:hyperlink>
      <w:r>
        <w:t xml:space="preserve">, </w:t>
      </w:r>
      <w:hyperlink r:id="rId366" w:anchor="YYY" w:history="1">
        <w:r>
          <w:rPr>
            <w:rStyle w:val="Hyperlink"/>
          </w:rPr>
          <w:t>SN 45.98-102</w:t>
        </w:r>
      </w:hyperlink>
      <w:r>
        <w:t>,</w:t>
      </w:r>
      <w:r>
        <w:br/>
      </w:r>
      <w:hyperlink r:id="rId367" w:anchor="YYY" w:history="1">
        <w:r>
          <w:rPr>
            <w:rStyle w:val="Hyperlink"/>
          </w:rPr>
          <w:t>SN 45.103</w:t>
        </w:r>
      </w:hyperlink>
      <w:r>
        <w:t xml:space="preserve">, </w:t>
      </w:r>
      <w:hyperlink r:id="rId368" w:anchor="YYY" w:history="1">
        <w:r>
          <w:rPr>
            <w:rStyle w:val="Hyperlink"/>
          </w:rPr>
          <w:t>SN 45.104-108</w:t>
        </w:r>
      </w:hyperlink>
      <w:r>
        <w:t>,</w:t>
      </w:r>
      <w:r>
        <w:br/>
      </w:r>
      <w:hyperlink r:id="rId369" w:anchor="YYY" w:history="1">
        <w:r>
          <w:rPr>
            <w:rStyle w:val="Hyperlink"/>
          </w:rPr>
          <w:t>SN 45.109</w:t>
        </w:r>
      </w:hyperlink>
      <w:r>
        <w:t xml:space="preserve">, </w:t>
      </w:r>
      <w:hyperlink r:id="rId370" w:anchor="YYY" w:history="1">
        <w:r>
          <w:rPr>
            <w:rStyle w:val="Hyperlink"/>
          </w:rPr>
          <w:t>SN 45.110-114</w:t>
        </w:r>
      </w:hyperlink>
      <w:r>
        <w:t>,</w:t>
      </w:r>
      <w:r>
        <w:br/>
      </w:r>
      <w:hyperlink r:id="rId371" w:anchor="YYY" w:history="1">
        <w:r>
          <w:rPr>
            <w:rStyle w:val="Hyperlink"/>
          </w:rPr>
          <w:t>SN 45.115</w:t>
        </w:r>
      </w:hyperlink>
      <w:r>
        <w:t xml:space="preserve">, </w:t>
      </w:r>
      <w:hyperlink r:id="rId372" w:anchor="YYY" w:history="1">
        <w:r>
          <w:rPr>
            <w:rStyle w:val="Hyperlink"/>
          </w:rPr>
          <w:t>SN 45.116-120</w:t>
        </w:r>
      </w:hyperlink>
      <w:r>
        <w:t>,</w:t>
      </w:r>
      <w:r>
        <w:br/>
      </w:r>
      <w:hyperlink r:id="rId373" w:anchor="YYY" w:history="1">
        <w:r>
          <w:rPr>
            <w:rStyle w:val="Hyperlink"/>
          </w:rPr>
          <w:t>SN 45.121</w:t>
        </w:r>
      </w:hyperlink>
      <w:r>
        <w:t xml:space="preserve">, </w:t>
      </w:r>
      <w:hyperlink r:id="rId374" w:anchor="YYY" w:history="1">
        <w:r>
          <w:rPr>
            <w:rStyle w:val="Hyperlink"/>
          </w:rPr>
          <w:t>SN 45.122-126</w:t>
        </w:r>
      </w:hyperlink>
      <w:r>
        <w:t>,</w:t>
      </w:r>
      <w:r>
        <w:br/>
      </w:r>
      <w:hyperlink r:id="rId375" w:anchor="YYY" w:history="1">
        <w:r>
          <w:rPr>
            <w:rStyle w:val="Hyperlink"/>
          </w:rPr>
          <w:t>SN 45.127</w:t>
        </w:r>
      </w:hyperlink>
      <w:r>
        <w:t xml:space="preserve">, </w:t>
      </w:r>
      <w:hyperlink r:id="rId376" w:anchor="YYY" w:history="1">
        <w:r>
          <w:rPr>
            <w:rStyle w:val="Hyperlink"/>
          </w:rPr>
          <w:t>SN 45.128-132</w:t>
        </w:r>
      </w:hyperlink>
      <w:r>
        <w:t>,</w:t>
      </w:r>
      <w:r>
        <w:br/>
      </w:r>
      <w:hyperlink r:id="rId377" w:anchor="YYY" w:history="1">
        <w:r>
          <w:rPr>
            <w:rStyle w:val="Hyperlink"/>
          </w:rPr>
          <w:t>SN 45.133</w:t>
        </w:r>
      </w:hyperlink>
      <w:r>
        <w:t xml:space="preserve">, </w:t>
      </w:r>
      <w:hyperlink r:id="rId378"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79"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0"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1"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2"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3" w:anchor="YYY" w:history="1">
        <w:r>
          <w:rPr>
            <w:rStyle w:val="Hyperlink"/>
          </w:rPr>
          <w:t>MN 60:5.1–8.8</w:t>
        </w:r>
      </w:hyperlink>
      <w:r>
        <w:t xml:space="preserve"> </w:t>
      </w:r>
      <w:r>
        <w:rPr>
          <w:rStyle w:val="wwc-PTS-reference"/>
        </w:rPr>
        <w:t>M I 401</w:t>
      </w:r>
      <w:r>
        <w:t xml:space="preserve">, </w:t>
      </w:r>
      <w:hyperlink r:id="rId384" w:anchor="YYY" w:history="1">
        <w:r>
          <w:rPr>
            <w:rStyle w:val="Hyperlink"/>
          </w:rPr>
          <w:t>MN 76:7.1–7.10</w:t>
        </w:r>
      </w:hyperlink>
      <w:r>
        <w:t xml:space="preserve"> </w:t>
      </w:r>
      <w:r>
        <w:rPr>
          <w:rStyle w:val="wwc-PTS-reference"/>
        </w:rPr>
        <w:t>M I 515</w:t>
      </w:r>
      <w:r>
        <w:t xml:space="preserve">, </w:t>
      </w:r>
      <w:hyperlink r:id="rId385" w:anchor="YYY" w:history="1">
        <w:r>
          <w:rPr>
            <w:rStyle w:val="Hyperlink"/>
          </w:rPr>
          <w:t>MN 110:11.1–11.4</w:t>
        </w:r>
      </w:hyperlink>
      <w:r>
        <w:t xml:space="preserve"> </w:t>
      </w:r>
      <w:r>
        <w:rPr>
          <w:rStyle w:val="wwc-PTS-reference"/>
        </w:rPr>
        <w:t>M III 22</w:t>
      </w:r>
      <w:r>
        <w:t xml:space="preserve">, </w:t>
      </w:r>
      <w:hyperlink r:id="rId386" w:anchor="YYY" w:history="1">
        <w:r>
          <w:rPr>
            <w:rStyle w:val="Hyperlink"/>
          </w:rPr>
          <w:t>SN 24.5</w:t>
        </w:r>
      </w:hyperlink>
      <w:r>
        <w:t xml:space="preserve">, </w:t>
      </w:r>
      <w:hyperlink r:id="rId387"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8"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89"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0"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1">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2"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3" w:anchor="YYY" w:history="1">
        <w:r>
          <w:rPr>
            <w:rStyle w:val="Hyperlink"/>
          </w:rPr>
          <w:t>MN 109:13.1,13.7</w:t>
        </w:r>
      </w:hyperlink>
      <w:r>
        <w:t xml:space="preserve"> </w:t>
      </w:r>
      <w:r>
        <w:rPr>
          <w:rStyle w:val="wwc-PTS-reference"/>
        </w:rPr>
        <w:t>M III 18</w:t>
      </w:r>
      <w:r>
        <w:t>,</w:t>
      </w:r>
      <w:r>
        <w:br/>
      </w:r>
      <w:hyperlink r:id="rId394" w:anchor="YYY" w:history="1">
        <w:r>
          <w:rPr>
            <w:rStyle w:val="Hyperlink"/>
          </w:rPr>
          <w:t>MN 112:11.3,20.4</w:t>
        </w:r>
      </w:hyperlink>
      <w:r>
        <w:t xml:space="preserve"> </w:t>
      </w:r>
      <w:r>
        <w:rPr>
          <w:rStyle w:val="wwc-PTS-reference"/>
        </w:rPr>
        <w:t>M III 32</w:t>
      </w:r>
      <w:r>
        <w:t>,</w:t>
      </w:r>
      <w:r>
        <w:br/>
      </w:r>
      <w:hyperlink r:id="rId395" w:anchor="YYY" w:history="1">
        <w:r>
          <w:rPr>
            <w:rStyle w:val="Hyperlink"/>
          </w:rPr>
          <w:t>SN 18.21:1.3,1.9</w:t>
        </w:r>
      </w:hyperlink>
      <w:r>
        <w:t>,</w:t>
      </w:r>
      <w:r>
        <w:br/>
      </w:r>
      <w:hyperlink r:id="rId396" w:anchor="YYY" w:history="1">
        <w:r>
          <w:rPr>
            <w:rStyle w:val="Hyperlink"/>
          </w:rPr>
          <w:t>SN 22.71:1.3,1.9</w:t>
        </w:r>
      </w:hyperlink>
      <w:r>
        <w:t>,</w:t>
      </w:r>
      <w:r>
        <w:br/>
      </w:r>
      <w:hyperlink r:id="rId397" w:anchor="YYY" w:history="1">
        <w:r>
          <w:rPr>
            <w:rStyle w:val="Hyperlink"/>
          </w:rPr>
          <w:t>SN 22.72:1.3,1.12</w:t>
        </w:r>
      </w:hyperlink>
      <w:r>
        <w:t>,</w:t>
      </w:r>
      <w:r>
        <w:br/>
      </w:r>
      <w:hyperlink r:id="rId398" w:anchor="YYY" w:history="1">
        <w:r>
          <w:rPr>
            <w:rStyle w:val="Hyperlink"/>
          </w:rPr>
          <w:t>SN 22.82:11.1,11.7</w:t>
        </w:r>
      </w:hyperlink>
      <w:r>
        <w:t>,</w:t>
      </w:r>
      <w:r>
        <w:br/>
      </w:r>
      <w:hyperlink r:id="rId399" w:anchor="YYY" w:history="1">
        <w:r>
          <w:rPr>
            <w:rStyle w:val="Hyperlink"/>
          </w:rPr>
          <w:t>SN 22.91:1.3,2.7</w:t>
        </w:r>
      </w:hyperlink>
      <w:r>
        <w:t>,</w:t>
      </w:r>
      <w:r>
        <w:br/>
      </w:r>
      <w:hyperlink r:id="rId400" w:anchor="YYY" w:history="1">
        <w:r>
          <w:rPr>
            <w:rStyle w:val="Hyperlink"/>
          </w:rPr>
          <w:t>SN 22.92:1.3,2.6</w:t>
        </w:r>
      </w:hyperlink>
      <w:r>
        <w:t>,</w:t>
      </w:r>
      <w:r>
        <w:br/>
      </w:r>
      <w:hyperlink r:id="rId401" w:anchor="YYY" w:history="1">
        <w:r>
          <w:rPr>
            <w:rStyle w:val="Hyperlink"/>
          </w:rPr>
          <w:t>SN 22.124:1.3,2.6</w:t>
        </w:r>
      </w:hyperlink>
      <w:r>
        <w:t>,</w:t>
      </w:r>
      <w:r>
        <w:br/>
      </w:r>
      <w:hyperlink r:id="rId402" w:anchor="YYY" w:history="1">
        <w:r>
          <w:rPr>
            <w:rStyle w:val="Hyperlink"/>
          </w:rPr>
          <w:t>SN 22.125:1.3,2.6</w:t>
        </w:r>
      </w:hyperlink>
      <w:r>
        <w:t>,</w:t>
      </w:r>
      <w:r>
        <w:br/>
      </w:r>
      <w:hyperlink r:id="rId403" w:anchor="YYY" w:history="1">
        <w:r>
          <w:rPr>
            <w:rStyle w:val="Hyperlink"/>
          </w:rPr>
          <w:t>AN 3.32:2.1,2.3,4.3</w:t>
        </w:r>
      </w:hyperlink>
      <w:r>
        <w:t>,</w:t>
      </w:r>
      <w:r>
        <w:br/>
      </w:r>
      <w:hyperlink r:id="rId404" w:anchor="YYY" w:history="1">
        <w:r>
          <w:rPr>
            <w:rStyle w:val="Hyperlink"/>
          </w:rPr>
          <w:t>AN 3.33:2.2,3.1</w:t>
        </w:r>
      </w:hyperlink>
      <w:r>
        <w:t>,</w:t>
      </w:r>
      <w:r>
        <w:br/>
      </w:r>
      <w:hyperlink r:id="rId405" w:anchor="YYY" w:history="1">
        <w:r>
          <w:rPr>
            <w:rStyle w:val="Hyperlink"/>
          </w:rPr>
          <w:t>AN 7.49:14.3,15.1,16.1</w:t>
        </w:r>
      </w:hyperlink>
      <w:r>
        <w:t>;</w:t>
      </w:r>
    </w:p>
    <w:p w14:paraId="6740FAD3" w14:textId="77777777" w:rsidR="00FE3964" w:rsidRDefault="00000000">
      <w:pPr>
        <w:pStyle w:val="FootnoteText"/>
      </w:pPr>
      <w:r>
        <w:t xml:space="preserve">cf. </w:t>
      </w:r>
      <w:hyperlink r:id="rId406"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7"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8" w:anchor="YYY" w:history="1">
        <w:r>
          <w:rPr>
            <w:rStyle w:val="Hyperlink"/>
          </w:rPr>
          <w:t>DN 2:83.4 D I 76</w:t>
        </w:r>
      </w:hyperlink>
      <w:r>
        <w:t>,</w:t>
      </w:r>
      <w:r>
        <w:br/>
      </w:r>
      <w:hyperlink r:id="rId409"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0"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1"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2"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3"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4" w:anchor="YYY" w:history="1">
        <w:r>
          <w:rPr>
            <w:rStyle w:val="Hyperlink"/>
          </w:rPr>
          <w:t>MN 38:5.11</w:t>
        </w:r>
      </w:hyperlink>
      <w:r>
        <w:t xml:space="preserve"> </w:t>
      </w:r>
      <w:r>
        <w:rPr>
          <w:rStyle w:val="wwc-PTS-reference"/>
        </w:rPr>
        <w:t>M I 256</w:t>
      </w:r>
      <w:r>
        <w:t xml:space="preserve">. Compare </w:t>
      </w:r>
      <w:hyperlink r:id="rId415"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6"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7"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8"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19"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0"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1"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2" w:anchor="YYY" w:history="1">
        <w:r>
          <w:rPr>
            <w:rStyle w:val="Hyperlink"/>
          </w:rPr>
          <w:t>SN 7.6</w:t>
        </w:r>
      </w:hyperlink>
      <w:r>
        <w:t xml:space="preserve">. Similar at </w:t>
      </w:r>
      <w:hyperlink r:id="rId423"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4">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5">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6"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7"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8"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29"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0"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1"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3"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4"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5"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6"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7"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8"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9"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0"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1"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2" w:anchor="YYY" w:history="1">
        <w:r>
          <w:rPr>
            <w:rStyle w:val="Hyperlink"/>
          </w:rPr>
          <w:t>SN 36.6:2.1</w:t>
        </w:r>
      </w:hyperlink>
      <w:r>
        <w:t xml:space="preserve">. See also </w:t>
      </w:r>
      <w:hyperlink r:id="rId443"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4"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5">
        <w:r>
          <w:rPr>
            <w:rStyle w:val="Hyperlink"/>
          </w:rPr>
          <w:t>SF 161</w:t>
        </w:r>
      </w:hyperlink>
      <w:r>
        <w:t xml:space="preserve">) and </w:t>
      </w:r>
      <w:r>
        <w:t>識身</w:t>
      </w:r>
      <w:r>
        <w:t xml:space="preserve"> (</w:t>
      </w:r>
      <w:hyperlink r:id="rId446">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7"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8"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9"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0"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1" w:anchor="YYY" w:history="1">
        <w:r>
          <w:rPr>
            <w:rStyle w:val="Hyperlink"/>
          </w:rPr>
          <w:t>MN 43:21.1–21.6</w:t>
        </w:r>
      </w:hyperlink>
      <w:r>
        <w:t xml:space="preserve"> </w:t>
      </w:r>
      <w:r>
        <w:rPr>
          <w:rStyle w:val="wwc-PTS-reference"/>
        </w:rPr>
        <w:t>M I 295</w:t>
      </w:r>
      <w:r>
        <w:t xml:space="preserve">, </w:t>
      </w:r>
      <w:hyperlink r:id="rId452"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3"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4">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5">
        <w:r>
          <w:rPr>
            <w:rStyle w:val="Hyperlink"/>
          </w:rPr>
          <w:t>DĀ 13</w:t>
        </w:r>
      </w:hyperlink>
      <w:r>
        <w:t xml:space="preserve"> at 61b3, </w:t>
      </w:r>
      <w:hyperlink r:id="rId456">
        <w:r>
          <w:rPr>
            <w:rStyle w:val="Hyperlink"/>
          </w:rPr>
          <w:t>MĀ 97</w:t>
        </w:r>
      </w:hyperlink>
      <w:r>
        <w:t xml:space="preserve"> at 579c7, </w:t>
      </w:r>
      <w:hyperlink r:id="rId457">
        <w:r>
          <w:rPr>
            <w:rStyle w:val="Hyperlink"/>
          </w:rPr>
          <w:t>T 14</w:t>
        </w:r>
      </w:hyperlink>
      <w:r>
        <w:t xml:space="preserve"> at 243b8; </w:t>
      </w:r>
      <w:hyperlink r:id="rId458">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9">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0"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1"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2"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3"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4"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5"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6"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7"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8" w:anchor="YYY" w:history="1">
        <w:r>
          <w:rPr>
            <w:rStyle w:val="Hyperlink"/>
          </w:rPr>
          <w:t>SN 12.38</w:t>
        </w:r>
      </w:hyperlink>
      <w:r>
        <w:t xml:space="preserve">, </w:t>
      </w:r>
      <w:hyperlink r:id="rId469" w:anchor="YYY" w:history="1">
        <w:r>
          <w:rPr>
            <w:rStyle w:val="Hyperlink"/>
          </w:rPr>
          <w:t>SN 12.39</w:t>
        </w:r>
      </w:hyperlink>
      <w:r>
        <w:t xml:space="preserve">, </w:t>
      </w:r>
      <w:hyperlink r:id="rId470"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1">
        <w:r>
          <w:rPr>
            <w:rStyle w:val="Hyperlink"/>
          </w:rPr>
          <w:t>SĀ 359</w:t>
        </w:r>
      </w:hyperlink>
      <w:r>
        <w:t xml:space="preserve">, </w:t>
      </w:r>
      <w:hyperlink r:id="rId472">
        <w:r>
          <w:rPr>
            <w:rStyle w:val="Hyperlink"/>
          </w:rPr>
          <w:t>SĀ 360</w:t>
        </w:r>
      </w:hyperlink>
      <w:r>
        <w:t xml:space="preserve">, </w:t>
      </w:r>
      <w:hyperlink r:id="rId473">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4" w:anchor="YYY" w:history="1">
        <w:r>
          <w:rPr>
            <w:rStyle w:val="Hyperlink"/>
          </w:rPr>
          <w:t>MN 144:11.3–11.9</w:t>
        </w:r>
      </w:hyperlink>
      <w:r>
        <w:t xml:space="preserve"> </w:t>
      </w:r>
      <w:r>
        <w:rPr>
          <w:rStyle w:val="wwc-PTS-reference"/>
        </w:rPr>
        <w:t>M III 266</w:t>
      </w:r>
      <w:r>
        <w:t xml:space="preserve">, </w:t>
      </w:r>
      <w:hyperlink r:id="rId475" w:anchor="YYY" w:history="1">
        <w:r>
          <w:rPr>
            <w:rStyle w:val="Hyperlink"/>
          </w:rPr>
          <w:t>SN 35.87:11.3–11.9</w:t>
        </w:r>
      </w:hyperlink>
      <w:r>
        <w:t xml:space="preserve">, </w:t>
      </w:r>
      <w:hyperlink r:id="rId476"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7" w:anchor="YYY" w:history="1">
        <w:r>
          <w:rPr>
            <w:rStyle w:val="Hyperlink"/>
          </w:rPr>
          <w:t>SN 35.87</w:t>
        </w:r>
      </w:hyperlink>
      <w:r>
        <w:t xml:space="preserve">). In discussing </w:t>
      </w:r>
      <w:hyperlink r:id="rId478"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9"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0"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1"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2" w:anchor="YYY" w:history="1">
        <w:r>
          <w:rPr>
            <w:rStyle w:val="Hyperlink"/>
          </w:rPr>
          <w:t>DN 9:17.7</w:t>
        </w:r>
      </w:hyperlink>
      <w:r>
        <w:t xml:space="preserve">, ‘not intending, not willing’. Similar instances of these synonyms are found in </w:t>
      </w:r>
      <w:hyperlink r:id="rId483" w:anchor="YYY" w:history="1">
        <w:r>
          <w:rPr>
            <w:rStyle w:val="Hyperlink"/>
          </w:rPr>
          <w:t>MN 140:22.10</w:t>
        </w:r>
      </w:hyperlink>
      <w:r>
        <w:t xml:space="preserve">, </w:t>
      </w:r>
      <w:hyperlink r:id="rId484" w:anchor="YYY" w:history="1">
        <w:r>
          <w:rPr>
            <w:rStyle w:val="Hyperlink"/>
          </w:rPr>
          <w:t>SN 12.51:9.5</w:t>
        </w:r>
      </w:hyperlink>
      <w:r>
        <w:t xml:space="preserve">, and </w:t>
      </w:r>
      <w:hyperlink r:id="rId485"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6"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7"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8"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9"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0"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1"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2"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3"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4"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5">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6"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7"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8"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9"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0"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1"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2"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3"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4"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5"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6"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7">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8"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9">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0" w:anchor="YYY" w:history="1">
        <w:proofErr w:type="spellStart"/>
        <w:r>
          <w:rPr>
            <w:rStyle w:val="Hyperlink"/>
          </w:rPr>
          <w:t>Snp</w:t>
        </w:r>
        <w:proofErr w:type="spellEnd"/>
        <w:r>
          <w:rPr>
            <w:rStyle w:val="Hyperlink"/>
          </w:rPr>
          <w:t xml:space="preserve"> 3.5</w:t>
        </w:r>
      </w:hyperlink>
      <w:r>
        <w:t xml:space="preserve">; </w:t>
      </w:r>
      <w:hyperlink r:id="rId511" w:anchor="YYY" w:history="1">
        <w:proofErr w:type="spellStart"/>
        <w:r>
          <w:rPr>
            <w:rStyle w:val="Hyperlink"/>
          </w:rPr>
          <w:t>Thag</w:t>
        </w:r>
        <w:proofErr w:type="spellEnd"/>
        <w:r>
          <w:rPr>
            <w:rStyle w:val="Hyperlink"/>
          </w:rPr>
          <w:t xml:space="preserve"> 2.48</w:t>
        </w:r>
      </w:hyperlink>
      <w:r>
        <w:t xml:space="preserve">; </w:t>
      </w:r>
      <w:hyperlink r:id="rId512"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3" w:anchor="YYY" w:history="1">
        <w:r>
          <w:rPr>
            <w:rStyle w:val="Hyperlink"/>
          </w:rPr>
          <w:t>MN 98:11.101–11.104</w:t>
        </w:r>
      </w:hyperlink>
      <w:r>
        <w:t xml:space="preserve"> </w:t>
      </w:r>
      <w:r>
        <w:rPr>
          <w:rStyle w:val="wwc-PTS-reference"/>
        </w:rPr>
        <w:t>M II 122</w:t>
      </w:r>
      <w:r>
        <w:t xml:space="preserve">; </w:t>
      </w:r>
      <w:hyperlink r:id="rId514" w:anchor="YYY" w:history="1">
        <w:proofErr w:type="spellStart"/>
        <w:r>
          <w:rPr>
            <w:rStyle w:val="Hyperlink"/>
          </w:rPr>
          <w:t>Snp</w:t>
        </w:r>
        <w:proofErr w:type="spellEnd"/>
        <w:r>
          <w:rPr>
            <w:rStyle w:val="Hyperlink"/>
          </w:rPr>
          <w:t xml:space="preserve"> 3.9:56.1–56.4</w:t>
        </w:r>
      </w:hyperlink>
      <w:r>
        <w:t xml:space="preserve">; </w:t>
      </w:r>
      <w:hyperlink r:id="rId515"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6"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7">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8"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9"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0"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1" w:anchor="YYY" w:history="1">
        <w:r>
          <w:rPr>
            <w:rStyle w:val="Hyperlink"/>
          </w:rPr>
          <w:t>SN 1.34</w:t>
        </w:r>
      </w:hyperlink>
      <w:r>
        <w:t xml:space="preserve">, </w:t>
      </w:r>
      <w:hyperlink r:id="rId522"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3"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4"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5"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6"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7"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8" w:anchor="YYY" w:history="1">
        <w:r>
          <w:rPr>
            <w:rStyle w:val="Hyperlink"/>
          </w:rPr>
          <w:t>SN 4.1:2.1</w:t>
        </w:r>
      </w:hyperlink>
      <w:r>
        <w:t xml:space="preserve"> and </w:t>
      </w:r>
      <w:hyperlink r:id="rId529"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0">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1" w:anchor="YYY" w:history="1">
        <w:r>
          <w:rPr>
            <w:rStyle w:val="Hyperlink"/>
          </w:rPr>
          <w:t>SN 5.10</w:t>
        </w:r>
      </w:hyperlink>
      <w:r>
        <w:t xml:space="preserve">. See also </w:t>
      </w:r>
      <w:hyperlink r:id="rId532"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3"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4" w:anchor="YYY" w:history="1">
        <w:r>
          <w:rPr>
            <w:rStyle w:val="Hyperlink"/>
          </w:rPr>
          <w:t>SN 1.49</w:t>
        </w:r>
      </w:hyperlink>
      <w:r>
        <w:t xml:space="preserve">, </w:t>
      </w:r>
      <w:hyperlink r:id="rId535" w:anchor="YYY" w:history="1">
        <w:r>
          <w:rPr>
            <w:rStyle w:val="Hyperlink"/>
          </w:rPr>
          <w:t>SN 3.17</w:t>
        </w:r>
      </w:hyperlink>
      <w:r>
        <w:t xml:space="preserve">, </w:t>
      </w:r>
      <w:hyperlink r:id="rId536" w:anchor="YYY" w:history="1">
        <w:r>
          <w:rPr>
            <w:rStyle w:val="Hyperlink"/>
          </w:rPr>
          <w:t>SN 12.41</w:t>
        </w:r>
      </w:hyperlink>
      <w:r>
        <w:t xml:space="preserve">, </w:t>
      </w:r>
      <w:hyperlink r:id="rId537" w:anchor="YYY" w:history="1">
        <w:r>
          <w:rPr>
            <w:rStyle w:val="Hyperlink"/>
          </w:rPr>
          <w:t>AN 2.1</w:t>
        </w:r>
      </w:hyperlink>
      <w:r>
        <w:t xml:space="preserve">, </w:t>
      </w:r>
      <w:hyperlink r:id="rId538" w:anchor="YYY" w:history="1">
        <w:r>
          <w:rPr>
            <w:rStyle w:val="Hyperlink"/>
          </w:rPr>
          <w:t>AN 3.34</w:t>
        </w:r>
      </w:hyperlink>
      <w:r>
        <w:t xml:space="preserve">, </w:t>
      </w:r>
      <w:hyperlink r:id="rId539" w:anchor="YYY" w:history="1">
        <w:r>
          <w:rPr>
            <w:rStyle w:val="Hyperlink"/>
          </w:rPr>
          <w:t>AN 3.69</w:t>
        </w:r>
      </w:hyperlink>
      <w:r>
        <w:t xml:space="preserve">, </w:t>
      </w:r>
      <w:hyperlink r:id="rId540" w:anchor="YYY" w:history="1">
        <w:r>
          <w:rPr>
            <w:rStyle w:val="Hyperlink"/>
          </w:rPr>
          <w:t>Iti 23</w:t>
        </w:r>
      </w:hyperlink>
      <w:r>
        <w:t xml:space="preserve">, </w:t>
      </w:r>
      <w:hyperlink r:id="rId541" w:anchor="YYY" w:history="1">
        <w:r>
          <w:rPr>
            <w:rStyle w:val="Hyperlink"/>
          </w:rPr>
          <w:t>Iti 28</w:t>
        </w:r>
      </w:hyperlink>
      <w:r>
        <w:t>/</w:t>
      </w:r>
      <w:hyperlink r:id="rId542" w:anchor="YYY" w:history="1">
        <w:r>
          <w:rPr>
            <w:rStyle w:val="Hyperlink"/>
            <w:lang w:val="en-US"/>
          </w:rPr>
          <w:t>Iti 29</w:t>
        </w:r>
      </w:hyperlink>
      <w:r>
        <w:rPr>
          <w:lang w:val="en-US"/>
        </w:rPr>
        <w:t xml:space="preserve">, </w:t>
      </w:r>
      <w:hyperlink r:id="rId543" w:anchor="YYY" w:history="1">
        <w:r>
          <w:rPr>
            <w:rStyle w:val="Hyperlink"/>
          </w:rPr>
          <w:t>Iti 41</w:t>
        </w:r>
      </w:hyperlink>
      <w:r>
        <w:t xml:space="preserve">, </w:t>
      </w:r>
      <w:hyperlink r:id="rId544" w:anchor="YYY" w:history="1">
        <w:r>
          <w:rPr>
            <w:rStyle w:val="Hyperlink"/>
          </w:rPr>
          <w:t>Iti 44</w:t>
        </w:r>
      </w:hyperlink>
      <w:r>
        <w:t xml:space="preserve">, </w:t>
      </w:r>
      <w:hyperlink r:id="rId545"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6"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7"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8"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9"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0"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1"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2"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3"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4"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5"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6"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7"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8"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9"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0"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1"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2" w:anchor="YYY" w:history="1">
        <w:r>
          <w:rPr>
            <w:rStyle w:val="Hyperlink"/>
          </w:rPr>
          <w:t>SN 12.68</w:t>
        </w:r>
      </w:hyperlink>
      <w:r>
        <w:t xml:space="preserve">, </w:t>
      </w:r>
      <w:hyperlink r:id="rId563"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4"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5" w:anchor="YYY" w:history="1">
        <w:r>
          <w:rPr>
            <w:rStyle w:val="Hyperlink"/>
          </w:rPr>
          <w:t>MN 59:16.1–16.6</w:t>
        </w:r>
      </w:hyperlink>
      <w:r>
        <w:t xml:space="preserve"> </w:t>
      </w:r>
      <w:r>
        <w:rPr>
          <w:rStyle w:val="wwc-PTS-reference"/>
        </w:rPr>
        <w:t>M I 400</w:t>
      </w:r>
      <w:r>
        <w:t xml:space="preserve">, </w:t>
      </w:r>
      <w:hyperlink r:id="rId566" w:anchor="YYY" w:history="1">
        <w:r>
          <w:rPr>
            <w:rStyle w:val="Hyperlink"/>
          </w:rPr>
          <w:t>SN 36.19:16.1–16.6</w:t>
        </w:r>
      </w:hyperlink>
      <w:r>
        <w:t>, compare with</w:t>
      </w:r>
    </w:p>
    <w:p w14:paraId="714C0EF3" w14:textId="77777777" w:rsidR="00FE3964" w:rsidRDefault="00000000">
      <w:pPr>
        <w:pStyle w:val="FootnoteText"/>
      </w:pPr>
      <w:hyperlink r:id="rId567" w:anchor="YYY" w:history="1">
        <w:r>
          <w:rPr>
            <w:rStyle w:val="Hyperlink"/>
          </w:rPr>
          <w:t>AN 9.34</w:t>
        </w:r>
      </w:hyperlink>
      <w:r>
        <w:t xml:space="preserve">; </w:t>
      </w:r>
      <w:hyperlink r:id="rId568"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9"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0"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1" w:anchor="YYY" w:history="1">
        <w:r>
          <w:rPr>
            <w:rStyle w:val="Hyperlink"/>
          </w:rPr>
          <w:t>DN 15:1.3–1.8</w:t>
        </w:r>
      </w:hyperlink>
      <w:r>
        <w:t xml:space="preserve"> </w:t>
      </w:r>
      <w:r>
        <w:rPr>
          <w:rStyle w:val="wwc-PTS-reference"/>
        </w:rPr>
        <w:t>D II 55</w:t>
      </w:r>
      <w:r>
        <w:t xml:space="preserve">. See also </w:t>
      </w:r>
      <w:hyperlink r:id="rId572"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3"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4"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5"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6" w:anchor="YYY" w:history="1">
        <w:r>
          <w:rPr>
            <w:rStyle w:val="Hyperlink"/>
          </w:rPr>
          <w:t>SN 12.41</w:t>
        </w:r>
      </w:hyperlink>
      <w:r>
        <w:t xml:space="preserve">, </w:t>
      </w:r>
      <w:hyperlink r:id="rId577"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73AD"/>
    <w:rsid w:val="00101A5A"/>
    <w:rsid w:val="0010474B"/>
    <w:rsid w:val="00116CB5"/>
    <w:rsid w:val="00130605"/>
    <w:rsid w:val="00135497"/>
    <w:rsid w:val="00152346"/>
    <w:rsid w:val="00152D9A"/>
    <w:rsid w:val="00157904"/>
    <w:rsid w:val="001719FA"/>
    <w:rsid w:val="001C3AE1"/>
    <w:rsid w:val="001E13B9"/>
    <w:rsid w:val="00223819"/>
    <w:rsid w:val="002363F4"/>
    <w:rsid w:val="00286733"/>
    <w:rsid w:val="00286B2A"/>
    <w:rsid w:val="0029727B"/>
    <w:rsid w:val="002B26BB"/>
    <w:rsid w:val="002C2049"/>
    <w:rsid w:val="002C7899"/>
    <w:rsid w:val="002E2E7F"/>
    <w:rsid w:val="002E4D75"/>
    <w:rsid w:val="002F733F"/>
    <w:rsid w:val="00315E38"/>
    <w:rsid w:val="003202C4"/>
    <w:rsid w:val="0032034A"/>
    <w:rsid w:val="003209A5"/>
    <w:rsid w:val="00335C0D"/>
    <w:rsid w:val="003514C3"/>
    <w:rsid w:val="00382E4D"/>
    <w:rsid w:val="0038429F"/>
    <w:rsid w:val="003B399B"/>
    <w:rsid w:val="003E36CD"/>
    <w:rsid w:val="00422B5B"/>
    <w:rsid w:val="00426847"/>
    <w:rsid w:val="00444B0C"/>
    <w:rsid w:val="004475DD"/>
    <w:rsid w:val="00482E1E"/>
    <w:rsid w:val="00484A4A"/>
    <w:rsid w:val="004E7457"/>
    <w:rsid w:val="004F4A22"/>
    <w:rsid w:val="00513238"/>
    <w:rsid w:val="00535219"/>
    <w:rsid w:val="005378DC"/>
    <w:rsid w:val="00550444"/>
    <w:rsid w:val="00573A90"/>
    <w:rsid w:val="005A05AE"/>
    <w:rsid w:val="005A1B78"/>
    <w:rsid w:val="005A4FB0"/>
    <w:rsid w:val="005B6501"/>
    <w:rsid w:val="005B77EF"/>
    <w:rsid w:val="005D1FB5"/>
    <w:rsid w:val="005F3EED"/>
    <w:rsid w:val="00615E74"/>
    <w:rsid w:val="00695C84"/>
    <w:rsid w:val="006C328E"/>
    <w:rsid w:val="006E13DC"/>
    <w:rsid w:val="006F4094"/>
    <w:rsid w:val="006F4F1E"/>
    <w:rsid w:val="006F507C"/>
    <w:rsid w:val="007022FE"/>
    <w:rsid w:val="00702641"/>
    <w:rsid w:val="007060FA"/>
    <w:rsid w:val="0070729B"/>
    <w:rsid w:val="00711A85"/>
    <w:rsid w:val="007179A8"/>
    <w:rsid w:val="00742DE5"/>
    <w:rsid w:val="0075620B"/>
    <w:rsid w:val="007664E6"/>
    <w:rsid w:val="00774568"/>
    <w:rsid w:val="007779F2"/>
    <w:rsid w:val="0078601C"/>
    <w:rsid w:val="00794E35"/>
    <w:rsid w:val="007A1CDD"/>
    <w:rsid w:val="00803136"/>
    <w:rsid w:val="00812C76"/>
    <w:rsid w:val="00846978"/>
    <w:rsid w:val="00880A4D"/>
    <w:rsid w:val="008A04FB"/>
    <w:rsid w:val="008C2E1F"/>
    <w:rsid w:val="008D2515"/>
    <w:rsid w:val="00947888"/>
    <w:rsid w:val="0095428E"/>
    <w:rsid w:val="009720E4"/>
    <w:rsid w:val="0098770A"/>
    <w:rsid w:val="0099181E"/>
    <w:rsid w:val="009E4272"/>
    <w:rsid w:val="009E666E"/>
    <w:rsid w:val="00A15B71"/>
    <w:rsid w:val="00A2016B"/>
    <w:rsid w:val="00A40506"/>
    <w:rsid w:val="00A50EF1"/>
    <w:rsid w:val="00AC15B6"/>
    <w:rsid w:val="00AC25F3"/>
    <w:rsid w:val="00AC5B2A"/>
    <w:rsid w:val="00AD47FB"/>
    <w:rsid w:val="00AF7A6C"/>
    <w:rsid w:val="00B253C2"/>
    <w:rsid w:val="00B61EC1"/>
    <w:rsid w:val="00BB768E"/>
    <w:rsid w:val="00BC088A"/>
    <w:rsid w:val="00BC28AB"/>
    <w:rsid w:val="00BE2D6A"/>
    <w:rsid w:val="00C15D39"/>
    <w:rsid w:val="00C34188"/>
    <w:rsid w:val="00C56FB6"/>
    <w:rsid w:val="00C92882"/>
    <w:rsid w:val="00CB7C9D"/>
    <w:rsid w:val="00CC3BE8"/>
    <w:rsid w:val="00CD0A57"/>
    <w:rsid w:val="00CD4967"/>
    <w:rsid w:val="00CD7D6C"/>
    <w:rsid w:val="00CE00D0"/>
    <w:rsid w:val="00D2303C"/>
    <w:rsid w:val="00D42252"/>
    <w:rsid w:val="00D43D4E"/>
    <w:rsid w:val="00E422C7"/>
    <w:rsid w:val="00E77EEA"/>
    <w:rsid w:val="00E927B7"/>
    <w:rsid w:val="00EA75AD"/>
    <w:rsid w:val="00EB7E5D"/>
    <w:rsid w:val="00EC5E70"/>
    <w:rsid w:val="00ED5972"/>
    <w:rsid w:val="00EE6553"/>
    <w:rsid w:val="00EF2470"/>
    <w:rsid w:val="00EF3763"/>
    <w:rsid w:val="00F1386D"/>
    <w:rsid w:val="00F1446C"/>
    <w:rsid w:val="00F37FA6"/>
    <w:rsid w:val="00F40796"/>
    <w:rsid w:val="00F53196"/>
    <w:rsid w:val="00F53CE6"/>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19"/>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0440B7"/>
    <w:rPr>
      <w:kern w:val="0"/>
      <w:u w:val="none"/>
      <w:bdr w:val="single" w:sz="24" w:space="0" w:color="FF0000"/>
      <w:shd w:val="clear" w:color="auto" w:fill="FADED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ma97"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sa1187"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XXX/en/sujato"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sa294"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XXX/en/sujato"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14"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ma151"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XXX/en/sujato"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XXX/en/sujato"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mil3.6.9"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sa298"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XXX/en/sujato"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ma97"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60"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sa-2.30"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238"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60"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ea49.5"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XXX/en/sujato"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XXX/en/sujato"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sa360"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ma62"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XXX/en/sujato"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da13"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pli-tv-kd6"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da13"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uttacentral.net/sf161"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sa39"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ma97"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XXX/en/sujato"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2.100"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sa284"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52"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XXX/en/sujato"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ds2.3.3"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da13"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arv5"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sa359" TargetMode="External"/><Relationship Id="rId295" Type="http://schemas.openxmlformats.org/officeDocument/2006/relationships/hyperlink" Target="https://suttacentral.net/XXX/en/sujato"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uttacentral.net/sf165"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59"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XXX/en/sujato"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vb6/pli/ms"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cnd5"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sa1265"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t14"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XXX/en/sujato"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suttacentral.net/XXX/en/sujato"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1"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6.8"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ea26.10"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sa377"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XXX/en/sujato"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sa39"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ea21.3"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10379</TotalTime>
  <Pages>204</Pages>
  <Words>66418</Words>
  <Characters>378584</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96</cp:revision>
  <dcterms:created xsi:type="dcterms:W3CDTF">2025-11-08T11:59:00Z</dcterms:created>
  <dcterms:modified xsi:type="dcterms:W3CDTF">2025-11-23T13:10:00Z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