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72194" w:rsidRPr="000209BC" w14:paraId="37FB8F03" w14:textId="77777777" w:rsidTr="00973F68">
        <w:trPr>
          <w:trHeight w:val="7772"/>
        </w:trPr>
        <w:tc>
          <w:tcPr>
            <w:tcW w:w="0" w:type="auto"/>
            <w:gridSpan w:val="3"/>
            <w:hideMark/>
          </w:tcPr>
          <w:p w14:paraId="02D0E896" w14:textId="77777777" w:rsidR="00072194" w:rsidRPr="00467E65" w:rsidRDefault="00072194" w:rsidP="0052089A">
            <w:pPr>
              <w:pStyle w:val="WW-paragraph"/>
            </w:pPr>
            <w:r w:rsidRPr="00FD5B47">
              <w:rPr>
                <w:rStyle w:val="wwc-superscript"/>
              </w:rPr>
              <w:t>1</w:t>
            </w:r>
            <w:r>
              <w:t xml:space="preserve"> </w:t>
            </w:r>
            <w:r w:rsidRPr="00467E65">
              <w:t>Cp. Puggala Paññatti.</w:t>
            </w:r>
          </w:p>
          <w:p w14:paraId="237768EF" w14:textId="77777777" w:rsidR="00072194" w:rsidRPr="00467E65" w:rsidRDefault="00072194" w:rsidP="0052089A">
            <w:pPr>
              <w:pStyle w:val="WW-paragraph"/>
            </w:pPr>
            <w:r w:rsidRPr="00FD5B47">
              <w:rPr>
                <w:rStyle w:val="wwc-superscript"/>
              </w:rPr>
              <w:t>2</w:t>
            </w:r>
            <w:r>
              <w:t xml:space="preserve"> </w:t>
            </w:r>
            <w:r w:rsidRPr="00467E65">
              <w:t>Cp. Ñāṇavibhaṅga.</w:t>
            </w:r>
          </w:p>
          <w:p w14:paraId="37015346" w14:textId="77777777" w:rsidR="00072194" w:rsidRPr="00467E65" w:rsidRDefault="00072194" w:rsidP="0052089A">
            <w:pPr>
              <w:pStyle w:val="WW-paragraph"/>
            </w:pPr>
            <w:r w:rsidRPr="00FD5B47">
              <w:rPr>
                <w:rStyle w:val="wwc-superscript"/>
              </w:rPr>
              <w:t>3</w:t>
            </w:r>
            <w:r>
              <w:t xml:space="preserve"> </w:t>
            </w:r>
            <w:r w:rsidRPr="00467E65">
              <w:t>A list of defilements; the name ‘Khuddakavatthu’ is taken from the Dharmaskandha.</w:t>
            </w:r>
          </w:p>
          <w:p w14:paraId="48E4629F" w14:textId="77777777" w:rsidR="00072194" w:rsidRPr="00467E65" w:rsidRDefault="00072194" w:rsidP="0052089A">
            <w:pPr>
              <w:pStyle w:val="WW-paragraph"/>
            </w:pPr>
            <w:r w:rsidRPr="00FD5B47">
              <w:rPr>
                <w:rStyle w:val="wwc-superscript"/>
              </w:rPr>
              <w:t>4</w:t>
            </w:r>
            <w:r>
              <w:t xml:space="preserve"> </w:t>
            </w:r>
            <w:r w:rsidRPr="00467E65">
              <w:t>A list of knowledges, comparable to the</w:t>
            </w:r>
            <w:r>
              <w:t xml:space="preserve"> </w:t>
            </w:r>
            <w:r w:rsidRPr="00467E65">
              <w:t>Paṭi</w:t>
            </w:r>
            <w:r w:rsidRPr="00467E65">
              <w:softHyphen/>
              <w:t>sambhi</w:t>
            </w:r>
            <w:r w:rsidRPr="00467E65">
              <w:softHyphen/>
              <w:t>dāmagga.</w:t>
            </w:r>
          </w:p>
          <w:p w14:paraId="7CA83E75" w14:textId="77777777" w:rsidR="00072194" w:rsidRPr="00467E65" w:rsidRDefault="00072194" w:rsidP="0052089A">
            <w:pPr>
              <w:pStyle w:val="WW-paragraph"/>
            </w:pPr>
            <w:r w:rsidRPr="00FD5B47">
              <w:rPr>
                <w:rStyle w:val="wwc-superscript"/>
              </w:rPr>
              <w:t>5</w:t>
            </w:r>
            <w:r>
              <w:t xml:space="preserve"> </w:t>
            </w:r>
            <w:r w:rsidRPr="00467E65">
              <w:t xml:space="preserve">An independent Abhidhamma work with its own mātikā: aggregates, senses, </w:t>
            </w:r>
            <w:r>
              <w:br/>
            </w:r>
            <w:r w:rsidRPr="00467E65">
              <w:t>18 elements, truths, 22 faculties,</w:t>
            </w:r>
            <w:r>
              <w:t xml:space="preserve"> </w:t>
            </w:r>
            <w:r w:rsidRPr="00467E65">
              <w:t>9 causes (hetu), 4 nutriments, and</w:t>
            </w:r>
            <w:r>
              <w:t xml:space="preserve"> </w:t>
            </w:r>
            <w:r w:rsidRPr="00467E65">
              <w:t xml:space="preserve">7 contacts, </w:t>
            </w:r>
            <w:r>
              <w:br/>
            </w:r>
            <w:r w:rsidRPr="00467E65">
              <w:t>feelings, perceptions, volitions, and minds.</w:t>
            </w:r>
          </w:p>
          <w:p w14:paraId="5D710065" w14:textId="77777777" w:rsidR="00072194" w:rsidRPr="00467E65" w:rsidRDefault="00072194" w:rsidP="0052089A">
            <w:pPr>
              <w:pStyle w:val="WW-paragraph"/>
            </w:pPr>
            <w:r w:rsidRPr="00FD5B47">
              <w:rPr>
                <w:rStyle w:val="wwc-superscript"/>
              </w:rPr>
              <w:t>6</w:t>
            </w:r>
            <w:r>
              <w:t xml:space="preserve"> </w:t>
            </w:r>
            <w:r w:rsidRPr="00467E65">
              <w:t>= Khuddakavatthu?</w:t>
            </w:r>
          </w:p>
          <w:p w14:paraId="30729CF1" w14:textId="53290020" w:rsidR="00072194" w:rsidRPr="00467E65" w:rsidRDefault="00072194" w:rsidP="0052089A">
            <w:pPr>
              <w:pStyle w:val="WW-paragraph"/>
            </w:pPr>
            <w:r w:rsidRPr="00FD5B47">
              <w:rPr>
                <w:rStyle w:val="wwc-superscript"/>
              </w:rPr>
              <w:t>7</w:t>
            </w:r>
            <w:r>
              <w:t xml:space="preserve"> </w:t>
            </w:r>
            <w:r w:rsidRPr="00467E65">
              <w:t>Saṅgaha</w:t>
            </w:r>
            <w:r>
              <w:t xml:space="preserve"> </w:t>
            </w:r>
            <w:r w:rsidRPr="00467E65">
              <w:t>and</w:t>
            </w:r>
            <w:r>
              <w:t xml:space="preserve"> </w:t>
            </w:r>
            <w:r w:rsidRPr="00467E65">
              <w:t>sampayoga</w:t>
            </w:r>
            <w:r>
              <w:t xml:space="preserve"> </w:t>
            </w:r>
            <w:r w:rsidRPr="00467E65">
              <w:t xml:space="preserve">are technical terms in the </w:t>
            </w:r>
            <w:r w:rsidRPr="00FF2DC3">
              <w:t>Theravāda</w:t>
            </w:r>
            <w:r w:rsidRPr="00467E65">
              <w:t xml:space="preserve"> Dhātukathā.</w:t>
            </w:r>
            <w:r>
              <w:t xml:space="preserve"> </w:t>
            </w:r>
            <w:r>
              <w:br/>
            </w:r>
            <w:r w:rsidRPr="00467E65">
              <w:t>Paṭṭhāna</w:t>
            </w:r>
            <w:r>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539"/>
        <w:gridCol w:w="5079"/>
      </w:tblGrid>
      <w:tr w:rsidR="00386F0B" w:rsidRPr="00FF1EC2" w14:paraId="5F0FDA7E" w14:textId="77777777" w:rsidTr="008272E8">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513"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0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8272E8">
        <w:tc>
          <w:tcPr>
            <w:tcW w:w="0" w:type="auto"/>
            <w:hideMark/>
          </w:tcPr>
          <w:p w14:paraId="7E3DF673" w14:textId="77777777" w:rsidR="000209BC" w:rsidRPr="000209BC" w:rsidRDefault="000209BC" w:rsidP="00FF1EC2">
            <w:pPr>
              <w:pStyle w:val="WW-paragraph"/>
            </w:pPr>
            <w:r w:rsidRPr="000209BC">
              <w:t>Truths</w:t>
            </w:r>
          </w:p>
        </w:tc>
        <w:tc>
          <w:tcPr>
            <w:tcW w:w="2513" w:type="dxa"/>
            <w:hideMark/>
          </w:tcPr>
          <w:p w14:paraId="2A24A273" w14:textId="77777777" w:rsidR="000209BC" w:rsidRPr="000209BC" w:rsidRDefault="000209BC" w:rsidP="00FF1EC2">
            <w:pPr>
              <w:pStyle w:val="WW-paragraph"/>
            </w:pPr>
            <w:r w:rsidRPr="000209BC">
              <w:t>Truths</w:t>
            </w:r>
          </w:p>
        </w:tc>
        <w:tc>
          <w:tcPr>
            <w:tcW w:w="510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8272E8">
        <w:tc>
          <w:tcPr>
            <w:tcW w:w="0" w:type="auto"/>
            <w:hideMark/>
          </w:tcPr>
          <w:p w14:paraId="63C0BC6A" w14:textId="77777777" w:rsidR="000209BC" w:rsidRPr="000209BC" w:rsidRDefault="000209BC" w:rsidP="00FF1EC2">
            <w:pPr>
              <w:pStyle w:val="WW-paragraph"/>
            </w:pPr>
            <w:r w:rsidRPr="000209BC">
              <w:t>Aggregates</w:t>
            </w:r>
          </w:p>
        </w:tc>
        <w:tc>
          <w:tcPr>
            <w:tcW w:w="2513" w:type="dxa"/>
            <w:hideMark/>
          </w:tcPr>
          <w:p w14:paraId="7409124F" w14:textId="77777777" w:rsidR="000209BC" w:rsidRPr="000209BC" w:rsidRDefault="000209BC" w:rsidP="00FF1EC2">
            <w:pPr>
              <w:pStyle w:val="WW-paragraph"/>
            </w:pPr>
            <w:r w:rsidRPr="000209BC">
              <w:t>Aggregates</w:t>
            </w:r>
          </w:p>
        </w:tc>
        <w:tc>
          <w:tcPr>
            <w:tcW w:w="510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8272E8">
        <w:tc>
          <w:tcPr>
            <w:tcW w:w="0" w:type="auto"/>
            <w:hideMark/>
          </w:tcPr>
          <w:p w14:paraId="6CE3782D" w14:textId="77777777" w:rsidR="000209BC" w:rsidRPr="000209BC" w:rsidRDefault="000209BC" w:rsidP="00FF1EC2">
            <w:pPr>
              <w:pStyle w:val="WW-paragraph"/>
            </w:pPr>
            <w:r w:rsidRPr="000209BC">
              <w:t>Sense media</w:t>
            </w:r>
          </w:p>
        </w:tc>
        <w:tc>
          <w:tcPr>
            <w:tcW w:w="2513" w:type="dxa"/>
            <w:hideMark/>
          </w:tcPr>
          <w:p w14:paraId="6D863C53" w14:textId="77777777" w:rsidR="000209BC" w:rsidRPr="000209BC" w:rsidRDefault="000209BC" w:rsidP="00FF1EC2">
            <w:pPr>
              <w:pStyle w:val="WW-paragraph"/>
            </w:pPr>
            <w:r w:rsidRPr="000209BC">
              <w:t>Sense media</w:t>
            </w:r>
          </w:p>
        </w:tc>
        <w:tc>
          <w:tcPr>
            <w:tcW w:w="510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8272E8">
        <w:tc>
          <w:tcPr>
            <w:tcW w:w="0" w:type="auto"/>
            <w:hideMark/>
          </w:tcPr>
          <w:p w14:paraId="4B95B726" w14:textId="77777777" w:rsidR="000209BC" w:rsidRPr="000209BC" w:rsidRDefault="000209BC" w:rsidP="00FF1EC2">
            <w:pPr>
              <w:pStyle w:val="WW-paragraph"/>
            </w:pPr>
          </w:p>
        </w:tc>
        <w:tc>
          <w:tcPr>
            <w:tcW w:w="2513"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0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8272E8">
        <w:tc>
          <w:tcPr>
            <w:tcW w:w="0" w:type="auto"/>
            <w:hideMark/>
          </w:tcPr>
          <w:p w14:paraId="4A3761F2" w14:textId="77777777" w:rsidR="000209BC" w:rsidRPr="000209BC" w:rsidRDefault="000209BC" w:rsidP="00FF1EC2">
            <w:pPr>
              <w:pStyle w:val="WW-paragraph"/>
            </w:pPr>
          </w:p>
        </w:tc>
        <w:tc>
          <w:tcPr>
            <w:tcW w:w="2513" w:type="dxa"/>
            <w:hideMark/>
          </w:tcPr>
          <w:p w14:paraId="49B56AF0" w14:textId="77777777" w:rsidR="000209BC" w:rsidRPr="000209BC" w:rsidRDefault="000209BC" w:rsidP="00FF1EC2">
            <w:pPr>
              <w:pStyle w:val="WW-paragraph"/>
            </w:pPr>
            <w:r w:rsidRPr="000209BC">
              <w:t>Feelings</w:t>
            </w:r>
          </w:p>
        </w:tc>
        <w:tc>
          <w:tcPr>
            <w:tcW w:w="5105" w:type="dxa"/>
            <w:hideMark/>
          </w:tcPr>
          <w:p w14:paraId="4FD453DA" w14:textId="77777777" w:rsidR="000209BC" w:rsidRPr="000209BC" w:rsidRDefault="000209BC" w:rsidP="00FF1EC2">
            <w:pPr>
              <w:pStyle w:val="WW-paragraph"/>
            </w:pPr>
          </w:p>
        </w:tc>
      </w:tr>
      <w:tr w:rsidR="00386F0B" w:rsidRPr="000209BC" w14:paraId="040CD676" w14:textId="77777777" w:rsidTr="008272E8">
        <w:tc>
          <w:tcPr>
            <w:tcW w:w="0" w:type="auto"/>
            <w:hideMark/>
          </w:tcPr>
          <w:p w14:paraId="1715752C" w14:textId="77777777" w:rsidR="000209BC" w:rsidRPr="000209BC" w:rsidRDefault="000209BC" w:rsidP="00FF1EC2">
            <w:pPr>
              <w:pStyle w:val="WW-paragraph"/>
            </w:pPr>
            <w:r w:rsidRPr="000209BC">
              <w:t>Origin</w:t>
            </w:r>
          </w:p>
        </w:tc>
        <w:tc>
          <w:tcPr>
            <w:tcW w:w="2513" w:type="dxa"/>
            <w:hideMark/>
          </w:tcPr>
          <w:p w14:paraId="2D3CC4F8" w14:textId="77777777" w:rsidR="000209BC" w:rsidRPr="000209BC" w:rsidRDefault="000209BC" w:rsidP="00FF1EC2">
            <w:pPr>
              <w:pStyle w:val="WW-paragraph"/>
            </w:pPr>
            <w:r w:rsidRPr="000209BC">
              <w:t>Dependent origination</w:t>
            </w:r>
          </w:p>
        </w:tc>
        <w:tc>
          <w:tcPr>
            <w:tcW w:w="510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8272E8">
        <w:tc>
          <w:tcPr>
            <w:tcW w:w="0" w:type="auto"/>
            <w:vMerge w:val="restart"/>
            <w:hideMark/>
          </w:tcPr>
          <w:p w14:paraId="7B8C15A0" w14:textId="77777777" w:rsidR="000209BC" w:rsidRPr="000209BC" w:rsidRDefault="000209BC" w:rsidP="00FF1EC2">
            <w:pPr>
              <w:pStyle w:val="WW-paragraph"/>
            </w:pPr>
            <w:r w:rsidRPr="000209BC">
              <w:t>Defilements</w:t>
            </w:r>
          </w:p>
        </w:tc>
        <w:tc>
          <w:tcPr>
            <w:tcW w:w="2513"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0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8272E8">
        <w:tc>
          <w:tcPr>
            <w:tcW w:w="0" w:type="auto"/>
            <w:vMerge/>
            <w:hideMark/>
          </w:tcPr>
          <w:p w14:paraId="102C3AAB" w14:textId="77777777" w:rsidR="000209BC" w:rsidRPr="000209BC" w:rsidRDefault="000209BC" w:rsidP="00FF1EC2">
            <w:pPr>
              <w:pStyle w:val="WW-paragraph"/>
            </w:pPr>
          </w:p>
        </w:tc>
        <w:tc>
          <w:tcPr>
            <w:tcW w:w="2513"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0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8272E8">
        <w:tc>
          <w:tcPr>
            <w:tcW w:w="0" w:type="auto"/>
            <w:vMerge w:val="restart"/>
            <w:hideMark/>
          </w:tcPr>
          <w:p w14:paraId="223DBED6" w14:textId="77777777" w:rsidR="000209BC" w:rsidRPr="000209BC" w:rsidRDefault="000209BC" w:rsidP="00FF1EC2">
            <w:pPr>
              <w:pStyle w:val="WW-paragraph"/>
            </w:pPr>
            <w:r w:rsidRPr="000209BC">
              <w:t>Cessation</w:t>
            </w:r>
          </w:p>
        </w:tc>
        <w:tc>
          <w:tcPr>
            <w:tcW w:w="2513" w:type="dxa"/>
            <w:hideMark/>
          </w:tcPr>
          <w:p w14:paraId="35CED496" w14:textId="77777777" w:rsidR="000209BC" w:rsidRPr="000209BC" w:rsidRDefault="000209BC" w:rsidP="00FF1EC2">
            <w:pPr>
              <w:pStyle w:val="WW-paragraph"/>
            </w:pPr>
            <w:r w:rsidRPr="000209BC">
              <w:t>Dependent origination</w:t>
            </w:r>
          </w:p>
        </w:tc>
        <w:tc>
          <w:tcPr>
            <w:tcW w:w="510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8272E8">
        <w:tc>
          <w:tcPr>
            <w:tcW w:w="0" w:type="auto"/>
            <w:vMerge/>
            <w:hideMark/>
          </w:tcPr>
          <w:p w14:paraId="2D661D0B" w14:textId="77777777" w:rsidR="000209BC" w:rsidRPr="000209BC" w:rsidRDefault="000209BC" w:rsidP="00FF1EC2">
            <w:pPr>
              <w:pStyle w:val="WW-paragraph"/>
            </w:pPr>
          </w:p>
        </w:tc>
        <w:tc>
          <w:tcPr>
            <w:tcW w:w="2513"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0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8272E8">
        <w:tc>
          <w:tcPr>
            <w:tcW w:w="0" w:type="auto"/>
            <w:vMerge w:val="restart"/>
            <w:hideMark/>
          </w:tcPr>
          <w:p w14:paraId="4F449063" w14:textId="77777777" w:rsidR="000209BC" w:rsidRPr="000209BC" w:rsidRDefault="000209BC" w:rsidP="00FF1EC2">
            <w:pPr>
              <w:pStyle w:val="WW-paragraph"/>
            </w:pPr>
            <w:r w:rsidRPr="000209BC">
              <w:t>8-fold path</w:t>
            </w:r>
          </w:p>
        </w:tc>
        <w:tc>
          <w:tcPr>
            <w:tcW w:w="2513" w:type="dxa"/>
            <w:hideMark/>
          </w:tcPr>
          <w:p w14:paraId="14640760" w14:textId="77777777" w:rsidR="000209BC" w:rsidRPr="000209BC" w:rsidRDefault="000209BC" w:rsidP="00FF1EC2">
            <w:pPr>
              <w:pStyle w:val="WW-paragraph"/>
            </w:pPr>
            <w:r w:rsidRPr="000209BC">
              <w:t>8-fold path</w:t>
            </w:r>
          </w:p>
        </w:tc>
        <w:tc>
          <w:tcPr>
            <w:tcW w:w="510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8272E8">
        <w:tc>
          <w:tcPr>
            <w:tcW w:w="0" w:type="auto"/>
            <w:vMerge/>
            <w:hideMark/>
          </w:tcPr>
          <w:p w14:paraId="27DFCF1B" w14:textId="77777777" w:rsidR="000209BC" w:rsidRPr="000209BC" w:rsidRDefault="000209BC" w:rsidP="00FF1EC2">
            <w:pPr>
              <w:pStyle w:val="WW-paragraph"/>
            </w:pPr>
          </w:p>
        </w:tc>
        <w:tc>
          <w:tcPr>
            <w:tcW w:w="2513" w:type="dxa"/>
            <w:hideMark/>
          </w:tcPr>
          <w:p w14:paraId="50190025" w14:textId="77777777" w:rsidR="000209BC" w:rsidRPr="000209BC" w:rsidRDefault="000209BC" w:rsidP="00FF1EC2">
            <w:pPr>
              <w:pStyle w:val="WW-paragraph"/>
            </w:pPr>
            <w:r w:rsidRPr="000209BC">
              <w:t>Satipaṭṭhāna</w:t>
            </w:r>
          </w:p>
        </w:tc>
        <w:tc>
          <w:tcPr>
            <w:tcW w:w="510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8272E8">
        <w:tc>
          <w:tcPr>
            <w:tcW w:w="0" w:type="auto"/>
            <w:vMerge/>
            <w:hideMark/>
          </w:tcPr>
          <w:p w14:paraId="6443F489" w14:textId="77777777" w:rsidR="000209BC" w:rsidRPr="000209BC" w:rsidRDefault="000209BC" w:rsidP="00FF1EC2">
            <w:pPr>
              <w:pStyle w:val="WW-paragraph"/>
            </w:pPr>
          </w:p>
        </w:tc>
        <w:tc>
          <w:tcPr>
            <w:tcW w:w="2513" w:type="dxa"/>
            <w:hideMark/>
          </w:tcPr>
          <w:p w14:paraId="1E091E90" w14:textId="77777777" w:rsidR="000209BC" w:rsidRPr="000209BC" w:rsidRDefault="000209BC" w:rsidP="00FF1EC2">
            <w:pPr>
              <w:pStyle w:val="WW-paragraph"/>
            </w:pPr>
            <w:r w:rsidRPr="000209BC">
              <w:t>Right efforts</w:t>
            </w:r>
          </w:p>
        </w:tc>
        <w:tc>
          <w:tcPr>
            <w:tcW w:w="510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8272E8">
        <w:tc>
          <w:tcPr>
            <w:tcW w:w="0" w:type="auto"/>
            <w:vMerge/>
            <w:hideMark/>
          </w:tcPr>
          <w:p w14:paraId="32948B2B" w14:textId="77777777" w:rsidR="000209BC" w:rsidRPr="000209BC" w:rsidRDefault="000209BC" w:rsidP="00FF1EC2">
            <w:pPr>
              <w:pStyle w:val="WW-paragraph"/>
            </w:pPr>
          </w:p>
        </w:tc>
        <w:tc>
          <w:tcPr>
            <w:tcW w:w="2513" w:type="dxa"/>
            <w:hideMark/>
          </w:tcPr>
          <w:p w14:paraId="07ABCCF0" w14:textId="77777777" w:rsidR="000209BC" w:rsidRPr="000209BC" w:rsidRDefault="000209BC" w:rsidP="00FF1EC2">
            <w:pPr>
              <w:pStyle w:val="WW-paragraph"/>
            </w:pPr>
            <w:r w:rsidRPr="000209BC">
              <w:t>Bases of psychic power</w:t>
            </w:r>
          </w:p>
        </w:tc>
        <w:tc>
          <w:tcPr>
            <w:tcW w:w="510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8272E8">
        <w:tc>
          <w:tcPr>
            <w:tcW w:w="0" w:type="auto"/>
            <w:vMerge/>
            <w:hideMark/>
          </w:tcPr>
          <w:p w14:paraId="06CCB69A" w14:textId="77777777" w:rsidR="000209BC" w:rsidRPr="000209BC" w:rsidRDefault="000209BC" w:rsidP="00FF1EC2">
            <w:pPr>
              <w:pStyle w:val="WW-paragraph"/>
            </w:pPr>
          </w:p>
        </w:tc>
        <w:tc>
          <w:tcPr>
            <w:tcW w:w="2513" w:type="dxa"/>
            <w:hideMark/>
          </w:tcPr>
          <w:p w14:paraId="7685D635" w14:textId="77777777" w:rsidR="000209BC" w:rsidRPr="000209BC" w:rsidRDefault="000209BC" w:rsidP="00FF1EC2">
            <w:pPr>
              <w:pStyle w:val="WW-paragraph"/>
            </w:pPr>
            <w:r w:rsidRPr="000209BC">
              <w:t>Spiritual faculties</w:t>
            </w:r>
          </w:p>
        </w:tc>
        <w:tc>
          <w:tcPr>
            <w:tcW w:w="510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8272E8">
        <w:tc>
          <w:tcPr>
            <w:tcW w:w="0" w:type="auto"/>
            <w:vMerge/>
            <w:hideMark/>
          </w:tcPr>
          <w:p w14:paraId="4C8A5D6B" w14:textId="77777777" w:rsidR="000209BC" w:rsidRPr="000209BC" w:rsidRDefault="000209BC" w:rsidP="00FF1EC2">
            <w:pPr>
              <w:pStyle w:val="WW-paragraph"/>
            </w:pPr>
          </w:p>
        </w:tc>
        <w:tc>
          <w:tcPr>
            <w:tcW w:w="2513" w:type="dxa"/>
            <w:hideMark/>
          </w:tcPr>
          <w:p w14:paraId="732EB1DA" w14:textId="77777777" w:rsidR="000209BC" w:rsidRPr="000209BC" w:rsidRDefault="000209BC" w:rsidP="00FF1EC2">
            <w:pPr>
              <w:pStyle w:val="WW-paragraph"/>
            </w:pPr>
            <w:r w:rsidRPr="000209BC">
              <w:t>Spiritual powers</w:t>
            </w:r>
          </w:p>
        </w:tc>
        <w:tc>
          <w:tcPr>
            <w:tcW w:w="510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8272E8">
        <w:tc>
          <w:tcPr>
            <w:tcW w:w="0" w:type="auto"/>
            <w:vMerge/>
            <w:hideMark/>
          </w:tcPr>
          <w:p w14:paraId="29B076C9" w14:textId="77777777" w:rsidR="000209BC" w:rsidRPr="000209BC" w:rsidRDefault="000209BC" w:rsidP="00FF1EC2">
            <w:pPr>
              <w:pStyle w:val="WW-paragraph"/>
            </w:pPr>
          </w:p>
        </w:tc>
        <w:tc>
          <w:tcPr>
            <w:tcW w:w="2513" w:type="dxa"/>
            <w:hideMark/>
          </w:tcPr>
          <w:p w14:paraId="71C9B48A" w14:textId="77777777" w:rsidR="000209BC" w:rsidRPr="000209BC" w:rsidRDefault="000209BC" w:rsidP="00FF1EC2">
            <w:pPr>
              <w:pStyle w:val="WW-paragraph"/>
            </w:pPr>
            <w:r w:rsidRPr="000209BC">
              <w:t>Awakening-factors</w:t>
            </w:r>
          </w:p>
        </w:tc>
        <w:tc>
          <w:tcPr>
            <w:tcW w:w="510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8272E8">
        <w:tc>
          <w:tcPr>
            <w:tcW w:w="0" w:type="auto"/>
            <w:vMerge/>
            <w:hideMark/>
          </w:tcPr>
          <w:p w14:paraId="3FC6D108" w14:textId="77777777" w:rsidR="000209BC" w:rsidRPr="000209BC" w:rsidRDefault="000209BC" w:rsidP="00FF1EC2">
            <w:pPr>
              <w:pStyle w:val="WW-paragraph"/>
            </w:pPr>
          </w:p>
        </w:tc>
        <w:tc>
          <w:tcPr>
            <w:tcW w:w="2513"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0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8272E8" w:rsidRPr="000209BC" w14:paraId="04295468" w14:textId="77777777" w:rsidTr="00FC7A0A">
        <w:trPr>
          <w:trHeight w:val="12614"/>
        </w:trPr>
        <w:tc>
          <w:tcPr>
            <w:tcW w:w="0" w:type="auto"/>
            <w:gridSpan w:val="3"/>
            <w:hideMark/>
          </w:tcPr>
          <w:p w14:paraId="2D2D07C1" w14:textId="77777777" w:rsidR="008272E8" w:rsidRPr="000209BC" w:rsidRDefault="008272E8" w:rsidP="00FF1EC2">
            <w:pPr>
              <w:pStyle w:val="WW-paragraph"/>
            </w:pPr>
            <w:r w:rsidRPr="006F75ED">
              <w:rPr>
                <w:rStyle w:val="wwc-superscript"/>
              </w:rPr>
              <w:lastRenderedPageBreak/>
              <w:t>1</w:t>
            </w:r>
            <w:r>
              <w:t xml:space="preserve"> </w:t>
            </w:r>
            <w:r w:rsidRPr="000209BC">
              <w:t>This is based on the standard list of the sense media so cannot be traced to one source.</w:t>
            </w:r>
          </w:p>
          <w:p w14:paraId="338F3AD9" w14:textId="77777777" w:rsidR="008272E8" w:rsidRPr="000209BC" w:rsidRDefault="008272E8" w:rsidP="00FF1EC2">
            <w:pPr>
              <w:pStyle w:val="WW-paragraph"/>
            </w:pPr>
            <w:r w:rsidRPr="006F75ED">
              <w:rPr>
                <w:rStyle w:val="wwc-superscript"/>
              </w:rPr>
              <w:t>2</w:t>
            </w:r>
            <w:r>
              <w:t xml:space="preserve"> </w:t>
            </w:r>
            <w:r w:rsidRPr="000209BC">
              <w:t>The elements (</w:t>
            </w:r>
            <w:r w:rsidRPr="00FF1EC2">
              <w:rPr>
                <w:rStyle w:val="wwc-pali"/>
              </w:rPr>
              <w:t>dhātu</w:t>
            </w:r>
            <w:r w:rsidRPr="000209BC">
              <w:t xml:space="preserve">) came to be treated with the aggregates and sense media as here, </w:t>
            </w:r>
            <w:r>
              <w:br/>
            </w:r>
            <w:r w:rsidRPr="000209BC">
              <w:t>but the treatment in the Saṁyutta is more closely related to dependent origination.</w:t>
            </w:r>
          </w:p>
          <w:p w14:paraId="18D17877" w14:textId="77777777" w:rsidR="008272E8" w:rsidRPr="000209BC" w:rsidRDefault="008272E8" w:rsidP="00FF1EC2">
            <w:pPr>
              <w:pStyle w:val="WW-paragraph"/>
            </w:pPr>
            <w:r w:rsidRPr="006F75ED">
              <w:rPr>
                <w:rStyle w:val="wwc-superscript"/>
              </w:rPr>
              <w:t>3</w:t>
            </w:r>
            <w:r>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p w14:paraId="37073AB5" w14:textId="77777777" w:rsidR="008272E8" w:rsidRPr="000209BC" w:rsidRDefault="008272E8" w:rsidP="00FF1EC2">
            <w:pPr>
              <w:pStyle w:val="WW-paragraph"/>
            </w:pPr>
            <w:r w:rsidRPr="006F75ED">
              <w:rPr>
                <w:rStyle w:val="wwc-superscript"/>
              </w:rPr>
              <w:t>4</w:t>
            </w:r>
            <w:r>
              <w:t xml:space="preserve"> </w:t>
            </w:r>
            <w:r w:rsidRPr="000209BC">
              <w:t>Khuddakavatthu.</w:t>
            </w:r>
          </w:p>
          <w:p w14:paraId="2B64048D" w14:textId="77777777" w:rsidR="008272E8" w:rsidRPr="000209BC" w:rsidRDefault="008272E8" w:rsidP="00FF1EC2">
            <w:pPr>
              <w:pStyle w:val="WW-paragraph"/>
            </w:pPr>
            <w:r w:rsidRPr="006F75ED">
              <w:rPr>
                <w:rStyle w:val="wwc-superscript"/>
              </w:rPr>
              <w:t>5</w:t>
            </w:r>
            <w:r>
              <w:t xml:space="preserve"> </w:t>
            </w:r>
            <w:hyperlink r:id="rId42" w:history="1">
              <w:r w:rsidRPr="00CF1673">
                <w:rPr>
                  <w:rStyle w:val="Hyperlink"/>
                </w:rPr>
                <w:t>SA 41</w:t>
              </w:r>
            </w:hyperlink>
            <w:r w:rsidRPr="000209BC">
              <w:t>, omitted in SN but likely to be original.</w:t>
            </w:r>
          </w:p>
          <w:p w14:paraId="370F640C" w14:textId="77777777" w:rsidR="008272E8" w:rsidRPr="000209BC" w:rsidRDefault="008272E8" w:rsidP="00FF1EC2">
            <w:pPr>
              <w:pStyle w:val="WW-paragraph"/>
            </w:pPr>
            <w:r w:rsidRPr="006F75ED">
              <w:rPr>
                <w:rStyle w:val="wwc-superscript"/>
              </w:rPr>
              <w:t>6</w:t>
            </w:r>
            <w:r>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p w14:paraId="647DFD7E" w14:textId="77777777" w:rsidR="008272E8" w:rsidRPr="000209BC" w:rsidRDefault="008272E8" w:rsidP="00FF1EC2">
            <w:pPr>
              <w:pStyle w:val="WW-paragraph"/>
            </w:pPr>
            <w:r w:rsidRPr="006F75ED">
              <w:rPr>
                <w:rStyle w:val="wwc-superscript"/>
              </w:rPr>
              <w:t>7</w:t>
            </w:r>
            <w:r>
              <w:t xml:space="preserve"> </w:t>
            </w:r>
            <w:r w:rsidRPr="000209BC">
              <w:t>Another hybrid group found in different positions due to the predominance of</w:t>
            </w:r>
            <w:r>
              <w:t xml:space="preserve"> </w:t>
            </w:r>
            <w:r w:rsidRPr="000209BC">
              <w:t xml:space="preserve">either </w:t>
            </w:r>
            <w:r>
              <w:br/>
            </w:r>
            <w:r w:rsidRPr="000209BC">
              <w:t>the five spiritual faculties or the six sense faculties.</w:t>
            </w:r>
          </w:p>
          <w:p w14:paraId="5072C282" w14:textId="77777777" w:rsidR="008272E8" w:rsidRPr="000209BC" w:rsidRDefault="008272E8" w:rsidP="00FF1EC2">
            <w:pPr>
              <w:pStyle w:val="WW-paragraph"/>
            </w:pPr>
            <w:r w:rsidRPr="006F75ED">
              <w:rPr>
                <w:rStyle w:val="wwc-superscript"/>
              </w:rPr>
              <w:t>8</w:t>
            </w:r>
            <w:r>
              <w:t xml:space="preserve"> </w:t>
            </w:r>
            <w:r w:rsidRPr="000209BC">
              <w:t>Omitted, no doubt being felt redundant, in the existing Vibhaṅga/Dharmaskandha/</w:t>
            </w:r>
            <w:r>
              <w:br/>
            </w:r>
            <w:r w:rsidRPr="000209BC">
              <w:t xml:space="preserve">Śāriputrābhidharma, but found elsewhere in the Abhidhammas, e.g. the Pali </w:t>
            </w:r>
            <w:r>
              <w:br/>
            </w:r>
            <w:r w:rsidRPr="000209BC">
              <w:t xml:space="preserve">Dhātukathā, whose mātikā is in some ways more archaic than the Vibhaṅga, </w:t>
            </w:r>
            <w:r>
              <w:br/>
            </w:r>
            <w:r w:rsidRPr="000209BC">
              <w:t xml:space="preserve">since it stays closer to the original order of the wings to awakening. The Chinese </w:t>
            </w:r>
            <w:r>
              <w:br/>
            </w:r>
            <w:r w:rsidRPr="000209BC">
              <w:t xml:space="preserve">Bala Saṁyutta is much more extensive than the Pali. The reference is to the relevant </w:t>
            </w:r>
            <w:r>
              <w:br/>
            </w:r>
            <w:r w:rsidRPr="000209BC">
              <w:t>Vibhaṅga sutta.</w:t>
            </w:r>
          </w:p>
          <w:p w14:paraId="40D69BF1" w14:textId="5D9CD91B" w:rsidR="008272E8" w:rsidRPr="000209BC" w:rsidRDefault="008272E8" w:rsidP="00FF1EC2">
            <w:pPr>
              <w:pStyle w:val="WW-paragraph"/>
            </w:pPr>
            <w:r w:rsidRPr="006F75ED">
              <w:rPr>
                <w:rStyle w:val="wwc-superscript"/>
              </w:rPr>
              <w:t>9</w:t>
            </w:r>
            <w:r>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lastRenderedPageBreak/>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 xml:space="preserve">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w:t>
      </w:r>
      <w:r w:rsidRPr="000209BC">
        <w:lastRenderedPageBreak/>
        <w:t>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xml:space="preserve">. [also the] satipaṭṭhānas, right efforts, bases of psychic power, spiritual faculties, </w:t>
      </w:r>
      <w:r w:rsidRPr="000209BC">
        <w:lastRenderedPageBreak/>
        <w:t>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3D2251">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3D2251">
        <w:tc>
          <w:tcPr>
            <w:tcW w:w="0" w:type="auto"/>
            <w:hideMark/>
          </w:tcPr>
          <w:p w14:paraId="33C6B9F8" w14:textId="77777777" w:rsidR="000209BC" w:rsidRPr="000209BC" w:rsidRDefault="000209BC" w:rsidP="00A17324">
            <w:pPr>
              <w:pStyle w:val="WW-paragraph"/>
            </w:pPr>
            <w:r w:rsidRPr="000209BC">
              <w:lastRenderedPageBreak/>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3D2251">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3D2251">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3D2251">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3D2251">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3D2251">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3D2251">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3D2251">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3D2251">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3D2251">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3D2251">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3D2251">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3D2251">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3D2251">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3D2251">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3D2251">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3D2251">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3D2251">
        <w:tc>
          <w:tcPr>
            <w:tcW w:w="0" w:type="auto"/>
            <w:hideMark/>
          </w:tcPr>
          <w:p w14:paraId="54A70A22" w14:textId="77777777" w:rsidR="000209BC" w:rsidRPr="000209BC" w:rsidRDefault="000209BC" w:rsidP="00A17324">
            <w:pPr>
              <w:pStyle w:val="WW-paragraph"/>
            </w:pPr>
            <w:r w:rsidRPr="000209BC">
              <w:lastRenderedPageBreak/>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3D2251">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3D2251">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3D2251">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3D2251">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3D2251">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9D6BF7" w:rsidRPr="000209BC" w14:paraId="2F51FC7C" w14:textId="77777777" w:rsidTr="00D11322">
        <w:trPr>
          <w:trHeight w:val="4401"/>
        </w:trPr>
        <w:tc>
          <w:tcPr>
            <w:tcW w:w="0" w:type="auto"/>
            <w:gridSpan w:val="3"/>
          </w:tcPr>
          <w:p w14:paraId="5706E4DF" w14:textId="77777777" w:rsidR="009D6BF7" w:rsidRDefault="009D6BF7" w:rsidP="00A17324">
            <w:pPr>
              <w:pStyle w:val="WW-paragraph"/>
            </w:pPr>
            <w:r w:rsidRPr="00ED6D28">
              <w:rPr>
                <w:rStyle w:val="wwc-superscript"/>
              </w:rPr>
              <w:t>1</w:t>
            </w:r>
            <w:r>
              <w:t xml:space="preserve"> </w:t>
            </w:r>
            <w:r w:rsidRPr="00CD5552">
              <w:rPr>
                <w:rStyle w:val="wwc-sesame-zot-reference"/>
              </w:rPr>
              <w:t>Śrāvakabhūmi</w:t>
            </w:r>
            <w:r w:rsidRPr="000209BC">
              <w:t>, pg.</w:t>
            </w:r>
            <w:r>
              <w:t xml:space="preserve"> </w:t>
            </w:r>
            <w:r w:rsidRPr="000209BC">
              <w:t>226.</w:t>
            </w:r>
          </w:p>
          <w:p w14:paraId="54D93F3D" w14:textId="77777777" w:rsidR="009D6BF7" w:rsidRDefault="009D6BF7"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2A12D3BE" w14:textId="2D5BF7DB" w:rsidR="009D6BF7" w:rsidRPr="000209BC" w:rsidRDefault="009D6BF7" w:rsidP="00A17324">
            <w:pPr>
              <w:pStyle w:val="WW-paragraph"/>
              <w:rPr>
                <w:sz w:val="20"/>
                <w:szCs w:val="20"/>
              </w:rPr>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 xml:space="preserve">dhinirmocana proposes that the understanding of </w:t>
      </w:r>
      <w:r w:rsidRPr="000209BC">
        <w:lastRenderedPageBreak/>
        <w:t>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w:t>
      </w:r>
      <w:r w:rsidRPr="00D06EE7">
        <w:rPr>
          <w:rStyle w:val="wwc-sesame"/>
        </w:rPr>
        <w:t>Khuddaka Nikāya</w:t>
      </w:r>
      <w:r w:rsidRPr="000209BC">
        <w:t xml:space="preserve">,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B5D594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proofErr w:type="gramStart"/>
      <w:r w:rsidRPr="000209BC">
        <w:t>’.This</w:t>
      </w:r>
      <w:proofErr w:type="gramEnd"/>
      <w:r w:rsidRPr="000209BC">
        <w:t xml:space="preserve">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74FFFA6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-ed’. The unanswered questions are, of course, those such as ‘does the Tathāgata exist after death’ and so on. What is declared (</w:t>
      </w:r>
      <w:r w:rsidRPr="001340E1">
        <w:rPr>
          <w:rStyle w:val="wwc-pali"/>
        </w:rPr>
        <w:t>vyākata</w:t>
      </w:r>
      <w:r w:rsidRPr="000209BC">
        <w:t xml:space="preserve">) by the Buddha, however, is the four </w:t>
      </w:r>
      <w:r w:rsidRPr="000209BC">
        <w:lastRenderedPageBreak/>
        <w:t>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lastRenderedPageBreak/>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lastRenderedPageBreak/>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w:t>
      </w:r>
      <w:r w:rsidRPr="000209BC">
        <w:lastRenderedPageBreak/>
        <w:t>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lastRenderedPageBreak/>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lastRenderedPageBreak/>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6BA82F88"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48767B23"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445336F1"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0690F5D8"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 xml:space="preserve">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02737973"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5"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6"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proofErr w:type="gramStart"/>
      <w:r w:rsidRPr="00854778">
        <w:rPr>
          <w:rStyle w:val="wwc-latin"/>
        </w:rPr>
        <w:t>post</w:t>
      </w:r>
      <w:proofErr w:type="gramEnd"/>
      <w:r w:rsidRPr="00854778">
        <w:rPr>
          <w:rStyle w:val="wwc-latin"/>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7"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8"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9"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0" w:history="1">
        <w:r w:rsidRPr="00955E53">
          <w:rPr>
            <w:rStyle w:val="Hyperlink"/>
          </w:rPr>
          <w:t>SN 54.10</w:t>
        </w:r>
      </w:hyperlink>
      <w:r w:rsidRPr="000209BC">
        <w:t>/</w:t>
      </w:r>
      <w:hyperlink r:id="rId211"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2" w:history="1">
        <w:r w:rsidRPr="00955E53">
          <w:rPr>
            <w:rStyle w:val="Hyperlink"/>
          </w:rPr>
          <w:t>SN 47.11</w:t>
        </w:r>
      </w:hyperlink>
      <w:r w:rsidRPr="000209BC">
        <w:t>/</w:t>
      </w:r>
      <w:hyperlink r:id="rId213"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4" w:history="1">
        <w:r w:rsidRPr="00955E53">
          <w:rPr>
            <w:rStyle w:val="Hyperlink"/>
          </w:rPr>
          <w:t>SN 47.4</w:t>
        </w:r>
      </w:hyperlink>
      <w:r w:rsidRPr="000209BC">
        <w:t>/</w:t>
      </w:r>
      <w:hyperlink r:id="rId215"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6" w:history="1">
        <w:r w:rsidRPr="00955E53">
          <w:rPr>
            <w:rStyle w:val="Hyperlink"/>
          </w:rPr>
          <w:t>SN 47.10</w:t>
        </w:r>
      </w:hyperlink>
      <w:r w:rsidRPr="000209BC">
        <w:t>/</w:t>
      </w:r>
      <w:hyperlink r:id="rId217"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8" w:history="1">
        <w:r w:rsidRPr="00955E53">
          <w:rPr>
            <w:rStyle w:val="Hyperlink"/>
          </w:rPr>
          <w:t>SN 47.8</w:t>
        </w:r>
      </w:hyperlink>
      <w:r w:rsidRPr="000209BC">
        <w:t>/</w:t>
      </w:r>
      <w:hyperlink r:id="rId219"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0"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1"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2"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3"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xml:space="preserve">’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4"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5"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6"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7"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8"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9" w:history="1">
        <w:r w:rsidR="000209BC" w:rsidRPr="00955E53">
          <w:rPr>
            <w:rStyle w:val="Hyperlink"/>
            <w:b/>
            <w:bCs/>
          </w:rPr>
          <w:t>SN 47.8</w:t>
        </w:r>
      </w:hyperlink>
      <w:r w:rsidR="000209BC" w:rsidRPr="000209BC">
        <w:rPr>
          <w:b/>
          <w:bCs/>
        </w:rPr>
        <w:t>/</w:t>
      </w:r>
      <w:hyperlink r:id="rId230"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1" w:history="1">
        <w:r w:rsidR="000209BC" w:rsidRPr="00955E53">
          <w:rPr>
            <w:rStyle w:val="Hyperlink"/>
            <w:b/>
            <w:bCs/>
          </w:rPr>
          <w:t>SN 47.6</w:t>
        </w:r>
      </w:hyperlink>
      <w:r w:rsidR="000209BC" w:rsidRPr="000209BC">
        <w:rPr>
          <w:b/>
          <w:bCs/>
        </w:rPr>
        <w:t>/</w:t>
      </w:r>
      <w:hyperlink r:id="rId232"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3" w:history="1">
        <w:r w:rsidR="000209BC" w:rsidRPr="00955E53">
          <w:rPr>
            <w:rStyle w:val="Hyperlink"/>
            <w:b/>
            <w:bCs/>
          </w:rPr>
          <w:t>SN 47.19</w:t>
        </w:r>
      </w:hyperlink>
      <w:r w:rsidR="000209BC" w:rsidRPr="000209BC">
        <w:rPr>
          <w:b/>
          <w:bCs/>
        </w:rPr>
        <w:t>/</w:t>
      </w:r>
      <w:hyperlink r:id="rId234"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5" w:history="1">
        <w:r w:rsidR="000209BC" w:rsidRPr="00955E53">
          <w:rPr>
            <w:rStyle w:val="Hyperlink"/>
            <w:b/>
            <w:bCs/>
          </w:rPr>
          <w:t>SN 47.7</w:t>
        </w:r>
      </w:hyperlink>
      <w:r w:rsidR="000209BC" w:rsidRPr="000209BC">
        <w:rPr>
          <w:b/>
          <w:bCs/>
        </w:rPr>
        <w:t>/</w:t>
      </w:r>
      <w:hyperlink r:id="rId236"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7" w:history="1">
        <w:r w:rsidR="000209BC" w:rsidRPr="00955E53">
          <w:rPr>
            <w:rStyle w:val="Hyperlink"/>
            <w:b/>
            <w:bCs/>
          </w:rPr>
          <w:t>SN 47.20</w:t>
        </w:r>
      </w:hyperlink>
      <w:r w:rsidR="000209BC" w:rsidRPr="000209BC">
        <w:rPr>
          <w:b/>
          <w:bCs/>
        </w:rPr>
        <w:t>/</w:t>
      </w:r>
      <w:hyperlink r:id="rId238"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9"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0" w:history="1">
        <w:r w:rsidR="000209BC" w:rsidRPr="00955E53">
          <w:rPr>
            <w:rStyle w:val="Hyperlink"/>
          </w:rPr>
          <w:t>SN 47.11</w:t>
        </w:r>
      </w:hyperlink>
      <w:r w:rsidR="00955E53">
        <w:t xml:space="preserve">, </w:t>
      </w:r>
      <w:hyperlink r:id="rId241" w:history="1">
        <w:r w:rsidR="00955E53" w:rsidRPr="00955E53">
          <w:rPr>
            <w:rStyle w:val="Hyperlink"/>
          </w:rPr>
          <w:t>SN 47.12</w:t>
        </w:r>
      </w:hyperlink>
      <w:r w:rsidR="00955E53">
        <w:t>,</w:t>
      </w:r>
      <w:r w:rsidR="00955E53" w:rsidRPr="00955E53">
        <w:t xml:space="preserve"> </w:t>
      </w:r>
      <w:hyperlink r:id="rId242" w:history="1">
        <w:r w:rsidR="00955E53" w:rsidRPr="00955E53">
          <w:rPr>
            <w:rStyle w:val="Hyperlink"/>
          </w:rPr>
          <w:t>SN 47.13</w:t>
        </w:r>
      </w:hyperlink>
      <w:r w:rsidR="00955E53">
        <w:t xml:space="preserve">, </w:t>
      </w:r>
      <w:hyperlink r:id="rId243"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4" w:history="1">
        <w:r w:rsidR="000209BC" w:rsidRPr="00955E53">
          <w:rPr>
            <w:rStyle w:val="Hyperlink"/>
          </w:rPr>
          <w:t>SN 47.13</w:t>
        </w:r>
      </w:hyperlink>
      <w:r w:rsidR="000209BC" w:rsidRPr="000209BC">
        <w:t xml:space="preserve">/ </w:t>
      </w:r>
      <w:hyperlink r:id="rId245"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6" w:history="1">
        <w:r w:rsidRPr="00955E53">
          <w:rPr>
            <w:rStyle w:val="Hyperlink"/>
          </w:rPr>
          <w:t>SN 47.14</w:t>
        </w:r>
      </w:hyperlink>
      <w:r w:rsidRPr="000209BC">
        <w:t>/</w:t>
      </w:r>
      <w:hyperlink r:id="rId247"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8" w:history="1">
        <w:r w:rsidRPr="00955E53">
          <w:rPr>
            <w:rStyle w:val="Hyperlink"/>
          </w:rPr>
          <w:t>SN 47.30</w:t>
        </w:r>
      </w:hyperlink>
      <w:r w:rsidRPr="000209BC">
        <w:t>/</w:t>
      </w:r>
      <w:hyperlink r:id="rId249"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0"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1"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2"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3"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 xml:space="preserve">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4"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5" w:history="1">
        <w:r w:rsidRPr="00955E53">
          <w:rPr>
            <w:rStyle w:val="Hyperlink"/>
          </w:rPr>
          <w:t>SN 47.42</w:t>
        </w:r>
      </w:hyperlink>
      <w:r w:rsidRPr="000209BC">
        <w:t>/</w:t>
      </w:r>
      <w:hyperlink r:id="rId256"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7"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 xml:space="preserve">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 xml:space="preserve">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8" w:history="1">
              <w:r w:rsidRPr="00955E53">
                <w:rPr>
                  <w:rStyle w:val="Hyperlink"/>
                </w:rPr>
                <w:t>SN 22.122</w:t>
              </w:r>
            </w:hyperlink>
            <w:r w:rsidRPr="000209BC">
              <w:t>/</w:t>
            </w:r>
            <w:hyperlink r:id="rId259"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0" w:history="1">
        <w:r w:rsidRPr="00955E53">
          <w:rPr>
            <w:rStyle w:val="Hyperlink"/>
          </w:rPr>
          <w:t>SN 47.12</w:t>
        </w:r>
      </w:hyperlink>
      <w:r w:rsidRPr="000209BC">
        <w:t>/</w:t>
      </w:r>
      <w:hyperlink r:id="rId261"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2"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3"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4"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5"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6"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7"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8"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9"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 xml:space="preserve">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0" w:history="1">
        <w:r w:rsidR="00434BD7">
          <w:rPr>
            <w:rStyle w:val="Hyperlink"/>
            <w:b/>
            <w:bCs/>
          </w:rPr>
          <w:t>MA </w:t>
        </w:r>
        <w:r w:rsidR="000209BC" w:rsidRPr="00A50D03">
          <w:rPr>
            <w:rStyle w:val="Hyperlink"/>
            <w:b/>
            <w:bCs/>
          </w:rPr>
          <w:t>44</w:t>
        </w:r>
      </w:hyperlink>
      <w:r w:rsidR="000209BC" w:rsidRPr="00A50D03">
        <w:rPr>
          <w:b/>
          <w:bCs/>
        </w:rPr>
        <w:t xml:space="preserve">, </w:t>
      </w:r>
      <w:hyperlink r:id="rId271" w:history="1">
        <w:r w:rsidR="00434BD7">
          <w:rPr>
            <w:rStyle w:val="Hyperlink"/>
            <w:b/>
            <w:bCs/>
          </w:rPr>
          <w:t>MA </w:t>
        </w:r>
        <w:r w:rsidR="000209BC" w:rsidRPr="00A50D03">
          <w:rPr>
            <w:rStyle w:val="Hyperlink"/>
            <w:b/>
            <w:bCs/>
          </w:rPr>
          <w:t>54</w:t>
        </w:r>
      </w:hyperlink>
      <w:r w:rsidR="000209BC" w:rsidRPr="00A50D03">
        <w:rPr>
          <w:b/>
          <w:bCs/>
        </w:rPr>
        <w:t xml:space="preserve">, and </w:t>
      </w:r>
      <w:hyperlink r:id="rId272"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3"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4"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5"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6"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7"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8"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79"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0"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2" w:history="1">
        <w:r w:rsidRPr="00955E53">
          <w:rPr>
            <w:rStyle w:val="Hyperlink"/>
          </w:rPr>
          <w:t>SN 47.3</w:t>
        </w:r>
      </w:hyperlink>
      <w:r w:rsidRPr="000209BC">
        <w:t>/</w:t>
      </w:r>
      <w:hyperlink r:id="rId283" w:history="1">
        <w:r w:rsidRPr="00FF3862">
          <w:rPr>
            <w:rStyle w:val="Hyperlink"/>
          </w:rPr>
          <w:t>SA 636</w:t>
        </w:r>
      </w:hyperlink>
      <w:r w:rsidRPr="000209BC">
        <w:t>/</w:t>
      </w:r>
      <w:hyperlink r:id="rId284"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7929ED" w14:textId="77777777" w:rsidR="00E31558" w:rsidRDefault="00E31558" w:rsidP="00F15316">
      <w:pPr>
        <w:spacing w:after="0" w:line="240" w:lineRule="auto"/>
      </w:pPr>
      <w:r>
        <w:separator/>
      </w:r>
    </w:p>
  </w:endnote>
  <w:endnote w:type="continuationSeparator" w:id="0">
    <w:p w14:paraId="4289053E" w14:textId="77777777" w:rsidR="00E31558" w:rsidRDefault="00E31558"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EAFEC1" w14:textId="77777777" w:rsidR="00E31558" w:rsidRDefault="00E31558" w:rsidP="00D60BEC">
      <w:pPr>
        <w:spacing w:before="240" w:after="0" w:line="240" w:lineRule="auto"/>
      </w:pPr>
      <w:r w:rsidRPr="00D60BEC">
        <w:separator/>
      </w:r>
    </w:p>
  </w:footnote>
  <w:footnote w:type="continuationSeparator" w:id="0">
    <w:p w14:paraId="293C6880" w14:textId="77777777" w:rsidR="00E31558" w:rsidRDefault="00E31558"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2609F1A6"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Pg. 96–134.</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4FC51B8F"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pg.</w:t>
      </w:r>
      <w:r w:rsidR="00C24C12">
        <w:rPr>
          <w:rFonts w:ascii="Times New Roman" w:hAnsi="Times New Roman"/>
          <w:lang w:eastAsia="en-GB"/>
        </w:rPr>
        <w:t xml:space="preserve">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227623BD"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52803C0B"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4FA40D76"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More details are listed in an appendix to the </w:t>
      </w:r>
      <w:r w:rsidRPr="0078119B">
        <w:rPr>
          <w:rStyle w:val="wwc-sesame-zot-reference"/>
        </w:rPr>
        <w:t>PTS Pali edition of the Vibhaṅga</w:t>
      </w:r>
      <w:r w:rsidRPr="00513F3B">
        <w:rPr>
          <w:lang w:eastAsia="en-GB"/>
        </w:rPr>
        <w:t>, pg.</w:t>
      </w:r>
      <w:r w:rsidR="00C24C12">
        <w:rPr>
          <w:rFonts w:ascii="Times New Roman" w:hAnsi="Times New Roman"/>
          <w:lang w:eastAsia="en-GB"/>
        </w:rPr>
        <w:t xml:space="preserve"> </w:t>
      </w:r>
      <w:r w:rsidRPr="00513F3B">
        <w:rPr>
          <w:lang w:eastAsia="en-GB"/>
        </w:rPr>
        <w:t>437.</w:t>
      </w:r>
    </w:p>
  </w:footnote>
  <w:footnote w:id="40">
    <w:p w14:paraId="0B3BD17B" w14:textId="57EF65C2"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589732FD"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Pr="00483AC8">
        <w:t>pg.</w:t>
      </w:r>
      <w:r w:rsidR="00C24C12">
        <w:t xml:space="preserve">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15536398"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pg.</w:t>
      </w:r>
      <w:r w:rsidR="00C24C12">
        <w:t xml:space="preserve"> </w:t>
      </w:r>
      <w:r w:rsidRPr="0008324F">
        <w:t>177.</w:t>
      </w:r>
    </w:p>
  </w:footnote>
  <w:footnote w:id="68">
    <w:p w14:paraId="08B18DC2" w14:textId="3EF5880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omment, pg.</w:t>
      </w:r>
      <w:r w:rsidR="00C24C12">
        <w:rPr>
          <w:rFonts w:ascii="Times New Roman" w:hAnsi="Times New Roman"/>
          <w:lang w:eastAsia="en-GB"/>
        </w:rPr>
        <w:t xml:space="preserve">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0A17355D"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3E0FAC05"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62A41DF5"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15BA4CD3"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1E686620"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1716D34A"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0D88AF0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283AB8A0"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pg.</w:t>
      </w:r>
      <w:r w:rsidR="00C24C12">
        <w:rPr>
          <w:rFonts w:ascii="Times New Roman" w:hAnsi="Times New Roman"/>
          <w:lang w:eastAsia="en-GB"/>
        </w:rPr>
        <w:t xml:space="preserve"> </w:t>
      </w:r>
      <w:r w:rsidR="000539D7" w:rsidRPr="00513F3B">
        <w:rPr>
          <w:lang w:eastAsia="en-GB"/>
        </w:rPr>
        <w:t>132, 140.</w:t>
      </w:r>
    </w:p>
  </w:footnote>
  <w:footnote w:id="133">
    <w:p w14:paraId="30C2DCCB" w14:textId="0E4B6A2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71D56F0"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54EB906"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pg</w:t>
      </w:r>
      <w:r w:rsidR="000539D7">
        <w:rPr>
          <w:lang w:eastAsia="en-GB"/>
        </w:rPr>
        <w:t>.</w:t>
      </w:r>
      <w:r w:rsidR="000539D7" w:rsidRPr="00513F3B">
        <w:rPr>
          <w:lang w:eastAsia="en-GB"/>
        </w:rPr>
        <w:t xml:space="preserve"> 37.</w:t>
      </w:r>
    </w:p>
  </w:footnote>
  <w:footnote w:id="148">
    <w:p w14:paraId="126E3BCE" w14:textId="6742A0B7"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7E91EE5B"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39CD9896"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pg.</w:t>
      </w:r>
      <w:r w:rsidR="00C24C12">
        <w:rPr>
          <w:rFonts w:ascii="Times New Roman" w:hAnsi="Times New Roman"/>
          <w:lang w:eastAsia="en-GB"/>
        </w:rPr>
        <w:t xml:space="preserve">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46FB1C2"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pg.</w:t>
      </w:r>
      <w:r w:rsidR="00C24C12">
        <w:rPr>
          <w:rFonts w:ascii="Times New Roman" w:hAnsi="Times New Roman"/>
          <w:lang w:eastAsia="en-GB"/>
        </w:rPr>
        <w:t xml:space="preserve">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266C26BA"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71.</w:t>
      </w:r>
    </w:p>
  </w:footnote>
  <w:footnote w:id="171">
    <w:p w14:paraId="796DBA71" w14:textId="592DE568"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A17E154"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7E2D4F35"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0"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65C8E699"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pg.</w:t>
      </w:r>
      <w:r w:rsidR="00C24C12">
        <w:rPr>
          <w:rFonts w:ascii="Times New Roman" w:hAnsi="Times New Roman"/>
          <w:lang w:eastAsia="en-GB"/>
        </w:rPr>
        <w:t xml:space="preserve">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ACF199B"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65929BC3"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4CE1AAC8"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pg.</w:t>
      </w:r>
      <w:r w:rsidR="00C24C12">
        <w:rPr>
          <w:rFonts w:ascii="Times New Roman" w:hAnsi="Times New Roman"/>
          <w:lang w:eastAsia="en-GB"/>
        </w:rPr>
        <w:t xml:space="preserve">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2EA1D36F"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pg.</w:t>
      </w:r>
      <w:r w:rsidR="00C24C12">
        <w:rPr>
          <w:rFonts w:ascii="Times New Roman" w:hAnsi="Times New Roman"/>
          <w:lang w:eastAsia="en-GB"/>
        </w:rPr>
        <w:t xml:space="preserve">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787BDA" w:rsidRPr="00AC7E42">
          <w:rPr>
            <w:rStyle w:val="Hyperlink"/>
            <w:lang w:eastAsia="en-GB"/>
          </w:rPr>
          <w:t>SA 736</w:t>
        </w:r>
      </w:hyperlink>
      <w:r w:rsidR="00787BDA" w:rsidRPr="00513F3B">
        <w:rPr>
          <w:lang w:eastAsia="en-GB"/>
        </w:rPr>
        <w:t>/</w:t>
      </w:r>
      <w:hyperlink r:id="rId228" w:history="1">
        <w:r w:rsidR="00787BDA" w:rsidRPr="00C808FB">
          <w:rPr>
            <w:rStyle w:val="Hyperlink"/>
            <w:lang w:eastAsia="en-GB"/>
          </w:rPr>
          <w:t>SA 740</w:t>
        </w:r>
      </w:hyperlink>
      <w:r w:rsidR="00787BDA" w:rsidRPr="00513F3B">
        <w:rPr>
          <w:lang w:eastAsia="en-GB"/>
        </w:rPr>
        <w:t>/</w:t>
      </w:r>
      <w:hyperlink r:id="rId229"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0"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41" w:history="1">
        <w:r w:rsidR="00787BDA" w:rsidRPr="00AC7E42">
          <w:rPr>
            <w:rStyle w:val="Hyperlink"/>
            <w:lang w:eastAsia="en-GB"/>
          </w:rPr>
          <w:t>SA 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EB144E" w:rsidRPr="00AC7E42">
          <w:rPr>
            <w:rStyle w:val="Hyperlink"/>
            <w:lang w:eastAsia="en-GB"/>
          </w:rPr>
          <w:t>SA 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044E7A0F"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7"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8" w:history="1">
        <w:r w:rsidR="00EB144E" w:rsidRPr="00AC7E42">
          <w:rPr>
            <w:rStyle w:val="Hyperlink"/>
            <w:lang w:eastAsia="en-GB"/>
          </w:rPr>
          <w:t>SA 154</w:t>
        </w:r>
      </w:hyperlink>
      <w:r w:rsidR="00EB144E" w:rsidRPr="00513F3B">
        <w:rPr>
          <w:lang w:eastAsia="en-GB"/>
        </w:rPr>
        <w:t>–163*, etc.</w:t>
      </w:r>
    </w:p>
  </w:footnote>
  <w:footnote w:id="256">
    <w:p w14:paraId="0F03824D" w14:textId="54063AA5"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636FAEEB"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594FB9" w:rsidRPr="00AC7E42">
          <w:rPr>
            <w:rStyle w:val="Hyperlink"/>
            <w:lang w:eastAsia="en-GB"/>
          </w:rPr>
          <w:t>SA 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594FB9" w:rsidRPr="00AC7E42">
          <w:rPr>
            <w:rStyle w:val="Hyperlink"/>
            <w:lang w:eastAsia="en-GB"/>
          </w:rPr>
          <w:t>SA 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594FB9" w:rsidRPr="00AC7E42">
          <w:rPr>
            <w:rStyle w:val="Hyperlink"/>
            <w:lang w:eastAsia="en-GB"/>
          </w:rPr>
          <w:t>SA 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594FB9" w:rsidRPr="00AC7E42">
          <w:rPr>
            <w:rStyle w:val="Hyperlink"/>
            <w:lang w:eastAsia="en-GB"/>
          </w:rPr>
          <w:t>SA 48</w:t>
        </w:r>
      </w:hyperlink>
      <w:r w:rsidR="00594FB9" w:rsidRPr="00513F3B">
        <w:rPr>
          <w:lang w:eastAsia="en-GB"/>
        </w:rPr>
        <w:t>.</w:t>
      </w:r>
    </w:p>
  </w:footnote>
  <w:footnote w:id="273">
    <w:p w14:paraId="47DAE673" w14:textId="7DF25882"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594FB9" w:rsidRPr="00AC7E42">
          <w:rPr>
            <w:rStyle w:val="Hyperlink"/>
            <w:lang w:eastAsia="en-GB"/>
          </w:rPr>
          <w:t>SA 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594FB9" w:rsidRPr="00AC7E42">
          <w:rPr>
            <w:rStyle w:val="Hyperlink"/>
            <w:lang w:eastAsia="en-GB"/>
          </w:rPr>
          <w:t>SA 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594FB9" w:rsidRPr="00AC7E42">
          <w:rPr>
            <w:rStyle w:val="Hyperlink"/>
            <w:lang w:eastAsia="en-GB"/>
          </w:rPr>
          <w:t>SA 505</w:t>
        </w:r>
      </w:hyperlink>
      <w:r w:rsidR="00594FB9" w:rsidRPr="00513F3B">
        <w:rPr>
          <w:lang w:eastAsia="en-GB"/>
        </w:rPr>
        <w:t>/</w:t>
      </w:r>
      <w:hyperlink r:id="rId277"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72FBF9E0"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78" w:history="1">
        <w:r w:rsidR="00594FB9" w:rsidRPr="00AC7E42">
          <w:rPr>
            <w:rStyle w:val="Hyperlink"/>
            <w:lang w:eastAsia="en-GB"/>
          </w:rPr>
          <w:t>SA 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6EFF204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w:t>
      </w:r>
      <w:proofErr w:type="gramStart"/>
      <w:r w:rsidR="00594FB9" w:rsidRPr="00356EB9">
        <w:rPr>
          <w:rStyle w:val="wwc-pali"/>
        </w:rPr>
        <w:t>Ekāyañvayan”ti</w:t>
      </w:r>
      <w:proofErr w:type="gramEnd"/>
      <w:r w:rsidR="00594FB9" w:rsidRPr="00356EB9">
        <w:rPr>
          <w:rStyle w:val="wwc-pali"/>
        </w:rPr>
        <w:t xml:space="preserve">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23F68021"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MLDB, pg.</w:t>
      </w:r>
      <w:r w:rsidR="00C24C12" w:rsidRPr="00356EB9">
        <w:rPr>
          <w:rStyle w:val="wwc-sesame"/>
        </w:rPr>
        <w:t xml:space="preserve">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pg.</w:t>
      </w:r>
      <w:r w:rsidR="00C24C12">
        <w:rPr>
          <w:rFonts w:ascii="Times New Roman" w:hAnsi="Times New Roman"/>
          <w:lang w:eastAsia="en-GB"/>
        </w:rPr>
        <w:t xml:space="preserve">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60C8665B"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89" w:history="1">
        <w:r w:rsidR="00594FB9" w:rsidRPr="00AC7E42">
          <w:rPr>
            <w:rStyle w:val="Hyperlink"/>
            <w:lang w:eastAsia="en-GB"/>
          </w:rPr>
          <w:t>SA 612</w:t>
        </w:r>
      </w:hyperlink>
      <w:r w:rsidR="00594FB9" w:rsidRPr="00513F3B">
        <w:rPr>
          <w:lang w:eastAsia="en-GB"/>
        </w:rPr>
        <w:t>*/</w:t>
      </w:r>
      <w:hyperlink r:id="rId290" w:history="1">
        <w:r w:rsidR="00594FB9" w:rsidRPr="00AC7E42">
          <w:rPr>
            <w:rStyle w:val="Hyperlink"/>
            <w:lang w:eastAsia="en-GB"/>
          </w:rPr>
          <w:t>SA 684</w:t>
        </w:r>
      </w:hyperlink>
      <w:r w:rsidR="00594FB9" w:rsidRPr="00513F3B">
        <w:rPr>
          <w:lang w:eastAsia="en-GB"/>
        </w:rPr>
        <w:t>*/</w:t>
      </w:r>
      <w:hyperlink r:id="rId291" w:history="1">
        <w:r w:rsidR="00594FB9" w:rsidRPr="00AC7E42">
          <w:rPr>
            <w:rStyle w:val="Hyperlink"/>
            <w:lang w:eastAsia="en-GB"/>
          </w:rPr>
          <w:t>SA 701</w:t>
        </w:r>
      </w:hyperlink>
      <w:r w:rsidR="00594FB9" w:rsidRPr="00513F3B">
        <w:rPr>
          <w:lang w:eastAsia="en-GB"/>
        </w:rPr>
        <w:t>*/</w:t>
      </w:r>
      <w:hyperlink r:id="rId292"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A9939FA"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BC41C7" w:rsidRPr="00AC7E42">
          <w:rPr>
            <w:rStyle w:val="Hyperlink"/>
            <w:lang w:eastAsia="en-GB"/>
          </w:rPr>
          <w:t>SA 607</w:t>
        </w:r>
      </w:hyperlink>
      <w:r w:rsidR="00BC41C7" w:rsidRPr="00513F3B">
        <w:rPr>
          <w:lang w:eastAsia="en-GB"/>
        </w:rPr>
        <w:t>/</w:t>
      </w:r>
      <w:hyperlink r:id="rId298" w:history="1">
        <w:r w:rsidR="00BC41C7" w:rsidRPr="00AC7E42">
          <w:rPr>
            <w:rStyle w:val="Hyperlink"/>
            <w:lang w:eastAsia="en-GB"/>
          </w:rPr>
          <w:t>SA 1189</w:t>
        </w:r>
      </w:hyperlink>
      <w:r w:rsidR="00BC41C7" w:rsidRPr="00513F3B">
        <w:rPr>
          <w:lang w:eastAsia="en-GB"/>
        </w:rPr>
        <w:t>/</w:t>
      </w:r>
      <w:hyperlink r:id="rId299" w:history="1">
        <w:r w:rsidR="00BC41C7" w:rsidRPr="00AC7E42">
          <w:rPr>
            <w:rStyle w:val="Hyperlink"/>
            <w:lang w:eastAsia="en-GB"/>
          </w:rPr>
          <w:t>SA 102</w:t>
        </w:r>
      </w:hyperlink>
      <w:r w:rsidR="00BC41C7" w:rsidRPr="00513F3B">
        <w:rPr>
          <w:lang w:eastAsia="en-GB"/>
        </w:rPr>
        <w:t>/</w:t>
      </w:r>
      <w:hyperlink r:id="rId30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301" w:history="1">
        <w:r w:rsidR="00BC41C7" w:rsidRPr="00AC7E42">
          <w:rPr>
            <w:rStyle w:val="Hyperlink"/>
            <w:lang w:eastAsia="en-GB"/>
          </w:rPr>
          <w:t>SA 1189</w:t>
        </w:r>
      </w:hyperlink>
      <w:r w:rsidR="00BC41C7" w:rsidRPr="00513F3B">
        <w:rPr>
          <w:lang w:eastAsia="en-GB"/>
        </w:rPr>
        <w:t>/</w:t>
      </w:r>
      <w:hyperlink r:id="rId302" w:history="1">
        <w:r w:rsidR="00BC41C7" w:rsidRPr="00AC7E42">
          <w:rPr>
            <w:rStyle w:val="Hyperlink"/>
            <w:lang w:eastAsia="en-GB"/>
          </w:rPr>
          <w:t>SA 102</w:t>
        </w:r>
      </w:hyperlink>
      <w:r w:rsidR="00BC41C7" w:rsidRPr="00513F3B">
        <w:rPr>
          <w:lang w:eastAsia="en-GB"/>
        </w:rPr>
        <w:t>/</w:t>
      </w:r>
      <w:hyperlink r:id="rId30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304" w:history="1">
        <w:r w:rsidR="00BC41C7" w:rsidRPr="008D62EB">
          <w:rPr>
            <w:rStyle w:val="Hyperlink"/>
            <w:lang w:eastAsia="en-GB"/>
          </w:rPr>
          <w:t>SA 1189</w:t>
        </w:r>
      </w:hyperlink>
      <w:r w:rsidR="00BC41C7" w:rsidRPr="00513F3B">
        <w:rPr>
          <w:lang w:eastAsia="en-GB"/>
        </w:rPr>
        <w:t xml:space="preserve">, </w:t>
      </w:r>
      <w:hyperlink r:id="rId305"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5F4535" w:rsidRPr="008D62EB">
          <w:rPr>
            <w:rStyle w:val="Hyperlink"/>
            <w:lang w:eastAsia="en-GB"/>
          </w:rPr>
          <w:t>SA 616</w:t>
        </w:r>
      </w:hyperlink>
      <w:r w:rsidR="005F4535" w:rsidRPr="00513F3B">
        <w:rPr>
          <w:lang w:eastAsia="en-GB"/>
        </w:rPr>
        <w:t>.</w:t>
      </w:r>
    </w:p>
  </w:footnote>
  <w:footnote w:id="293">
    <w:p w14:paraId="4CDEF052" w14:textId="25554E25"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246C20D6"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pg.</w:t>
      </w:r>
      <w:r w:rsidR="00C24C12">
        <w:rPr>
          <w:rFonts w:ascii="Times New Roman" w:hAnsi="Times New Roman"/>
          <w:lang w:eastAsia="en-GB"/>
        </w:rPr>
        <w:t xml:space="preserve">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5"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00E771D9"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5F4535" w:rsidRPr="008D62EB">
          <w:rPr>
            <w:rStyle w:val="Hyperlink"/>
            <w:lang w:eastAsia="en-GB"/>
          </w:rPr>
          <w:t>SA 962</w:t>
        </w:r>
      </w:hyperlink>
      <w:r w:rsidR="005F4535" w:rsidRPr="00513F3B">
        <w:rPr>
          <w:lang w:eastAsia="en-GB"/>
        </w:rPr>
        <w:t>/</w:t>
      </w:r>
      <w:hyperlink r:id="rId321"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0F8882CA"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6DD0C03B"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9620CC" w:rsidRPr="008D62EB">
          <w:rPr>
            <w:rStyle w:val="Hyperlink"/>
            <w:lang w:eastAsia="en-GB"/>
          </w:rPr>
          <w:t>SA 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9620CC" w:rsidRPr="008D62EB">
          <w:rPr>
            <w:rStyle w:val="Hyperlink"/>
            <w:lang w:eastAsia="en-GB"/>
          </w:rPr>
          <w:t>SA 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9620CC" w:rsidRPr="002025F7">
          <w:rPr>
            <w:rStyle w:val="Hyperlink"/>
            <w:lang w:eastAsia="en-GB"/>
          </w:rPr>
          <w:t>SA 973</w:t>
        </w:r>
      </w:hyperlink>
      <w:r w:rsidR="009620CC" w:rsidRPr="00513F3B">
        <w:rPr>
          <w:lang w:eastAsia="en-GB"/>
        </w:rPr>
        <w:t>*/</w:t>
      </w:r>
      <w:hyperlink r:id="rId334" w:history="1">
        <w:r w:rsidR="009620CC" w:rsidRPr="002025F7">
          <w:rPr>
            <w:rStyle w:val="Hyperlink"/>
            <w:lang w:eastAsia="en-GB"/>
          </w:rPr>
          <w:t>SA 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807E88" w:rsidRPr="002025F7">
          <w:rPr>
            <w:rStyle w:val="Hyperlink"/>
            <w:lang w:eastAsia="en-GB"/>
          </w:rPr>
          <w:t>SA 607</w:t>
        </w:r>
      </w:hyperlink>
      <w:r w:rsidR="00807E88" w:rsidRPr="00513F3B">
        <w:rPr>
          <w:lang w:eastAsia="en-GB"/>
        </w:rPr>
        <w:t>/</w:t>
      </w:r>
      <w:hyperlink r:id="rId347" w:history="1">
        <w:r w:rsidR="00807E88" w:rsidRPr="002025F7">
          <w:rPr>
            <w:rStyle w:val="Hyperlink"/>
            <w:lang w:eastAsia="en-GB"/>
          </w:rPr>
          <w:t>SA 1189</w:t>
        </w:r>
      </w:hyperlink>
      <w:r w:rsidR="00807E88" w:rsidRPr="00513F3B">
        <w:rPr>
          <w:lang w:eastAsia="en-GB"/>
        </w:rPr>
        <w:t>/</w:t>
      </w:r>
      <w:hyperlink r:id="rId348" w:history="1">
        <w:r w:rsidR="00807E88" w:rsidRPr="002025F7">
          <w:rPr>
            <w:rStyle w:val="Hyperlink"/>
            <w:lang w:eastAsia="en-GB"/>
          </w:rPr>
          <w:t>SA 102</w:t>
        </w:r>
      </w:hyperlink>
      <w:r w:rsidR="00807E88" w:rsidRPr="00513F3B">
        <w:rPr>
          <w:lang w:eastAsia="en-GB"/>
        </w:rPr>
        <w:t>/</w:t>
      </w:r>
      <w:hyperlink r:id="rId349" w:history="1">
        <w:r w:rsidR="00807E88" w:rsidRPr="002025F7">
          <w:rPr>
            <w:rStyle w:val="Hyperlink"/>
            <w:lang w:eastAsia="en-GB"/>
          </w:rPr>
          <w:t>SA 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834F3B" w:rsidRPr="002025F7">
          <w:rPr>
            <w:rStyle w:val="Hyperlink"/>
            <w:lang w:eastAsia="en-GB"/>
          </w:rPr>
          <w:t>SA 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834F3B" w:rsidRPr="002025F7">
          <w:rPr>
            <w:rStyle w:val="Hyperlink"/>
            <w:lang w:eastAsia="en-GB"/>
          </w:rPr>
          <w:t>SA 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5BE075F"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834F3B" w:rsidRPr="002025F7">
          <w:rPr>
            <w:rStyle w:val="Hyperlink"/>
            <w:lang w:eastAsia="en-GB"/>
          </w:rPr>
          <w:t>SA 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69"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623719" w:rsidRPr="002B07A9">
          <w:rPr>
            <w:rStyle w:val="Hyperlink"/>
            <w:lang w:eastAsia="en-GB"/>
          </w:rPr>
          <w:t>SA 610</w:t>
        </w:r>
      </w:hyperlink>
      <w:r w:rsidR="00623719" w:rsidRPr="00513F3B">
        <w:rPr>
          <w:lang w:eastAsia="en-GB"/>
        </w:rPr>
        <w:t>.</w:t>
      </w:r>
    </w:p>
  </w:footnote>
  <w:footnote w:id="335">
    <w:p w14:paraId="21A115CF" w14:textId="367297AC"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pg.</w:t>
      </w:r>
      <w:r w:rsidR="00C24C12">
        <w:rPr>
          <w:rFonts w:ascii="Times New Roman" w:hAnsi="Times New Roman"/>
          <w:lang w:eastAsia="en-GB"/>
        </w:rPr>
        <w:t xml:space="preserve">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623719" w:rsidRPr="002B07A9">
          <w:rPr>
            <w:rStyle w:val="Hyperlink"/>
            <w:lang w:eastAsia="en-GB"/>
          </w:rPr>
          <w:t>SA 256</w:t>
        </w:r>
      </w:hyperlink>
      <w:r w:rsidR="00623719" w:rsidRPr="00513F3B">
        <w:rPr>
          <w:lang w:eastAsia="en-GB"/>
        </w:rPr>
        <w:t>.</w:t>
      </w:r>
    </w:p>
  </w:footnote>
  <w:footnote w:id="338">
    <w:p w14:paraId="3DA49B75" w14:textId="45D35A68"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623719" w:rsidRPr="002B07A9">
          <w:rPr>
            <w:rStyle w:val="Hyperlink"/>
            <w:lang w:eastAsia="en-GB"/>
          </w:rPr>
          <w:t>SA 42</w:t>
        </w:r>
      </w:hyperlink>
      <w:r w:rsidR="00623719" w:rsidRPr="00513F3B">
        <w:rPr>
          <w:lang w:eastAsia="en-GB"/>
        </w:rPr>
        <w:t>/</w:t>
      </w:r>
      <w:hyperlink r:id="rId381"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79F5288D"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623719" w:rsidRPr="002B07A9">
          <w:rPr>
            <w:rStyle w:val="Hyperlink"/>
            <w:lang w:eastAsia="en-GB"/>
          </w:rPr>
          <w:t>SA 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6"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90"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91"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7488033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517DF3" w:rsidRPr="002B07A9">
          <w:rPr>
            <w:rStyle w:val="Hyperlink"/>
            <w:lang w:eastAsia="en-GB"/>
          </w:rPr>
          <w:t>SA 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517DF3" w:rsidRPr="002B07A9">
          <w:rPr>
            <w:rStyle w:val="Hyperlink"/>
            <w:lang w:eastAsia="en-GB"/>
          </w:rPr>
          <w:t>SA 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8A7C0A" w:rsidRPr="00C808FB">
          <w:rPr>
            <w:rStyle w:val="Hyperlink"/>
            <w:lang w:eastAsia="en-GB"/>
          </w:rPr>
          <w:t>SA 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3F235F24"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pg.</w:t>
      </w:r>
      <w:r w:rsidR="00C24C12">
        <w:rPr>
          <w:rFonts w:ascii="Times New Roman" w:hAnsi="Times New Roman"/>
          <w:lang w:eastAsia="en-GB"/>
        </w:rPr>
        <w:t xml:space="preserve">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48FA71A9"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pg.</w:t>
      </w:r>
      <w:r w:rsidR="00C24C12">
        <w:rPr>
          <w:rFonts w:ascii="Times New Roman" w:hAnsi="Times New Roman"/>
          <w:lang w:eastAsia="en-GB"/>
        </w:rPr>
        <w:t xml:space="preserve"> </w:t>
      </w:r>
      <w:r w:rsidR="001B5F92" w:rsidRPr="00513F3B">
        <w:rPr>
          <w:lang w:eastAsia="en-GB"/>
        </w:rPr>
        <w:t>90.</w:t>
      </w:r>
    </w:p>
  </w:footnote>
  <w:footnote w:id="377">
    <w:p w14:paraId="232C0E88" w14:textId="26755415"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pg.</w:t>
      </w:r>
      <w:r w:rsidR="00C24C12">
        <w:rPr>
          <w:rFonts w:ascii="Times New Roman" w:hAnsi="Times New Roman"/>
          <w:lang w:eastAsia="en-GB"/>
        </w:rPr>
        <w:t xml:space="preserve">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6"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EA346A4"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pg.</w:t>
      </w:r>
      <w:r w:rsidR="00C24C12">
        <w:rPr>
          <w:rFonts w:ascii="Times New Roman" w:hAnsi="Times New Roman"/>
          <w:lang w:eastAsia="en-GB"/>
        </w:rPr>
        <w:t xml:space="preserve">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4DF85A65"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 xml:space="preserve">“Atthi </w:t>
      </w:r>
      <w:proofErr w:type="gramStart"/>
      <w:r w:rsidR="00C93C1F" w:rsidRPr="00C21C0E">
        <w:rPr>
          <w:rStyle w:val="wwc-pali"/>
        </w:rPr>
        <w:t>dhammā”ti</w:t>
      </w:r>
      <w:proofErr w:type="gramEnd"/>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5607535A"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pg.</w:t>
      </w:r>
      <w:r w:rsidR="00C24C12">
        <w:rPr>
          <w:rFonts w:ascii="Times New Roman" w:hAnsi="Times New Roman"/>
          <w:lang w:eastAsia="en-GB"/>
        </w:rPr>
        <w:t xml:space="preserve">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39EF78D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pg.</w:t>
      </w:r>
      <w:r w:rsidR="00C24C12">
        <w:rPr>
          <w:rFonts w:ascii="Times New Roman" w:hAnsi="Times New Roman"/>
          <w:lang w:eastAsia="en-GB"/>
        </w:rPr>
        <w:t xml:space="preserve">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499"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0C19B5" w:rsidRPr="000C19B5">
        <w:rPr>
          <w:rStyle w:val="wwc-sesame-zot-reference"/>
        </w:rPr>
        <w:t xml:space="preserve">Li </w:t>
      </w:r>
      <w:r w:rsidR="00123039" w:rsidRPr="00513F3B">
        <w:rPr>
          <w:lang w:eastAsia="en-GB"/>
        </w:rPr>
        <w:t>,</w:t>
      </w:r>
      <w:proofErr w:type="gramEnd"/>
      <w:r w:rsidR="00123039" w:rsidRPr="00513F3B">
        <w:rPr>
          <w:lang w:eastAsia="en-GB"/>
        </w:rPr>
        <w:t xml:space="preserve">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55754CF8"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58B4A82D"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746EEA36"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7A94C54D"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48.</w:t>
      </w:r>
    </w:p>
  </w:footnote>
  <w:footnote w:id="474">
    <w:p w14:paraId="15BF764E" w14:textId="446F6AB5"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337F1587"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pg.</w:t>
      </w:r>
      <w:r w:rsidR="00C24C12">
        <w:rPr>
          <w:rFonts w:ascii="Times New Roman" w:hAnsi="Times New Roman"/>
          <w:lang w:eastAsia="en-GB"/>
        </w:rPr>
        <w:t xml:space="preserve">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B4D47AA"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31A8C2A2"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0EC9F352"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pg.</w:t>
      </w:r>
      <w:r w:rsidR="00C24C12">
        <w:rPr>
          <w:rFonts w:ascii="Times New Roman" w:hAnsi="Times New Roman"/>
          <w:lang w:eastAsia="en-GB"/>
        </w:rPr>
        <w:t xml:space="preserve"> </w:t>
      </w:r>
      <w:r w:rsidR="006933A2" w:rsidRPr="00513F3B">
        <w:rPr>
          <w:lang w:eastAsia="en-GB"/>
        </w:rPr>
        <w:t>399.</w:t>
      </w:r>
    </w:p>
  </w:footnote>
  <w:footnote w:id="485">
    <w:p w14:paraId="23DE96ED" w14:textId="6C200EF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736FE1C2"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pg.</w:t>
      </w:r>
      <w:r w:rsidR="00C24C12">
        <w:rPr>
          <w:rFonts w:ascii="Times New Roman" w:hAnsi="Times New Roman"/>
          <w:lang w:eastAsia="en-GB"/>
        </w:rPr>
        <w:t xml:space="preserve"> </w:t>
      </w:r>
      <w:r w:rsidR="00A620EE" w:rsidRPr="00513F3B">
        <w:rPr>
          <w:lang w:eastAsia="en-GB"/>
        </w:rPr>
        <w:t>41.</w:t>
      </w:r>
    </w:p>
  </w:footnote>
  <w:footnote w:id="491">
    <w:p w14:paraId="6E554495" w14:textId="5B5A7E2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620EE" w:rsidRPr="00513F3B">
        <w:rPr>
          <w:lang w:eastAsia="en-GB"/>
        </w:rPr>
        <w:t>pg.</w:t>
      </w:r>
      <w:r w:rsidR="00C24C12">
        <w:rPr>
          <w:rFonts w:ascii="Times New Roman" w:hAnsi="Times New Roman"/>
          <w:lang w:eastAsia="en-GB"/>
        </w:rPr>
        <w:t xml:space="preserve"> </w:t>
      </w:r>
      <w:r w:rsidR="00A620EE" w:rsidRPr="00513F3B">
        <w:rPr>
          <w:lang w:eastAsia="en-GB"/>
        </w:rPr>
        <w:t>166).</w:t>
      </w:r>
    </w:p>
  </w:footnote>
  <w:footnote w:id="492">
    <w:p w14:paraId="3CF4B71D" w14:textId="24608A0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w:t>
      </w:r>
    </w:p>
  </w:footnote>
  <w:footnote w:id="493">
    <w:p w14:paraId="62C41DAE" w14:textId="77F23C86"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xviii.</w:t>
      </w:r>
    </w:p>
  </w:footnote>
  <w:footnote w:id="494">
    <w:p w14:paraId="5DCBAF83" w14:textId="701782D4"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5311B6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166.</w:t>
      </w:r>
    </w:p>
  </w:footnote>
  <w:footnote w:id="498">
    <w:p w14:paraId="33C743E4" w14:textId="31649534"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036006A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247.</w:t>
      </w:r>
    </w:p>
  </w:footnote>
  <w:footnote w:id="511">
    <w:p w14:paraId="6F497B65" w14:textId="128BE959"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289.</w:t>
      </w:r>
    </w:p>
  </w:footnote>
  <w:footnote w:id="512">
    <w:p w14:paraId="4FB47B71" w14:textId="2C3D6761"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72, chart 2.</w:t>
      </w:r>
    </w:p>
  </w:footnote>
  <w:footnote w:id="513">
    <w:p w14:paraId="4A92F7AE" w14:textId="15EC7B2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81, chart 3.</w:t>
      </w:r>
    </w:p>
  </w:footnote>
  <w:footnote w:id="514">
    <w:p w14:paraId="6B6C76BA" w14:textId="751FD1B1"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4C60"/>
    <w:rsid w:val="00006CAD"/>
    <w:rsid w:val="00010FF8"/>
    <w:rsid w:val="00012F00"/>
    <w:rsid w:val="00020263"/>
    <w:rsid w:val="000209BC"/>
    <w:rsid w:val="00025886"/>
    <w:rsid w:val="0002636D"/>
    <w:rsid w:val="000313E5"/>
    <w:rsid w:val="00036596"/>
    <w:rsid w:val="00036A77"/>
    <w:rsid w:val="0003725E"/>
    <w:rsid w:val="0004151E"/>
    <w:rsid w:val="00042632"/>
    <w:rsid w:val="00042C85"/>
    <w:rsid w:val="00042ECD"/>
    <w:rsid w:val="00047691"/>
    <w:rsid w:val="000478D3"/>
    <w:rsid w:val="00047B9E"/>
    <w:rsid w:val="000537AB"/>
    <w:rsid w:val="000539D7"/>
    <w:rsid w:val="0005628A"/>
    <w:rsid w:val="00061235"/>
    <w:rsid w:val="00063FEE"/>
    <w:rsid w:val="00066C41"/>
    <w:rsid w:val="00067548"/>
    <w:rsid w:val="0007005E"/>
    <w:rsid w:val="00072194"/>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7A2"/>
    <w:rsid w:val="000A632A"/>
    <w:rsid w:val="000B458E"/>
    <w:rsid w:val="000B55EC"/>
    <w:rsid w:val="000B7FA1"/>
    <w:rsid w:val="000C0978"/>
    <w:rsid w:val="000C0FB2"/>
    <w:rsid w:val="000C19B5"/>
    <w:rsid w:val="000C4B7F"/>
    <w:rsid w:val="000C5780"/>
    <w:rsid w:val="000C7A65"/>
    <w:rsid w:val="000D3E48"/>
    <w:rsid w:val="000D7A01"/>
    <w:rsid w:val="000E4572"/>
    <w:rsid w:val="000E53BF"/>
    <w:rsid w:val="000E7574"/>
    <w:rsid w:val="000F386E"/>
    <w:rsid w:val="000F4345"/>
    <w:rsid w:val="000F6A24"/>
    <w:rsid w:val="000F7486"/>
    <w:rsid w:val="00104749"/>
    <w:rsid w:val="00104F81"/>
    <w:rsid w:val="00112598"/>
    <w:rsid w:val="001130C2"/>
    <w:rsid w:val="00123039"/>
    <w:rsid w:val="001235FF"/>
    <w:rsid w:val="001300A5"/>
    <w:rsid w:val="00130DDF"/>
    <w:rsid w:val="00134099"/>
    <w:rsid w:val="001340AE"/>
    <w:rsid w:val="001340E1"/>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87E70"/>
    <w:rsid w:val="00190530"/>
    <w:rsid w:val="0019135C"/>
    <w:rsid w:val="001921B9"/>
    <w:rsid w:val="001A40C2"/>
    <w:rsid w:val="001A6611"/>
    <w:rsid w:val="001B2C14"/>
    <w:rsid w:val="001B487E"/>
    <w:rsid w:val="001B5F92"/>
    <w:rsid w:val="001B7EA7"/>
    <w:rsid w:val="001C31E6"/>
    <w:rsid w:val="001C4990"/>
    <w:rsid w:val="001C6015"/>
    <w:rsid w:val="001D2F5D"/>
    <w:rsid w:val="001D5019"/>
    <w:rsid w:val="001D66AB"/>
    <w:rsid w:val="001D7B27"/>
    <w:rsid w:val="001E0A4A"/>
    <w:rsid w:val="001E235C"/>
    <w:rsid w:val="001E26A6"/>
    <w:rsid w:val="001F0123"/>
    <w:rsid w:val="001F3CD2"/>
    <w:rsid w:val="001F724D"/>
    <w:rsid w:val="001F72BC"/>
    <w:rsid w:val="002025F7"/>
    <w:rsid w:val="0020353D"/>
    <w:rsid w:val="00205467"/>
    <w:rsid w:val="00214FEC"/>
    <w:rsid w:val="00216B1D"/>
    <w:rsid w:val="00216BA5"/>
    <w:rsid w:val="0022231E"/>
    <w:rsid w:val="00223819"/>
    <w:rsid w:val="00237578"/>
    <w:rsid w:val="0024501F"/>
    <w:rsid w:val="0024660D"/>
    <w:rsid w:val="00252CF9"/>
    <w:rsid w:val="00253031"/>
    <w:rsid w:val="00253BE9"/>
    <w:rsid w:val="00253D6B"/>
    <w:rsid w:val="002563C3"/>
    <w:rsid w:val="002569C4"/>
    <w:rsid w:val="00260425"/>
    <w:rsid w:val="00260636"/>
    <w:rsid w:val="002711B2"/>
    <w:rsid w:val="00274591"/>
    <w:rsid w:val="00275631"/>
    <w:rsid w:val="002764A3"/>
    <w:rsid w:val="00280333"/>
    <w:rsid w:val="00281218"/>
    <w:rsid w:val="002851BA"/>
    <w:rsid w:val="002955A1"/>
    <w:rsid w:val="002A1B75"/>
    <w:rsid w:val="002A4DDC"/>
    <w:rsid w:val="002A56DB"/>
    <w:rsid w:val="002A7D9B"/>
    <w:rsid w:val="002B07A9"/>
    <w:rsid w:val="002B3C34"/>
    <w:rsid w:val="002C34B5"/>
    <w:rsid w:val="002C440C"/>
    <w:rsid w:val="002C48C2"/>
    <w:rsid w:val="002C6FA6"/>
    <w:rsid w:val="002D06FE"/>
    <w:rsid w:val="002D1ABF"/>
    <w:rsid w:val="002D3409"/>
    <w:rsid w:val="002E5CAA"/>
    <w:rsid w:val="002E797E"/>
    <w:rsid w:val="002F07EC"/>
    <w:rsid w:val="00302E1E"/>
    <w:rsid w:val="00307D9E"/>
    <w:rsid w:val="00310226"/>
    <w:rsid w:val="003109DC"/>
    <w:rsid w:val="00320876"/>
    <w:rsid w:val="003210F7"/>
    <w:rsid w:val="00324463"/>
    <w:rsid w:val="00324BDD"/>
    <w:rsid w:val="00325875"/>
    <w:rsid w:val="003345BB"/>
    <w:rsid w:val="00343426"/>
    <w:rsid w:val="00344D2F"/>
    <w:rsid w:val="00347749"/>
    <w:rsid w:val="003555DD"/>
    <w:rsid w:val="0035663D"/>
    <w:rsid w:val="00356EB9"/>
    <w:rsid w:val="00357728"/>
    <w:rsid w:val="003611FD"/>
    <w:rsid w:val="003612FC"/>
    <w:rsid w:val="00363205"/>
    <w:rsid w:val="003638EE"/>
    <w:rsid w:val="00367177"/>
    <w:rsid w:val="0036734A"/>
    <w:rsid w:val="003673C1"/>
    <w:rsid w:val="0036795A"/>
    <w:rsid w:val="00372D35"/>
    <w:rsid w:val="00373040"/>
    <w:rsid w:val="00380CAD"/>
    <w:rsid w:val="0038200B"/>
    <w:rsid w:val="0038221C"/>
    <w:rsid w:val="00385AF5"/>
    <w:rsid w:val="003867E1"/>
    <w:rsid w:val="00386F0B"/>
    <w:rsid w:val="00387D43"/>
    <w:rsid w:val="00397BF4"/>
    <w:rsid w:val="003A1FEE"/>
    <w:rsid w:val="003A56C7"/>
    <w:rsid w:val="003A725E"/>
    <w:rsid w:val="003A7E8C"/>
    <w:rsid w:val="003B615C"/>
    <w:rsid w:val="003C4A2A"/>
    <w:rsid w:val="003D2251"/>
    <w:rsid w:val="003D2AC2"/>
    <w:rsid w:val="003D2ACF"/>
    <w:rsid w:val="003D3714"/>
    <w:rsid w:val="003D3FFC"/>
    <w:rsid w:val="003D46DB"/>
    <w:rsid w:val="003D5406"/>
    <w:rsid w:val="003D5C0D"/>
    <w:rsid w:val="003E13EF"/>
    <w:rsid w:val="003E1865"/>
    <w:rsid w:val="003E35FF"/>
    <w:rsid w:val="003E55FA"/>
    <w:rsid w:val="003E674E"/>
    <w:rsid w:val="00400CC9"/>
    <w:rsid w:val="00401558"/>
    <w:rsid w:val="00401683"/>
    <w:rsid w:val="00402DD3"/>
    <w:rsid w:val="00406E13"/>
    <w:rsid w:val="004109E9"/>
    <w:rsid w:val="00412977"/>
    <w:rsid w:val="00413517"/>
    <w:rsid w:val="00414B1C"/>
    <w:rsid w:val="00415F78"/>
    <w:rsid w:val="004160DB"/>
    <w:rsid w:val="004202BB"/>
    <w:rsid w:val="00420504"/>
    <w:rsid w:val="00422CB3"/>
    <w:rsid w:val="00424F7F"/>
    <w:rsid w:val="00425518"/>
    <w:rsid w:val="00427A33"/>
    <w:rsid w:val="004348C3"/>
    <w:rsid w:val="00434BD7"/>
    <w:rsid w:val="00435F86"/>
    <w:rsid w:val="00440E38"/>
    <w:rsid w:val="00445C9D"/>
    <w:rsid w:val="00461C78"/>
    <w:rsid w:val="004633FA"/>
    <w:rsid w:val="00466311"/>
    <w:rsid w:val="00467E65"/>
    <w:rsid w:val="00470E9F"/>
    <w:rsid w:val="0047236C"/>
    <w:rsid w:val="00474C28"/>
    <w:rsid w:val="0048020E"/>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F5AFA"/>
    <w:rsid w:val="00501633"/>
    <w:rsid w:val="00504BAD"/>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E0111"/>
    <w:rsid w:val="005E0DFC"/>
    <w:rsid w:val="005E2E6F"/>
    <w:rsid w:val="005E5BDA"/>
    <w:rsid w:val="005F4535"/>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BA5"/>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392A"/>
    <w:rsid w:val="006F441E"/>
    <w:rsid w:val="006F56C7"/>
    <w:rsid w:val="006F6DAD"/>
    <w:rsid w:val="006F75ED"/>
    <w:rsid w:val="00700E60"/>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1B0D"/>
    <w:rsid w:val="00775302"/>
    <w:rsid w:val="0078119B"/>
    <w:rsid w:val="00781AFB"/>
    <w:rsid w:val="00784866"/>
    <w:rsid w:val="00787BDA"/>
    <w:rsid w:val="00793500"/>
    <w:rsid w:val="007A095A"/>
    <w:rsid w:val="007A31B4"/>
    <w:rsid w:val="007A68BF"/>
    <w:rsid w:val="007A7251"/>
    <w:rsid w:val="007B6E0C"/>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272E8"/>
    <w:rsid w:val="00833605"/>
    <w:rsid w:val="00834F3B"/>
    <w:rsid w:val="0083623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1372"/>
    <w:rsid w:val="008B3318"/>
    <w:rsid w:val="008B707B"/>
    <w:rsid w:val="008D0A98"/>
    <w:rsid w:val="008D3724"/>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07CC1"/>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35F2"/>
    <w:rsid w:val="00987F59"/>
    <w:rsid w:val="00992CF8"/>
    <w:rsid w:val="00994016"/>
    <w:rsid w:val="00996C27"/>
    <w:rsid w:val="009A3412"/>
    <w:rsid w:val="009A40F1"/>
    <w:rsid w:val="009B1951"/>
    <w:rsid w:val="009B4D5F"/>
    <w:rsid w:val="009C2319"/>
    <w:rsid w:val="009C276A"/>
    <w:rsid w:val="009D6BF7"/>
    <w:rsid w:val="009D7028"/>
    <w:rsid w:val="009F2678"/>
    <w:rsid w:val="00A03A44"/>
    <w:rsid w:val="00A0513F"/>
    <w:rsid w:val="00A1001E"/>
    <w:rsid w:val="00A153DC"/>
    <w:rsid w:val="00A17324"/>
    <w:rsid w:val="00A210E7"/>
    <w:rsid w:val="00A211D5"/>
    <w:rsid w:val="00A222ED"/>
    <w:rsid w:val="00A2330F"/>
    <w:rsid w:val="00A318E9"/>
    <w:rsid w:val="00A326F7"/>
    <w:rsid w:val="00A32D5F"/>
    <w:rsid w:val="00A34F81"/>
    <w:rsid w:val="00A36C97"/>
    <w:rsid w:val="00A419BC"/>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908C6"/>
    <w:rsid w:val="00A913D2"/>
    <w:rsid w:val="00A91783"/>
    <w:rsid w:val="00AA6A43"/>
    <w:rsid w:val="00AA6CC6"/>
    <w:rsid w:val="00AB0322"/>
    <w:rsid w:val="00AC0706"/>
    <w:rsid w:val="00AC198F"/>
    <w:rsid w:val="00AC447B"/>
    <w:rsid w:val="00AC7E42"/>
    <w:rsid w:val="00AD1A3E"/>
    <w:rsid w:val="00AD36EA"/>
    <w:rsid w:val="00AD3C3F"/>
    <w:rsid w:val="00AD706C"/>
    <w:rsid w:val="00AE3EA4"/>
    <w:rsid w:val="00AE3F4E"/>
    <w:rsid w:val="00AE47E9"/>
    <w:rsid w:val="00AF1CA1"/>
    <w:rsid w:val="00AF2969"/>
    <w:rsid w:val="00AF723F"/>
    <w:rsid w:val="00B05D24"/>
    <w:rsid w:val="00B10F86"/>
    <w:rsid w:val="00B11B01"/>
    <w:rsid w:val="00B127E9"/>
    <w:rsid w:val="00B16C84"/>
    <w:rsid w:val="00B20A77"/>
    <w:rsid w:val="00B2234F"/>
    <w:rsid w:val="00B22A45"/>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38BC"/>
    <w:rsid w:val="00B82B3F"/>
    <w:rsid w:val="00B840C8"/>
    <w:rsid w:val="00B861E6"/>
    <w:rsid w:val="00B90AF4"/>
    <w:rsid w:val="00B94D54"/>
    <w:rsid w:val="00BA575C"/>
    <w:rsid w:val="00BB3F3B"/>
    <w:rsid w:val="00BB45FB"/>
    <w:rsid w:val="00BB48F8"/>
    <w:rsid w:val="00BB5235"/>
    <w:rsid w:val="00BC41C7"/>
    <w:rsid w:val="00BC7884"/>
    <w:rsid w:val="00BD326E"/>
    <w:rsid w:val="00BD6183"/>
    <w:rsid w:val="00BD668E"/>
    <w:rsid w:val="00BE4E40"/>
    <w:rsid w:val="00BE5C48"/>
    <w:rsid w:val="00BE6354"/>
    <w:rsid w:val="00C11DD8"/>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06EE7"/>
    <w:rsid w:val="00D07C4D"/>
    <w:rsid w:val="00D1160E"/>
    <w:rsid w:val="00D128C7"/>
    <w:rsid w:val="00D13540"/>
    <w:rsid w:val="00D157DB"/>
    <w:rsid w:val="00D20589"/>
    <w:rsid w:val="00D205EB"/>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733EE"/>
    <w:rsid w:val="00D82277"/>
    <w:rsid w:val="00D830AF"/>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1558"/>
    <w:rsid w:val="00E33060"/>
    <w:rsid w:val="00E40001"/>
    <w:rsid w:val="00E40943"/>
    <w:rsid w:val="00E41F15"/>
    <w:rsid w:val="00E42B9D"/>
    <w:rsid w:val="00E53185"/>
    <w:rsid w:val="00E56C99"/>
    <w:rsid w:val="00E6006C"/>
    <w:rsid w:val="00E60B59"/>
    <w:rsid w:val="00E61538"/>
    <w:rsid w:val="00E62390"/>
    <w:rsid w:val="00E65D18"/>
    <w:rsid w:val="00E66F2E"/>
    <w:rsid w:val="00E678D1"/>
    <w:rsid w:val="00E744B8"/>
    <w:rsid w:val="00E7468B"/>
    <w:rsid w:val="00E851A3"/>
    <w:rsid w:val="00E96321"/>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58AD"/>
    <w:rsid w:val="00F45B26"/>
    <w:rsid w:val="00F55498"/>
    <w:rsid w:val="00F55C3E"/>
    <w:rsid w:val="00F56E7E"/>
    <w:rsid w:val="00F6611A"/>
    <w:rsid w:val="00F6672A"/>
    <w:rsid w:val="00F667D7"/>
    <w:rsid w:val="00F66CB3"/>
    <w:rsid w:val="00F67C0B"/>
    <w:rsid w:val="00F704E0"/>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7" TargetMode="External"/><Relationship Id="rId268" Type="http://schemas.openxmlformats.org/officeDocument/2006/relationships/hyperlink" Target="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279" Type="http://schemas.openxmlformats.org/officeDocument/2006/relationships/hyperlink" Target="https://suttacentral.net/ma176"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ea31.8" TargetMode="External"/><Relationship Id="rId227" Type="http://schemas.openxmlformats.org/officeDocument/2006/relationships/hyperlink" Target="https://suttacentral.net/sa608" TargetMode="External"/><Relationship Id="rId248" Type="http://schemas.openxmlformats.org/officeDocument/2006/relationships/hyperlink" Target="sc" TargetMode="External"/><Relationship Id="rId269" Type="http://schemas.openxmlformats.org/officeDocument/2006/relationships/hyperlink" Target="file:///C:\Users\stuar\AppData\Roaming\Microsoft\Word\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17"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https://suttacentral.net/sa615" TargetMode="External"/><Relationship Id="rId6" Type="http://schemas.openxmlformats.org/officeDocument/2006/relationships/webSettings" Target="webSettings.xml"/><Relationship Id="rId238" Type="http://schemas.openxmlformats.org/officeDocument/2006/relationships/hyperlink" Target="https://suttacentral.net/sa623" TargetMode="External"/><Relationship Id="rId259" Type="http://schemas.openxmlformats.org/officeDocument/2006/relationships/hyperlink" Target="https://suttacentral.net/sa259"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44"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sa612" TargetMode="External"/><Relationship Id="rId228" Type="http://schemas.openxmlformats.org/officeDocument/2006/relationships/hyperlink" Target="sc" TargetMode="External"/><Relationship Id="rId249" Type="http://schemas.openxmlformats.org/officeDocument/2006/relationships/hyperlink" Target="https://suttacentral.net/sa1038"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sc" TargetMode="External"/><Relationship Id="rId281" Type="http://schemas.openxmlformats.org/officeDocument/2006/relationships/hyperlink" Target="https://suttacentral.net/ma222"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sc" TargetMode="External"/><Relationship Id="rId239" Type="http://schemas.openxmlformats.org/officeDocument/2006/relationships/hyperlink" Target="sc" TargetMode="External"/><Relationship Id="rId250" Type="http://schemas.openxmlformats.org/officeDocument/2006/relationships/hyperlink" Target="sc" TargetMode="External"/><Relationship Id="rId271" Type="http://schemas.openxmlformats.org/officeDocument/2006/relationships/hyperlink" Target="https://suttacentral.net/ma5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https://suttacentral.net/sa498"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sc"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https://suttacentral.net/sa616" TargetMode="External"/><Relationship Id="rId230" Type="http://schemas.openxmlformats.org/officeDocument/2006/relationships/hyperlink" Target="https://suttacentral.net/sa616" TargetMode="External"/><Relationship Id="rId251" Type="http://schemas.openxmlformats.org/officeDocument/2006/relationships/hyperlink" Target="https://suttacentral.net/sa636"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5"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file:///C:\Users\stuar\AppData\Roaming\Microsoft\Word\sc" TargetMode="External"/><Relationship Id="rId283" Type="http://schemas.openxmlformats.org/officeDocument/2006/relationships/hyperlink" Target="https://suttacentral.net/sa636"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sc" TargetMode="External"/><Relationship Id="rId252" Type="http://schemas.openxmlformats.org/officeDocument/2006/relationships/hyperlink" Target="https://suttacentral.net/sa637" TargetMode="External"/><Relationship Id="rId273" Type="http://schemas.openxmlformats.org/officeDocument/2006/relationships/hyperlink" Target="https://suttacentral.net/ma44"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https://suttacentral.net/da4" TargetMode="External"/><Relationship Id="rId242" Type="http://schemas.openxmlformats.org/officeDocument/2006/relationships/hyperlink" Target="sc" TargetMode="External"/><Relationship Id="rId263" Type="http://schemas.openxmlformats.org/officeDocument/2006/relationships/hyperlink" Target="https://suttacentral.net/ma101" TargetMode="External"/><Relationship Id="rId284" Type="http://schemas.openxmlformats.org/officeDocument/2006/relationships/hyperlink" Target="https://suttacentral.net/ma7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https://suttacentral.net/sa813" TargetMode="External"/><Relationship Id="rId232" Type="http://schemas.openxmlformats.org/officeDocument/2006/relationships/hyperlink" Target="https://suttacentral.net/sa617" TargetMode="External"/><Relationship Id="rId253" Type="http://schemas.openxmlformats.org/officeDocument/2006/relationships/hyperlink" Target="sc" TargetMode="External"/><Relationship Id="rId274" Type="http://schemas.openxmlformats.org/officeDocument/2006/relationships/hyperlink" Target="https://suttacentral.net/ma5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2"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file:///C:\Users\stuar\AppData\Roaming\Microsoft\Word\sc" TargetMode="External"/><Relationship Id="rId243" Type="http://schemas.openxmlformats.org/officeDocument/2006/relationships/hyperlink" Target="sc" TargetMode="External"/><Relationship Id="rId264" Type="http://schemas.openxmlformats.org/officeDocument/2006/relationships/hyperlink" Target="file:///C:\Users\stuar\AppData\Roaming\Microsoft\Word\sc" TargetMode="External"/><Relationship Id="rId285" Type="http://schemas.openxmlformats.org/officeDocument/2006/relationships/fontTable" Target="fontTable.xm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sc" TargetMode="External"/><Relationship Id="rId233" Type="http://schemas.openxmlformats.org/officeDocument/2006/relationships/hyperlink" Target="sc"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5"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https://suttacentral.net/ma198"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https://suttacentral.net/ma101" TargetMode="External"/><Relationship Id="rId286" Type="http://schemas.openxmlformats.org/officeDocument/2006/relationships/theme" Target="theme/theme1.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https://suttacentral.net/sa614" TargetMode="External"/><Relationship Id="rId234" Type="http://schemas.openxmlformats.org/officeDocument/2006/relationships/hyperlink" Target="https://suttacentral.net/sa619"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80"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sa102" TargetMode="External"/><Relationship Id="rId245" Type="http://schemas.openxmlformats.org/officeDocument/2006/relationships/hyperlink" Target="https://suttacentral.net/sa638" TargetMode="External"/><Relationship Id="rId266" Type="http://schemas.openxmlformats.org/officeDocument/2006/relationships/hyperlink" Target="file:///C:\Users\stuar\AppData\Roaming\Microsoft\Word\sc" TargetMode="Externa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sc" TargetMode="External"/><Relationship Id="rId235" Type="http://schemas.openxmlformats.org/officeDocument/2006/relationships/hyperlink" Target="sc" TargetMode="External"/><Relationship Id="rId256" Type="http://schemas.openxmlformats.org/officeDocument/2006/relationships/hyperlink" Target="https://suttacentral.net/sa609" TargetMode="External"/><Relationship Id="rId277" Type="http://schemas.openxmlformats.org/officeDocument/2006/relationships/hyperlink" Target="https://suttacentral.net/ma218"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sc" TargetMode="External"/><Relationship Id="rId246" Type="http://schemas.openxmlformats.org/officeDocument/2006/relationships/hyperlink" Target="sc" TargetMode="External"/><Relationship Id="rId267" Type="http://schemas.openxmlformats.org/officeDocument/2006/relationships/hyperlink" Target="https://suttacentral.net/ma81"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https://suttacentral.net/sa621" TargetMode="External"/><Relationship Id="rId236" Type="http://schemas.openxmlformats.org/officeDocument/2006/relationships/hyperlink" Target="https://suttacentral.net/sa620" TargetMode="External"/><Relationship Id="rId257" Type="http://schemas.openxmlformats.org/officeDocument/2006/relationships/hyperlink" Target="https://suttacentral.net/sa610" TargetMode="External"/><Relationship Id="rId278" Type="http://schemas.openxmlformats.org/officeDocument/2006/relationships/hyperlink" Target="https://suttacentral.net/ma219"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file:///C:\Users\stuar\AppData\Roaming\Microsoft\Word\sc" TargetMode="External"/><Relationship Id="rId247" Type="http://schemas.openxmlformats.org/officeDocument/2006/relationships/hyperlink" Target="https://suttacentral.net/sa639"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sc" TargetMode="External"/><Relationship Id="rId258" Type="http://schemas.openxmlformats.org/officeDocument/2006/relationships/hyperlink" Target="sc"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5983</TotalTime>
  <Pages>484</Pages>
  <Words>117955</Words>
  <Characters>672348</Characters>
  <Application>Microsoft Office Word</Application>
  <DocSecurity>0</DocSecurity>
  <Lines>5602</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103</cp:revision>
  <dcterms:created xsi:type="dcterms:W3CDTF">2025-12-08T12:27:00Z</dcterms:created>
  <dcterms:modified xsi:type="dcterms:W3CDTF">2026-02-18T12:02:00Z</dcterms:modified>
</cp:coreProperties>
</file>