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"/>
        <w:rPr>
          <w:szCs w:val="28"/>
        </w:rPr>
      </w:pPr>
      <w:r>
        <w:rPr>
          <w:szCs w:val="28"/>
        </w:rPr>
        <w:t>ФЕДЕРАЛЬНОЕ АГЕНТСТВО ЖЕЛЕЗНОДОРОЖНОГО ТРАНСПОРТА</w:t>
      </w:r>
    </w:p>
    <w:p>
      <w:pPr>
        <w:pStyle w:val="Normal"/>
        <w:jc w:val="center"/>
        <w:rPr>
          <w:sz w:val="28"/>
          <w:szCs w:val="28"/>
        </w:rPr>
      </w:pPr>
      <w:r>
        <w:rPr>
          <w:sz w:val="28"/>
          <w:szCs w:val="28"/>
        </w:rPr>
        <w:t>Федеральное государственное бюджетное образовательное учреждение</w:t>
      </w:r>
    </w:p>
    <w:p>
      <w:pPr>
        <w:pStyle w:val="Normal"/>
        <w:jc w:val="center"/>
        <w:rPr>
          <w:sz w:val="28"/>
          <w:szCs w:val="28"/>
        </w:rPr>
      </w:pPr>
      <w:r>
        <w:rPr>
          <w:sz w:val="28"/>
          <w:szCs w:val="28"/>
        </w:rPr>
        <w:t>высшего образования</w:t>
      </w:r>
    </w:p>
    <w:p>
      <w:pPr>
        <w:pStyle w:val="Normal"/>
        <w:jc w:val="center"/>
        <w:rPr>
          <w:bCs/>
          <w:sz w:val="28"/>
          <w:szCs w:val="28"/>
        </w:rPr>
      </w:pPr>
      <w:r>
        <w:rPr>
          <w:bCs/>
          <w:sz w:val="28"/>
          <w:szCs w:val="28"/>
        </w:rPr>
        <w:t>«Иркутский государственный университет путей сообщения»</w:t>
      </w:r>
    </w:p>
    <w:p>
      <w:pPr>
        <w:pStyle w:val="Normal"/>
        <w:jc w:val="center"/>
        <w:rPr>
          <w:sz w:val="28"/>
          <w:szCs w:val="28"/>
        </w:rPr>
      </w:pPr>
      <w:r>
        <w:rPr>
          <w:sz w:val="28"/>
          <w:szCs w:val="28"/>
        </w:rPr>
        <w:t>(ИрГУПС)</w:t>
      </w:r>
    </w:p>
    <w:p>
      <w:pPr>
        <w:pStyle w:val="Normal"/>
        <w:jc w:val="center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jc w:val="center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Факультет </w:t>
      </w:r>
      <w:r>
        <w:rPr>
          <w:sz w:val="28"/>
          <w:szCs w:val="28"/>
        </w:rPr>
        <w:t>управления на транспорте и информационных технологий</w:t>
      </w:r>
    </w:p>
    <w:p>
      <w:pPr>
        <w:pStyle w:val="Normal"/>
        <w:jc w:val="center"/>
        <w:rPr/>
      </w:pPr>
      <w:r>
        <w:rPr>
          <w:sz w:val="28"/>
          <w:szCs w:val="28"/>
        </w:rPr>
        <w:t>Кафедра «</w:t>
      </w:r>
      <w:r>
        <w:rPr>
          <w:sz w:val="28"/>
          <w:szCs w:val="28"/>
        </w:rPr>
        <w:t>Информационных систем и защиты информации</w:t>
      </w:r>
      <w:r>
        <w:rPr>
          <w:sz w:val="28"/>
          <w:szCs w:val="28"/>
        </w:rPr>
        <w:t>»</w:t>
      </w:r>
    </w:p>
    <w:p>
      <w:pPr>
        <w:pStyle w:val="Normal"/>
        <w:jc w:val="center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jc w:val="center"/>
        <w:rPr>
          <w:sz w:val="28"/>
          <w:szCs w:val="28"/>
        </w:rPr>
      </w:pPr>
      <w:r>
        <w:rPr>
          <w:sz w:val="28"/>
          <w:szCs w:val="28"/>
        </w:rPr>
      </w:r>
    </w:p>
    <w:tbl>
      <w:tblPr>
        <w:tblW w:w="4780" w:type="dxa"/>
        <w:jc w:val="left"/>
        <w:tblInd w:w="5037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780"/>
      </w:tblGrid>
      <w:tr>
        <w:trPr/>
        <w:tc>
          <w:tcPr>
            <w:tcW w:w="4780" w:type="dxa"/>
            <w:tcBorders/>
          </w:tcPr>
          <w:p>
            <w:pPr>
              <w:pStyle w:val="Normal"/>
              <w:autoSpaceDE w:val="false"/>
              <w:snapToGrid w:val="false"/>
              <w:ind w:right="818" w:hanging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К ЗАЩИТЕ ДОПУСКАЮ</w:t>
            </w:r>
          </w:p>
          <w:p>
            <w:pPr>
              <w:pStyle w:val="Normal"/>
              <w:suppressLineNumbers/>
              <w:autoSpaceDE w:val="false"/>
              <w:snapToGrid w:val="false"/>
              <w:spacing w:lineRule="atLeast" w:line="200"/>
              <w:ind w:right="-322" w:hanging="0"/>
              <w:rPr>
                <w:highlight w:val="none"/>
                <w:shd w:fill="FFFF00" w:val="clear"/>
              </w:rPr>
            </w:pPr>
            <w:r>
              <w:rPr>
                <w:sz w:val="28"/>
                <w:szCs w:val="28"/>
                <w:shd w:fill="FFFF00" w:val="clear"/>
              </w:rPr>
              <w:t xml:space="preserve">к.э.н., доцент </w:t>
            </w:r>
            <w:r>
              <w:rPr>
                <w:sz w:val="28"/>
                <w:szCs w:val="28"/>
                <w:shd w:fill="FFFF00" w:val="clear"/>
              </w:rPr>
              <w:t>////////////</w:t>
            </w:r>
          </w:p>
          <w:p>
            <w:pPr>
              <w:pStyle w:val="Normal"/>
              <w:suppressLineNumbers/>
              <w:autoSpaceDE w:val="false"/>
              <w:snapToGrid w:val="false"/>
              <w:spacing w:lineRule="atLeast" w:line="200"/>
              <w:ind w:right="-299" w:hanging="0"/>
              <w:jc w:val="both"/>
              <w:rPr>
                <w:iCs/>
              </w:rPr>
            </w:pPr>
            <w:r>
              <w:rPr>
                <w:iCs/>
                <w:sz w:val="28"/>
                <w:szCs w:val="28"/>
              </w:rPr>
              <w:t>«___»_________2020 г._________</w:t>
            </w:r>
          </w:p>
        </w:tc>
      </w:tr>
    </w:tbl>
    <w:p>
      <w:pPr>
        <w:pStyle w:val="Normal"/>
        <w:autoSpaceDE w:val="false"/>
        <w:jc w:val="center"/>
        <w:rPr/>
      </w:pPr>
      <w:r>
        <w:rPr/>
      </w:r>
    </w:p>
    <w:p>
      <w:pPr>
        <w:pStyle w:val="Normal"/>
        <w:autoSpaceDE w:val="false"/>
        <w:ind w:right="818" w:hanging="0"/>
        <w:jc w:val="center"/>
        <w:rPr>
          <w:sz w:val="26"/>
          <w:szCs w:val="26"/>
        </w:rPr>
      </w:pPr>
      <w:r>
        <w:rPr>
          <w:sz w:val="26"/>
          <w:szCs w:val="26"/>
        </w:rPr>
      </w:r>
    </w:p>
    <w:p>
      <w:pPr>
        <w:pStyle w:val="Normal"/>
        <w:autoSpaceDE w:val="false"/>
        <w:ind w:right="818" w:hanging="0"/>
        <w:jc w:val="center"/>
        <w:rPr>
          <w:sz w:val="26"/>
          <w:szCs w:val="26"/>
        </w:rPr>
      </w:pPr>
      <w:r>
        <w:rPr>
          <w:sz w:val="26"/>
          <w:szCs w:val="26"/>
        </w:rPr>
        <w:t xml:space="preserve">                                                                                                  </w:t>
      </w:r>
    </w:p>
    <w:p>
      <w:pPr>
        <w:pStyle w:val="Normal"/>
        <w:autoSpaceDE w:val="false"/>
        <w:ind w:right="818" w:hanging="0"/>
        <w:jc w:val="center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РАЗРАБОТКА И ИССЛЕДОВАНИЯ ПРИЛОЖЕНИЯ В СИСТЕМЕ ПРОГРАММИРОВАНИЯ LDC</w:t>
      </w:r>
    </w:p>
    <w:p>
      <w:pPr>
        <w:pStyle w:val="Normal"/>
        <w:autoSpaceDE w:val="false"/>
        <w:ind w:right="818" w:hanging="0"/>
        <w:jc w:val="center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</w:r>
    </w:p>
    <w:p>
      <w:pPr>
        <w:pStyle w:val="Normal"/>
        <w:autoSpaceDE w:val="false"/>
        <w:ind w:right="818" w:hanging="0"/>
        <w:jc w:val="center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Курсовая работа</w:t>
      </w:r>
    </w:p>
    <w:p>
      <w:pPr>
        <w:pStyle w:val="Normal"/>
        <w:autoSpaceDE w:val="false"/>
        <w:ind w:right="818" w:hanging="0"/>
        <w:jc w:val="center"/>
        <w:rPr/>
      </w:pPr>
      <w:r>
        <w:rPr>
          <w:color w:val="000000"/>
          <w:sz w:val="28"/>
          <w:szCs w:val="28"/>
        </w:rPr>
        <w:t>по дисциплине «</w:t>
      </w:r>
      <w:r>
        <w:rPr>
          <w:color w:val="000000"/>
          <w:sz w:val="28"/>
          <w:szCs w:val="28"/>
        </w:rPr>
        <w:t>Теория языков программирования</w:t>
      </w:r>
      <w:r>
        <w:rPr>
          <w:color w:val="000000"/>
          <w:sz w:val="28"/>
          <w:szCs w:val="28"/>
        </w:rPr>
        <w:t>»</w:t>
      </w:r>
    </w:p>
    <w:p>
      <w:pPr>
        <w:pStyle w:val="Normal"/>
        <w:autoSpaceDE w:val="false"/>
        <w:ind w:right="818" w:hanging="0"/>
        <w:jc w:val="center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 xml:space="preserve"> </w:t>
      </w:r>
    </w:p>
    <w:p>
      <w:pPr>
        <w:pStyle w:val="Normal"/>
        <w:autoSpaceDE w:val="false"/>
        <w:ind w:right="818" w:hanging="0"/>
        <w:jc w:val="center"/>
        <w:rPr/>
      </w:pPr>
      <w:r>
        <w:rPr>
          <w:color w:val="000000"/>
          <w:sz w:val="28"/>
          <w:szCs w:val="28"/>
        </w:rPr>
        <w:t>КР.</w:t>
      </w:r>
      <w:r>
        <w:rPr>
          <w:color w:val="000000"/>
          <w:sz w:val="28"/>
          <w:szCs w:val="28"/>
          <w:shd w:fill="FFFF00" w:val="clear"/>
        </w:rPr>
        <w:t>510720.38.03.03</w:t>
      </w:r>
      <w:r>
        <w:rPr>
          <w:color w:val="000000"/>
          <w:sz w:val="28"/>
          <w:szCs w:val="28"/>
        </w:rPr>
        <w:t>.ПЗ</w:t>
      </w:r>
    </w:p>
    <w:p>
      <w:pPr>
        <w:pStyle w:val="Normal"/>
        <w:autoSpaceDE w:val="false"/>
        <w:ind w:right="818" w:hanging="0"/>
        <w:jc w:val="center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</w:r>
    </w:p>
    <w:p>
      <w:pPr>
        <w:pStyle w:val="Normal"/>
        <w:autoSpaceDE w:val="false"/>
        <w:ind w:right="818" w:hanging="0"/>
        <w:jc w:val="center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</w:r>
    </w:p>
    <w:p>
      <w:pPr>
        <w:pStyle w:val="Normal"/>
        <w:autoSpaceDE w:val="false"/>
        <w:ind w:right="818" w:hanging="0"/>
        <w:jc w:val="center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</w:r>
    </w:p>
    <w:p>
      <w:pPr>
        <w:pStyle w:val="Normal"/>
        <w:autoSpaceDE w:val="false"/>
        <w:ind w:right="818" w:hanging="0"/>
        <w:jc w:val="center"/>
        <w:rPr/>
      </w:pPr>
      <w:r>
        <w:rPr/>
      </w:r>
    </w:p>
    <w:p>
      <w:pPr>
        <w:pStyle w:val="Normal"/>
        <w:autoSpaceDE w:val="false"/>
        <w:ind w:right="818" w:hanging="0"/>
        <w:jc w:val="center"/>
        <w:rPr/>
      </w:pPr>
      <w:r>
        <w:rPr/>
      </w:r>
    </w:p>
    <w:p>
      <w:pPr>
        <w:pStyle w:val="Normal"/>
        <w:autoSpaceDE w:val="false"/>
        <w:ind w:right="818" w:hanging="0"/>
        <w:jc w:val="center"/>
        <w:rPr/>
      </w:pPr>
      <w:r>
        <w:rPr/>
      </w:r>
    </w:p>
    <w:p>
      <w:pPr>
        <w:pStyle w:val="Normal"/>
        <w:autoSpaceDE w:val="false"/>
        <w:ind w:right="818" w:hanging="0"/>
        <w:jc w:val="center"/>
        <w:rPr/>
      </w:pPr>
      <w:r>
        <w:rPr/>
      </w:r>
    </w:p>
    <w:tbl>
      <w:tblPr>
        <w:tblW w:w="9541" w:type="dxa"/>
        <w:jc w:val="left"/>
        <w:tblInd w:w="272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755"/>
        <w:gridCol w:w="4786"/>
      </w:tblGrid>
      <w:tr>
        <w:trPr/>
        <w:tc>
          <w:tcPr>
            <w:tcW w:w="4755" w:type="dxa"/>
            <w:tcBorders/>
          </w:tcPr>
          <w:p>
            <w:pPr>
              <w:pStyle w:val="Normal"/>
              <w:suppressLineNumbers/>
              <w:autoSpaceDE w:val="false"/>
              <w:snapToGrid w:val="false"/>
              <w:spacing w:lineRule="atLeast" w:line="200"/>
              <w:ind w:right="818" w:hanging="0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ИСПОЛНИТЕЛЬ</w:t>
            </w:r>
          </w:p>
          <w:p>
            <w:pPr>
              <w:pStyle w:val="Normal"/>
              <w:suppressLineNumbers/>
              <w:autoSpaceDE w:val="false"/>
              <w:snapToGrid w:val="false"/>
              <w:spacing w:lineRule="atLeast" w:line="200"/>
              <w:ind w:right="818" w:hanging="0"/>
              <w:jc w:val="both"/>
              <w:rPr/>
            </w:pPr>
            <w:r>
              <w:rPr>
                <w:sz w:val="28"/>
                <w:szCs w:val="28"/>
              </w:rPr>
              <w:t xml:space="preserve">студент гр. </w:t>
            </w:r>
            <w:r>
              <w:rPr>
                <w:sz w:val="28"/>
                <w:szCs w:val="28"/>
              </w:rPr>
              <w:t>ПИ</w:t>
            </w:r>
            <w:r>
              <w:rPr>
                <w:sz w:val="28"/>
                <w:szCs w:val="28"/>
              </w:rPr>
              <w:t>-</w:t>
            </w:r>
            <w:r>
              <w:rPr>
                <w:sz w:val="28"/>
                <w:szCs w:val="28"/>
              </w:rPr>
              <w:t>..</w:t>
            </w:r>
            <w:r>
              <w:rPr>
                <w:sz w:val="28"/>
                <w:szCs w:val="28"/>
              </w:rPr>
              <w:t>-1</w:t>
            </w:r>
          </w:p>
          <w:p>
            <w:pPr>
              <w:pStyle w:val="Normal"/>
              <w:suppressLineNumbers/>
              <w:autoSpaceDE w:val="false"/>
              <w:snapToGrid w:val="false"/>
              <w:spacing w:lineRule="atLeast" w:line="200"/>
              <w:ind w:right="818" w:hanging="0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Ли Д.</w:t>
            </w:r>
          </w:p>
          <w:p>
            <w:pPr>
              <w:pStyle w:val="Normal"/>
              <w:suppressLineNumbers/>
              <w:tabs>
                <w:tab w:val="clear" w:pos="708"/>
                <w:tab w:val="left" w:pos="4570" w:leader="none"/>
              </w:tabs>
              <w:autoSpaceDE w:val="false"/>
              <w:snapToGrid w:val="false"/>
              <w:spacing w:lineRule="atLeast" w:line="200"/>
              <w:ind w:right="-607" w:hanging="0"/>
              <w:jc w:val="both"/>
              <w:rPr/>
            </w:pPr>
            <w:r>
              <w:rPr>
                <w:iCs/>
                <w:sz w:val="28"/>
                <w:szCs w:val="28"/>
              </w:rPr>
              <w:t>«____»________202</w:t>
            </w:r>
            <w:r>
              <w:rPr>
                <w:iCs/>
                <w:sz w:val="28"/>
                <w:szCs w:val="28"/>
              </w:rPr>
              <w:t>3</w:t>
            </w:r>
            <w:r>
              <w:rPr>
                <w:iCs/>
                <w:sz w:val="28"/>
                <w:szCs w:val="28"/>
              </w:rPr>
              <w:t xml:space="preserve"> г.________</w:t>
            </w:r>
          </w:p>
          <w:p>
            <w:pPr>
              <w:pStyle w:val="Normal"/>
              <w:tabs>
                <w:tab w:val="clear" w:pos="708"/>
                <w:tab w:val="left" w:pos="4539" w:leader="none"/>
              </w:tabs>
              <w:autoSpaceDE w:val="false"/>
              <w:snapToGrid w:val="false"/>
              <w:spacing w:lineRule="atLeast" w:line="200"/>
              <w:ind w:right="-49" w:hanging="0"/>
              <w:jc w:val="both"/>
              <w:rPr>
                <w:iCs/>
                <w:sz w:val="26"/>
                <w:szCs w:val="26"/>
              </w:rPr>
            </w:pPr>
            <w:r>
              <w:rPr>
                <w:iCs/>
                <w:sz w:val="26"/>
                <w:szCs w:val="26"/>
              </w:rPr>
            </w:r>
          </w:p>
        </w:tc>
        <w:tc>
          <w:tcPr>
            <w:tcW w:w="4786" w:type="dxa"/>
            <w:tcBorders/>
          </w:tcPr>
          <w:p>
            <w:pPr>
              <w:pStyle w:val="Normal"/>
              <w:suppressLineNumbers/>
              <w:autoSpaceDE w:val="false"/>
              <w:snapToGrid w:val="false"/>
              <w:spacing w:lineRule="atLeast" w:line="200"/>
              <w:ind w:right="818" w:hanging="0"/>
              <w:jc w:val="both"/>
              <w:rPr>
                <w:bCs/>
                <w:sz w:val="28"/>
                <w:szCs w:val="28"/>
              </w:rPr>
            </w:pPr>
            <w:r>
              <w:rPr>
                <w:bCs/>
                <w:sz w:val="28"/>
                <w:szCs w:val="28"/>
              </w:rPr>
              <w:t>РУКОВОДИТЕЛЬ РАБОТЫ</w:t>
            </w:r>
          </w:p>
          <w:p>
            <w:pPr>
              <w:pStyle w:val="Normal"/>
              <w:suppressLineNumbers/>
              <w:autoSpaceDE w:val="false"/>
              <w:snapToGrid w:val="false"/>
              <w:spacing w:lineRule="atLeast" w:line="200"/>
              <w:ind w:right="-322" w:hanging="0"/>
              <w:rPr/>
            </w:pPr>
            <w:r>
              <w:rPr>
                <w:sz w:val="28"/>
                <w:szCs w:val="28"/>
              </w:rPr>
              <w:t>к.</w:t>
            </w:r>
            <w:r>
              <w:rPr>
                <w:sz w:val="28"/>
                <w:szCs w:val="28"/>
              </w:rPr>
              <w:t>т</w:t>
            </w:r>
            <w:r>
              <w:rPr>
                <w:sz w:val="28"/>
                <w:szCs w:val="28"/>
              </w:rPr>
              <w:t xml:space="preserve">.н., доцент </w:t>
            </w:r>
            <w:r>
              <w:rPr>
                <w:sz w:val="28"/>
                <w:szCs w:val="28"/>
              </w:rPr>
              <w:t>Черкашин Е.А.</w:t>
            </w:r>
          </w:p>
          <w:p>
            <w:pPr>
              <w:pStyle w:val="Normal"/>
              <w:suppressLineNumbers/>
              <w:autoSpaceDE w:val="false"/>
              <w:snapToGrid w:val="false"/>
              <w:spacing w:lineRule="atLeast" w:line="200"/>
              <w:ind w:right="818" w:hanging="0"/>
              <w:jc w:val="both"/>
              <w:rPr>
                <w:bCs/>
                <w:sz w:val="28"/>
                <w:szCs w:val="28"/>
              </w:rPr>
            </w:pPr>
            <w:r>
              <w:rPr>
                <w:bCs/>
                <w:sz w:val="28"/>
                <w:szCs w:val="28"/>
              </w:rPr>
            </w:r>
          </w:p>
          <w:p>
            <w:pPr>
              <w:pStyle w:val="Normal"/>
              <w:suppressLineNumbers/>
              <w:autoSpaceDE w:val="false"/>
              <w:snapToGrid w:val="false"/>
              <w:spacing w:lineRule="atLeast" w:line="200"/>
              <w:ind w:right="-303" w:hanging="0"/>
              <w:jc w:val="both"/>
              <w:rPr/>
            </w:pPr>
            <w:r>
              <w:rPr>
                <w:bCs/>
                <w:sz w:val="28"/>
                <w:szCs w:val="28"/>
              </w:rPr>
              <w:t>«____»________202</w:t>
            </w:r>
            <w:r>
              <w:rPr>
                <w:bCs/>
                <w:sz w:val="28"/>
                <w:szCs w:val="28"/>
              </w:rPr>
              <w:t>3</w:t>
            </w:r>
            <w:r>
              <w:rPr>
                <w:bCs/>
                <w:sz w:val="28"/>
                <w:szCs w:val="28"/>
              </w:rPr>
              <w:t xml:space="preserve"> г._________</w:t>
            </w:r>
          </w:p>
        </w:tc>
      </w:tr>
      <w:tr>
        <w:trPr/>
        <w:tc>
          <w:tcPr>
            <w:tcW w:w="4755" w:type="dxa"/>
            <w:tcBorders/>
          </w:tcPr>
          <w:p>
            <w:pPr>
              <w:pStyle w:val="Normal"/>
              <w:autoSpaceDE w:val="false"/>
              <w:snapToGrid w:val="false"/>
              <w:spacing w:lineRule="atLeast" w:line="200"/>
              <w:ind w:right="-49" w:hanging="0"/>
              <w:jc w:val="both"/>
              <w:rPr>
                <w:bCs/>
                <w:iCs/>
                <w:sz w:val="28"/>
                <w:szCs w:val="28"/>
              </w:rPr>
            </w:pPr>
            <w:r>
              <w:rPr>
                <w:bCs/>
                <w:iCs/>
                <w:sz w:val="28"/>
                <w:szCs w:val="28"/>
              </w:rPr>
            </w:r>
          </w:p>
        </w:tc>
        <w:tc>
          <w:tcPr>
            <w:tcW w:w="4786" w:type="dxa"/>
            <w:tcBorders/>
          </w:tcPr>
          <w:p>
            <w:pPr>
              <w:pStyle w:val="Normal"/>
              <w:suppressLineNumbers/>
              <w:autoSpaceDE w:val="false"/>
              <w:snapToGrid w:val="false"/>
              <w:spacing w:lineRule="atLeast" w:line="200"/>
              <w:ind w:right="818" w:hanging="0"/>
              <w:jc w:val="both"/>
              <w:rPr>
                <w:iCs/>
                <w:sz w:val="28"/>
                <w:szCs w:val="28"/>
              </w:rPr>
            </w:pPr>
            <w:r>
              <w:rPr>
                <w:iCs/>
                <w:sz w:val="28"/>
                <w:szCs w:val="28"/>
              </w:rPr>
            </w:r>
          </w:p>
        </w:tc>
      </w:tr>
      <w:tr>
        <w:trPr/>
        <w:tc>
          <w:tcPr>
            <w:tcW w:w="4755" w:type="dxa"/>
            <w:tcBorders/>
          </w:tcPr>
          <w:p>
            <w:pPr>
              <w:pStyle w:val="Normal"/>
              <w:autoSpaceDE w:val="false"/>
              <w:snapToGrid w:val="false"/>
              <w:spacing w:lineRule="atLeast" w:line="200"/>
              <w:ind w:right="818" w:hanging="0"/>
              <w:jc w:val="both"/>
              <w:rPr>
                <w:i/>
                <w:i/>
                <w:iCs/>
                <w:sz w:val="28"/>
                <w:szCs w:val="28"/>
              </w:rPr>
            </w:pPr>
            <w:r>
              <w:rPr>
                <w:i/>
                <w:iCs/>
                <w:sz w:val="28"/>
                <w:szCs w:val="28"/>
              </w:rPr>
            </w:r>
          </w:p>
        </w:tc>
        <w:tc>
          <w:tcPr>
            <w:tcW w:w="4786" w:type="dxa"/>
            <w:tcBorders/>
          </w:tcPr>
          <w:p>
            <w:pPr>
              <w:pStyle w:val="Normal"/>
              <w:suppressLineNumbers/>
              <w:autoSpaceDE w:val="false"/>
              <w:snapToGrid w:val="false"/>
              <w:spacing w:lineRule="atLeast" w:line="200"/>
              <w:ind w:right="818" w:hanging="0"/>
              <w:jc w:val="both"/>
              <w:rPr>
                <w:i/>
                <w:i/>
                <w:iCs/>
                <w:sz w:val="26"/>
                <w:szCs w:val="26"/>
              </w:rPr>
            </w:pPr>
            <w:r>
              <w:rPr>
                <w:i/>
                <w:iCs/>
                <w:sz w:val="26"/>
                <w:szCs w:val="26"/>
              </w:rPr>
            </w:r>
          </w:p>
        </w:tc>
      </w:tr>
    </w:tbl>
    <w:p>
      <w:pPr>
        <w:pStyle w:val="Normal"/>
        <w:autoSpaceDE w:val="false"/>
        <w:ind w:right="818" w:hanging="0"/>
        <w:jc w:val="center"/>
        <w:rPr/>
      </w:pPr>
      <w:r>
        <w:rPr/>
      </w:r>
    </w:p>
    <w:p>
      <w:pPr>
        <w:pStyle w:val="Normal"/>
        <w:autoSpaceDE w:val="false"/>
        <w:ind w:right="818" w:hanging="0"/>
        <w:jc w:val="center"/>
        <w:rPr/>
      </w:pPr>
      <w:r>
        <w:rPr/>
      </w:r>
    </w:p>
    <w:p>
      <w:pPr>
        <w:pStyle w:val="Normal"/>
        <w:autoSpaceDE w:val="false"/>
        <w:ind w:right="818" w:hanging="0"/>
        <w:jc w:val="center"/>
        <w:rPr/>
      </w:pPr>
      <w:r>
        <w:rPr/>
      </w:r>
    </w:p>
    <w:p>
      <w:pPr>
        <w:pStyle w:val="Normal"/>
        <w:autoSpaceDE w:val="false"/>
        <w:ind w:right="818" w:hanging="0"/>
        <w:jc w:val="center"/>
        <w:rPr/>
      </w:pPr>
      <w:r>
        <w:rPr/>
      </w:r>
    </w:p>
    <w:p>
      <w:pPr>
        <w:pStyle w:val="Normal"/>
        <w:autoSpaceDE w:val="false"/>
        <w:ind w:right="818" w:hanging="0"/>
        <w:jc w:val="center"/>
        <w:rPr/>
      </w:pPr>
      <w:r>
        <w:rPr/>
      </w:r>
    </w:p>
    <w:p>
      <w:pPr>
        <w:pStyle w:val="Normal"/>
        <w:autoSpaceDE w:val="false"/>
        <w:ind w:right="818" w:hanging="0"/>
        <w:jc w:val="center"/>
        <w:rPr/>
      </w:pPr>
      <w:r>
        <w:rPr/>
      </w:r>
    </w:p>
    <w:p>
      <w:pPr>
        <w:pStyle w:val="Normal"/>
        <w:autoSpaceDE w:val="false"/>
        <w:ind w:right="818" w:hanging="0"/>
        <w:jc w:val="center"/>
        <w:rPr/>
      </w:pPr>
      <w:r>
        <w:rPr/>
      </w:r>
    </w:p>
    <w:p>
      <w:pPr>
        <w:pStyle w:val="Normal"/>
        <w:autoSpaceDE w:val="false"/>
        <w:ind w:right="818" w:hanging="0"/>
        <w:jc w:val="center"/>
        <w:rPr/>
      </w:pPr>
      <w:r>
        <w:rPr/>
      </w:r>
    </w:p>
    <w:p>
      <w:pPr>
        <w:pStyle w:val="Normal"/>
        <w:autoSpaceDE w:val="false"/>
        <w:ind w:right="818" w:hanging="0"/>
        <w:jc w:val="center"/>
        <w:rPr>
          <w:sz w:val="28"/>
          <w:szCs w:val="28"/>
        </w:rPr>
      </w:pPr>
      <w:r>
        <w:rPr>
          <w:sz w:val="28"/>
          <w:szCs w:val="28"/>
        </w:rPr>
        <w:t>Иркутск</w:t>
      </w:r>
      <w:r>
        <w:rPr>
          <w:sz w:val="28"/>
          <w:szCs w:val="28"/>
        </w:rPr>
        <w:t xml:space="preserve">  202</w:t>
      </w:r>
      <w:r>
        <w:rPr>
          <w:sz w:val="28"/>
          <w:szCs w:val="28"/>
        </w:rPr>
        <w:t>3</w:t>
      </w:r>
    </w:p>
    <w:sectPr>
      <w:type w:val="nextPage"/>
      <w:pgSz w:w="11906" w:h="16838"/>
      <w:pgMar w:left="1701" w:right="850" w:gutter="0" w:header="0" w:top="1134" w:footer="0" w:bottom="1134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Times New Roman">
    <w:charset w:val="cc"/>
    <w:family w:val="roman"/>
    <w:pitch w:val="variable"/>
  </w:font>
  <w:font w:name="Tahoma">
    <w:charset w:val="cc"/>
    <w:family w:val="swiss"/>
    <w:pitch w:val="variable"/>
  </w:font>
</w:fonts>
</file>

<file path=word/settings.xml><?xml version="1.0" encoding="utf-8"?>
<w:settings xmlns:w="http://schemas.openxmlformats.org/wordprocessingml/2006/main">
  <w:zoom w:percent="86"/>
  <w:defaultTabStop w:val="708"/>
  <w:autoHyphenation w:val="true"/>
  <w:compat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AR PL UKai CN" w:cs="FreeSans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Times New Roman" w:hAnsi="Times New Roman" w:eastAsia="Times New Roman" w:cs="Times New Roman"/>
      <w:color w:val="auto"/>
      <w:sz w:val="20"/>
      <w:szCs w:val="20"/>
      <w:lang w:val="ru-RU" w:bidi="ar-SA" w:eastAsia="zh-CN"/>
    </w:rPr>
  </w:style>
  <w:style w:type="character" w:styleId="Style14">
    <w:name w:val="Основной шрифт абзаца"/>
    <w:qFormat/>
    <w:rPr/>
  </w:style>
  <w:style w:type="paragraph" w:styleId="Heading">
    <w:name w:val="Heading"/>
    <w:basedOn w:val="Normal"/>
    <w:next w:val="TextBody"/>
    <w:qFormat/>
    <w:pPr>
      <w:jc w:val="center"/>
    </w:pPr>
    <w:rPr>
      <w:sz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Style15">
    <w:name w:val="Текст выноски"/>
    <w:basedOn w:val="Normal"/>
    <w:qFormat/>
    <w:pPr/>
    <w:rPr>
      <w:rFonts w:ascii="Tahoma" w:hAnsi="Tahoma" w:cs="Tahoma"/>
      <w:sz w:val="16"/>
      <w:szCs w:val="16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Normal_x0000_</Template>
  <TotalTime>504</TotalTime>
  <Application>LibreOffice/7.5.8.2$Linux_X86_64 LibreOffice_project/50$Build-2</Application>
  <AppVersion>15.0000</AppVersion>
  <Pages>1</Pages>
  <Words>72</Words>
  <Characters>634</Characters>
  <CharactersWithSpaces>784</CharactersWithSpaces>
  <Paragraphs>24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2013-03-18T09:40:00Z</dcterms:created>
  <dc:creator>uo</dc:creator>
  <dc:description/>
  <cp:keywords/>
  <dc:language>en-US</dc:language>
  <cp:lastModifiedBy/>
  <cp:lastPrinted>2014-03-25T13:29:00Z</cp:lastPrinted>
  <dcterms:modified xsi:type="dcterms:W3CDTF">2023-11-07T16:43:10Z</dcterms:modified>
  <cp:revision>36</cp:revision>
  <dc:subject/>
  <dc:title/>
</cp:coreProperties>
</file>