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706" w:rsidRPr="004F03B5" w:rsidRDefault="00053706" w:rsidP="00053706">
      <w:pPr>
        <w:spacing w:line="360" w:lineRule="auto"/>
        <w:jc w:val="center"/>
        <w:rPr>
          <w:b/>
          <w:sz w:val="24"/>
          <w:szCs w:val="24"/>
          <w:lang w:val="uk-UA"/>
        </w:rPr>
      </w:pPr>
      <w:r w:rsidRPr="004F03B5">
        <w:rPr>
          <w:b/>
          <w:sz w:val="24"/>
          <w:szCs w:val="24"/>
          <w:lang w:val="uk-UA"/>
        </w:rPr>
        <w:t>«МІЖНАРОДНИЙ НАУКОВО-ТЕХНІЧНИЙ УНІВЕРСИТЕТ ІМЕНІ АКАДЕМІКА ЮРІЯ БУГАЯ»</w:t>
      </w:r>
    </w:p>
    <w:p w:rsidR="00053706" w:rsidRPr="004F03B5" w:rsidRDefault="00053706" w:rsidP="00053706">
      <w:pPr>
        <w:spacing w:line="360" w:lineRule="auto"/>
        <w:jc w:val="center"/>
        <w:rPr>
          <w:b/>
          <w:sz w:val="24"/>
          <w:szCs w:val="24"/>
          <w:lang w:val="uk-UA"/>
        </w:rPr>
      </w:pPr>
    </w:p>
    <w:p w:rsidR="00053706" w:rsidRPr="004F03B5" w:rsidRDefault="00053706" w:rsidP="00053706">
      <w:pPr>
        <w:spacing w:line="360" w:lineRule="auto"/>
        <w:jc w:val="center"/>
        <w:rPr>
          <w:sz w:val="24"/>
          <w:szCs w:val="24"/>
          <w:lang w:val="uk-UA"/>
        </w:rPr>
      </w:pPr>
      <w:r w:rsidRPr="004F03B5">
        <w:rPr>
          <w:sz w:val="24"/>
          <w:szCs w:val="24"/>
          <w:lang w:val="uk-UA"/>
        </w:rPr>
        <w:t>Кафедра інженерії програмного забезпечення</w:t>
      </w:r>
    </w:p>
    <w:p w:rsidR="00053706" w:rsidRPr="004F03B5" w:rsidRDefault="00053706" w:rsidP="00053706">
      <w:pPr>
        <w:spacing w:line="360" w:lineRule="auto"/>
        <w:jc w:val="center"/>
        <w:rPr>
          <w:sz w:val="24"/>
          <w:szCs w:val="24"/>
          <w:lang w:val="uk-UA"/>
        </w:rPr>
      </w:pPr>
      <w:r w:rsidRPr="004F03B5">
        <w:rPr>
          <w:sz w:val="24"/>
          <w:szCs w:val="24"/>
          <w:lang w:val="uk-UA"/>
        </w:rPr>
        <w:t>Освітній ступень – «Бакалавр»</w:t>
      </w:r>
    </w:p>
    <w:p w:rsidR="00053706" w:rsidRPr="004F03B5" w:rsidRDefault="00053706" w:rsidP="00053706">
      <w:pPr>
        <w:spacing w:line="360" w:lineRule="auto"/>
        <w:jc w:val="center"/>
        <w:rPr>
          <w:b/>
          <w:sz w:val="24"/>
          <w:szCs w:val="24"/>
          <w:lang w:val="uk-UA"/>
        </w:rPr>
      </w:pPr>
    </w:p>
    <w:p w:rsidR="00053706" w:rsidRPr="004F03B5" w:rsidRDefault="00053706" w:rsidP="00053706">
      <w:pPr>
        <w:spacing w:line="360" w:lineRule="auto"/>
        <w:jc w:val="center"/>
        <w:rPr>
          <w:b/>
          <w:sz w:val="24"/>
          <w:szCs w:val="24"/>
          <w:lang w:val="uk-UA"/>
        </w:rPr>
      </w:pPr>
    </w:p>
    <w:p w:rsidR="00053706" w:rsidRPr="004F03B5" w:rsidRDefault="00053706" w:rsidP="0005370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053706" w:rsidRPr="004F03B5" w:rsidRDefault="00053706" w:rsidP="00053706">
      <w:pPr>
        <w:spacing w:line="360" w:lineRule="auto"/>
        <w:jc w:val="center"/>
        <w:rPr>
          <w:b/>
          <w:sz w:val="24"/>
          <w:szCs w:val="24"/>
          <w:lang w:val="uk-UA"/>
        </w:rPr>
      </w:pPr>
      <w:r w:rsidRPr="00053706">
        <w:rPr>
          <w:rFonts w:ascii="Times New Roman" w:eastAsiaTheme="majorEastAsia" w:hAnsi="Times New Roman" w:cs="Times New Roman"/>
          <w:sz w:val="24"/>
          <w:szCs w:val="24"/>
          <w:lang w:val="ru-RU"/>
        </w:rPr>
        <w:t>Тема 2. Питання для самостійного опрацювання</w:t>
      </w:r>
      <w:r>
        <w:rPr>
          <w:rFonts w:ascii="Times New Roman" w:eastAsiaTheme="majorEastAsia" w:hAnsi="Times New Roman" w:cs="Times New Roman"/>
          <w:sz w:val="24"/>
          <w:szCs w:val="24"/>
          <w:lang w:val="ru-RU"/>
        </w:rPr>
        <w:br/>
      </w:r>
      <w:bookmarkStart w:id="0" w:name="_GoBack"/>
      <w:bookmarkEnd w:id="0"/>
      <w:r w:rsidRPr="004F03B5">
        <w:rPr>
          <w:b/>
          <w:sz w:val="24"/>
          <w:szCs w:val="24"/>
          <w:lang w:val="uk-UA"/>
        </w:rPr>
        <w:t>Дисципліна:</w:t>
      </w:r>
    </w:p>
    <w:p w:rsidR="00053706" w:rsidRPr="004F03B5" w:rsidRDefault="00053706" w:rsidP="00053706">
      <w:pPr>
        <w:spacing w:line="360" w:lineRule="auto"/>
        <w:jc w:val="center"/>
        <w:rPr>
          <w:b/>
          <w:sz w:val="24"/>
          <w:szCs w:val="24"/>
          <w:lang w:val="uk-UA"/>
        </w:rPr>
      </w:pPr>
      <w:r w:rsidRPr="004F03B5">
        <w:rPr>
          <w:b/>
          <w:sz w:val="24"/>
          <w:szCs w:val="24"/>
          <w:lang w:val="uk-UA"/>
        </w:rPr>
        <w:t>«</w:t>
      </w:r>
      <w:r w:rsidRPr="004F03B5">
        <w:rPr>
          <w:b/>
          <w:sz w:val="24"/>
          <w:szCs w:val="24"/>
          <w:lang w:val="ru-RU"/>
        </w:rPr>
        <w:t>Інтелектуальний аналіз даних</w:t>
      </w:r>
      <w:r w:rsidRPr="004F03B5">
        <w:rPr>
          <w:b/>
          <w:sz w:val="24"/>
          <w:szCs w:val="24"/>
          <w:lang w:val="uk-UA"/>
        </w:rPr>
        <w:t>».</w:t>
      </w:r>
    </w:p>
    <w:p w:rsidR="00053706" w:rsidRPr="004F03B5" w:rsidRDefault="00053706" w:rsidP="00053706">
      <w:pPr>
        <w:spacing w:line="360" w:lineRule="auto"/>
        <w:jc w:val="center"/>
        <w:rPr>
          <w:b/>
          <w:sz w:val="24"/>
          <w:szCs w:val="24"/>
          <w:lang w:val="uk-UA"/>
        </w:rPr>
      </w:pPr>
    </w:p>
    <w:p w:rsidR="00053706" w:rsidRPr="004F03B5" w:rsidRDefault="00053706" w:rsidP="00053706">
      <w:pPr>
        <w:spacing w:line="360" w:lineRule="auto"/>
        <w:rPr>
          <w:sz w:val="24"/>
          <w:szCs w:val="24"/>
          <w:lang w:val="uk-UA"/>
        </w:rPr>
      </w:pPr>
    </w:p>
    <w:p w:rsidR="00053706" w:rsidRPr="004F03B5" w:rsidRDefault="00053706" w:rsidP="00053706">
      <w:pPr>
        <w:spacing w:line="360" w:lineRule="auto"/>
        <w:jc w:val="center"/>
        <w:rPr>
          <w:sz w:val="24"/>
          <w:szCs w:val="24"/>
          <w:lang w:val="uk-UA"/>
        </w:rPr>
      </w:pPr>
    </w:p>
    <w:p w:rsidR="00053706" w:rsidRPr="004F03B5" w:rsidRDefault="00053706" w:rsidP="00053706">
      <w:pPr>
        <w:spacing w:line="360" w:lineRule="auto"/>
        <w:jc w:val="center"/>
        <w:rPr>
          <w:sz w:val="24"/>
          <w:szCs w:val="24"/>
          <w:lang w:val="uk-UA"/>
        </w:rPr>
      </w:pPr>
    </w:p>
    <w:p w:rsidR="00053706" w:rsidRPr="004F03B5" w:rsidRDefault="00053706" w:rsidP="00053706">
      <w:pPr>
        <w:spacing w:line="360" w:lineRule="auto"/>
        <w:jc w:val="right"/>
        <w:rPr>
          <w:sz w:val="24"/>
          <w:szCs w:val="24"/>
          <w:lang w:val="uk-UA"/>
        </w:rPr>
      </w:pPr>
      <w:r w:rsidRPr="004F03B5">
        <w:rPr>
          <w:sz w:val="24"/>
          <w:szCs w:val="24"/>
          <w:lang w:val="uk-UA"/>
        </w:rPr>
        <w:t>Виконав студент 4-го курсу групи зК-21</w:t>
      </w:r>
    </w:p>
    <w:p w:rsidR="00053706" w:rsidRPr="004F03B5" w:rsidRDefault="00053706" w:rsidP="00053706">
      <w:pPr>
        <w:spacing w:line="360" w:lineRule="auto"/>
        <w:jc w:val="right"/>
        <w:rPr>
          <w:sz w:val="24"/>
          <w:szCs w:val="24"/>
          <w:lang w:val="uk-UA"/>
        </w:rPr>
      </w:pPr>
      <w:r w:rsidRPr="004F03B5">
        <w:rPr>
          <w:sz w:val="24"/>
          <w:szCs w:val="24"/>
          <w:lang w:val="uk-UA"/>
        </w:rPr>
        <w:t>Сахаров Д.</w:t>
      </w:r>
    </w:p>
    <w:p w:rsidR="00FC7BF3" w:rsidRPr="00053706" w:rsidRDefault="00053706">
      <w:pPr>
        <w:pStyle w:val="Heading1"/>
        <w:rPr>
          <w:color w:val="auto"/>
          <w:lang w:val="ru-RU"/>
        </w:rPr>
      </w:pPr>
      <w:r>
        <w:rPr>
          <w:color w:val="auto"/>
          <w:lang w:val="ru-RU"/>
        </w:rPr>
        <w:lastRenderedPageBreak/>
        <w:br/>
      </w:r>
      <w:r>
        <w:rPr>
          <w:color w:val="auto"/>
          <w:lang w:val="ru-RU"/>
        </w:rPr>
        <w:br/>
      </w:r>
      <w:r>
        <w:rPr>
          <w:color w:val="auto"/>
          <w:lang w:val="ru-RU"/>
        </w:rPr>
        <w:br/>
      </w:r>
      <w:r w:rsidRPr="00053706">
        <w:rPr>
          <w:color w:val="auto"/>
          <w:lang w:val="ru-RU"/>
        </w:rPr>
        <w:t>Практико-орієнтоване завдання ІАД: Регресія Кокса</w:t>
      </w:r>
    </w:p>
    <w:p w:rsidR="00FC7BF3" w:rsidRPr="00053706" w:rsidRDefault="00053706">
      <w:pPr>
        <w:pStyle w:val="Heading2"/>
        <w:rPr>
          <w:color w:val="auto"/>
          <w:lang w:val="ru-RU"/>
        </w:rPr>
      </w:pPr>
      <w:r w:rsidRPr="00053706">
        <w:rPr>
          <w:color w:val="auto"/>
          <w:lang w:val="ru-RU"/>
        </w:rPr>
        <w:t>Мета роботи</w:t>
      </w:r>
    </w:p>
    <w:p w:rsidR="00FC7BF3" w:rsidRPr="00053706" w:rsidRDefault="00053706">
      <w:pPr>
        <w:rPr>
          <w:lang w:val="ru-RU"/>
        </w:rPr>
      </w:pPr>
      <w:r w:rsidRPr="00053706">
        <w:rPr>
          <w:lang w:val="ru-RU"/>
        </w:rPr>
        <w:t>Отримати необхідні знання та навички для оцінки ризику настання події за допомогою моделі пропорційних ризиків.</w:t>
      </w:r>
    </w:p>
    <w:p w:rsidR="00FC7BF3" w:rsidRPr="00053706" w:rsidRDefault="00053706">
      <w:pPr>
        <w:pStyle w:val="Heading2"/>
        <w:rPr>
          <w:color w:val="auto"/>
          <w:lang w:val="ru-RU"/>
        </w:rPr>
      </w:pPr>
      <w:r w:rsidRPr="00053706">
        <w:rPr>
          <w:color w:val="auto"/>
          <w:lang w:val="ru-RU"/>
        </w:rPr>
        <w:t>Завдання роботи</w:t>
      </w:r>
    </w:p>
    <w:p w:rsidR="00FC7BF3" w:rsidRPr="00053706" w:rsidRDefault="00053706">
      <w:pPr>
        <w:rPr>
          <w:lang w:val="ru-RU"/>
        </w:rPr>
      </w:pPr>
      <w:r w:rsidRPr="00053706">
        <w:rPr>
          <w:lang w:val="ru-RU"/>
        </w:rPr>
        <w:t>1. Навчитися будувати та аналізувати моделі пропорційних ризиків.</w:t>
      </w:r>
    </w:p>
    <w:p w:rsidR="00FC7BF3" w:rsidRPr="00053706" w:rsidRDefault="00053706">
      <w:pPr>
        <w:rPr>
          <w:lang w:val="ru-RU"/>
        </w:rPr>
      </w:pPr>
      <w:r w:rsidRPr="00053706">
        <w:rPr>
          <w:lang w:val="ru-RU"/>
        </w:rPr>
        <w:t>2. Отримати знання для оцінки впливу кожної незалежної змінної на функцію ризику.</w:t>
      </w:r>
    </w:p>
    <w:p w:rsidR="00FC7BF3" w:rsidRPr="00053706" w:rsidRDefault="00053706">
      <w:pPr>
        <w:pStyle w:val="Heading2"/>
        <w:rPr>
          <w:color w:val="auto"/>
          <w:lang w:val="ru-RU"/>
        </w:rPr>
      </w:pPr>
      <w:r w:rsidRPr="00053706">
        <w:rPr>
          <w:color w:val="auto"/>
          <w:lang w:val="ru-RU"/>
        </w:rPr>
        <w:t>Теоретичні відомості</w:t>
      </w:r>
    </w:p>
    <w:p w:rsidR="00FC7BF3" w:rsidRPr="00053706" w:rsidRDefault="00053706">
      <w:pPr>
        <w:rPr>
          <w:lang w:val="ru-RU"/>
        </w:rPr>
      </w:pPr>
      <w:r w:rsidRPr="00053706">
        <w:rPr>
          <w:lang w:val="ru-RU"/>
        </w:rPr>
        <w:t xml:space="preserve">Регресія Кокса — це статистичний метод прогнозування ризику настання події для об’єкту дослідження та оцінки впливу визначених змінних (предикторів) на </w:t>
      </w:r>
      <w:r w:rsidRPr="00053706">
        <w:rPr>
          <w:lang w:val="ru-RU"/>
        </w:rPr>
        <w:t>цей ризик. Ризик у цьому контексті розглядається як функція, що залежить від часу, але не є ймовірністю, а тому може перевищувати 1.</w:t>
      </w:r>
    </w:p>
    <w:p w:rsidR="00FC7BF3" w:rsidRPr="00053706" w:rsidRDefault="00053706">
      <w:pPr>
        <w:pStyle w:val="Heading2"/>
        <w:rPr>
          <w:color w:val="auto"/>
          <w:lang w:val="ru-RU"/>
        </w:rPr>
      </w:pPr>
      <w:r w:rsidRPr="00053706">
        <w:rPr>
          <w:color w:val="auto"/>
          <w:lang w:val="ru-RU"/>
        </w:rPr>
        <w:t>Питання для самостійного опрацювання</w:t>
      </w:r>
    </w:p>
    <w:p w:rsidR="00FC7BF3" w:rsidRPr="00053706" w:rsidRDefault="00053706">
      <w:pPr>
        <w:pStyle w:val="Heading3"/>
        <w:rPr>
          <w:color w:val="auto"/>
          <w:lang w:val="ru-RU"/>
        </w:rPr>
      </w:pPr>
      <w:r w:rsidRPr="00053706">
        <w:rPr>
          <w:color w:val="auto"/>
          <w:lang w:val="ru-RU"/>
        </w:rPr>
        <w:t xml:space="preserve">1. Сформулюйте визначення поняттю даних. Які типи даних ви знаєте? Наведіть конкретні </w:t>
      </w:r>
      <w:r w:rsidRPr="00053706">
        <w:rPr>
          <w:color w:val="auto"/>
          <w:lang w:val="ru-RU"/>
        </w:rPr>
        <w:t>приклади.</w:t>
      </w:r>
    </w:p>
    <w:p w:rsidR="00FC7BF3" w:rsidRPr="00053706" w:rsidRDefault="00053706">
      <w:pPr>
        <w:rPr>
          <w:lang w:val="ru-RU"/>
        </w:rPr>
      </w:pPr>
      <w:r w:rsidRPr="00053706">
        <w:rPr>
          <w:lang w:val="ru-RU"/>
        </w:rPr>
        <w:t>Дані — це сукупність фактів, показників або спостережень, представлених у формі, придатній для обробки. Типи даних: числові (наприклад, вік, дохід), категоріальні (стать, професія), текстові, часові, булеві (істина/хиба).</w:t>
      </w:r>
    </w:p>
    <w:p w:rsidR="00FC7BF3" w:rsidRPr="00053706" w:rsidRDefault="00053706">
      <w:pPr>
        <w:pStyle w:val="Heading3"/>
        <w:rPr>
          <w:color w:val="auto"/>
          <w:lang w:val="ru-RU"/>
        </w:rPr>
      </w:pPr>
      <w:r w:rsidRPr="00053706">
        <w:rPr>
          <w:color w:val="auto"/>
          <w:lang w:val="ru-RU"/>
        </w:rPr>
        <w:t>2. Що собою являє об’єкт</w:t>
      </w:r>
      <w:r w:rsidRPr="00053706">
        <w:rPr>
          <w:color w:val="auto"/>
          <w:lang w:val="ru-RU"/>
        </w:rPr>
        <w:t xml:space="preserve"> та атрибут в табличних даних?</w:t>
      </w:r>
    </w:p>
    <w:p w:rsidR="00FC7BF3" w:rsidRPr="00053706" w:rsidRDefault="00053706">
      <w:pPr>
        <w:rPr>
          <w:lang w:val="ru-RU"/>
        </w:rPr>
      </w:pPr>
      <w:r w:rsidRPr="00053706">
        <w:rPr>
          <w:lang w:val="ru-RU"/>
        </w:rPr>
        <w:t>Об’єкт — це одиниця спостереження (рядок таблиці), що описує конкретний елемент дослідження, наприклад, пацієнт або клієнт. Атрибут — це характеристика об’єкта (стовпець таблиці), наприклад, вік, стать, рівень доходу.</w:t>
      </w:r>
    </w:p>
    <w:p w:rsidR="00FC7BF3" w:rsidRPr="00053706" w:rsidRDefault="00053706">
      <w:pPr>
        <w:pStyle w:val="Heading3"/>
        <w:rPr>
          <w:color w:val="auto"/>
          <w:lang w:val="ru-RU"/>
        </w:rPr>
      </w:pPr>
      <w:r w:rsidRPr="00053706">
        <w:rPr>
          <w:color w:val="auto"/>
          <w:lang w:val="ru-RU"/>
        </w:rPr>
        <w:t xml:space="preserve">3. Які </w:t>
      </w:r>
      <w:r w:rsidRPr="00053706">
        <w:rPr>
          <w:color w:val="auto"/>
          <w:lang w:val="ru-RU"/>
        </w:rPr>
        <w:t>типи шкал ви знаєте? В чому особливість кожної з них?</w:t>
      </w:r>
    </w:p>
    <w:p w:rsidR="00FC7BF3" w:rsidRPr="00053706" w:rsidRDefault="00053706">
      <w:pPr>
        <w:rPr>
          <w:lang w:val="ru-RU"/>
        </w:rPr>
      </w:pPr>
      <w:r w:rsidRPr="00053706">
        <w:rPr>
          <w:lang w:val="ru-RU"/>
        </w:rPr>
        <w:t>Основні типи шкал: номінальна (класифікація без порядку, наприклад, стать), порядкова (є впорядкування, але без рівних інтервалів — рівень освіти), інтервальна (є порядок і рівні інтервали, але немає аб</w:t>
      </w:r>
      <w:r w:rsidRPr="00053706">
        <w:rPr>
          <w:lang w:val="ru-RU"/>
        </w:rPr>
        <w:t>солютного нуля — температура за Цельсієм), та відношень (є нуль і рівні інтервали — вага, вік, дохід).</w:t>
      </w:r>
    </w:p>
    <w:p w:rsidR="00FC7BF3" w:rsidRPr="00053706" w:rsidRDefault="00053706">
      <w:pPr>
        <w:pStyle w:val="Heading3"/>
        <w:rPr>
          <w:color w:val="auto"/>
          <w:lang w:val="ru-RU"/>
        </w:rPr>
      </w:pPr>
      <w:r w:rsidRPr="00053706">
        <w:rPr>
          <w:color w:val="auto"/>
          <w:lang w:val="ru-RU"/>
        </w:rPr>
        <w:t xml:space="preserve">4. Що таке </w:t>
      </w:r>
      <w:r w:rsidRPr="00053706">
        <w:rPr>
          <w:color w:val="auto"/>
        </w:rPr>
        <w:t>MapReduce</w:t>
      </w:r>
      <w:r w:rsidRPr="00053706">
        <w:rPr>
          <w:color w:val="auto"/>
          <w:lang w:val="ru-RU"/>
        </w:rPr>
        <w:t>? Наведіть конкретні приклади.</w:t>
      </w:r>
    </w:p>
    <w:p w:rsidR="00FC7BF3" w:rsidRPr="00053706" w:rsidRDefault="00053706">
      <w:pPr>
        <w:rPr>
          <w:lang w:val="ru-RU"/>
        </w:rPr>
      </w:pPr>
      <w:r w:rsidRPr="00053706">
        <w:t>MapReduce</w:t>
      </w:r>
      <w:r w:rsidRPr="00053706">
        <w:rPr>
          <w:lang w:val="ru-RU"/>
        </w:rPr>
        <w:t xml:space="preserve"> — це модель обробки великих обсягів даних, що складається з двох етапів: </w:t>
      </w:r>
      <w:r w:rsidRPr="00053706">
        <w:t>Map</w:t>
      </w:r>
      <w:r w:rsidRPr="00053706">
        <w:rPr>
          <w:lang w:val="ru-RU"/>
        </w:rPr>
        <w:t xml:space="preserve"> (розподіл і поп</w:t>
      </w:r>
      <w:r w:rsidRPr="00053706">
        <w:rPr>
          <w:lang w:val="ru-RU"/>
        </w:rPr>
        <w:t xml:space="preserve">ередня обробка даних) та </w:t>
      </w:r>
      <w:r w:rsidRPr="00053706">
        <w:t>Reduce</w:t>
      </w:r>
      <w:r w:rsidRPr="00053706">
        <w:rPr>
          <w:lang w:val="ru-RU"/>
        </w:rPr>
        <w:t xml:space="preserve"> (агрегація результатів). Приклад: підрахунок кількості слів у великій колекції документів, де етап </w:t>
      </w:r>
      <w:r w:rsidRPr="00053706">
        <w:t>Map</w:t>
      </w:r>
      <w:r w:rsidRPr="00053706">
        <w:rPr>
          <w:lang w:val="ru-RU"/>
        </w:rPr>
        <w:t xml:space="preserve"> підраховує слова в кожному документі, а етап </w:t>
      </w:r>
      <w:r w:rsidRPr="00053706">
        <w:t>Reduce</w:t>
      </w:r>
      <w:r w:rsidRPr="00053706">
        <w:rPr>
          <w:lang w:val="ru-RU"/>
        </w:rPr>
        <w:t xml:space="preserve"> підсумовує загальну кількість.</w:t>
      </w:r>
    </w:p>
    <w:p w:rsidR="00FC7BF3" w:rsidRPr="00053706" w:rsidRDefault="00053706">
      <w:pPr>
        <w:pStyle w:val="Heading3"/>
        <w:rPr>
          <w:color w:val="auto"/>
          <w:lang w:val="ru-RU"/>
        </w:rPr>
      </w:pPr>
      <w:r w:rsidRPr="00053706">
        <w:rPr>
          <w:color w:val="auto"/>
          <w:lang w:val="ru-RU"/>
        </w:rPr>
        <w:lastRenderedPageBreak/>
        <w:t xml:space="preserve">5. Які задачі вирішуються методами </w:t>
      </w:r>
      <w:r w:rsidRPr="00053706">
        <w:rPr>
          <w:color w:val="auto"/>
        </w:rPr>
        <w:t>Dat</w:t>
      </w:r>
      <w:r w:rsidRPr="00053706">
        <w:rPr>
          <w:color w:val="auto"/>
        </w:rPr>
        <w:t>a</w:t>
      </w:r>
      <w:r w:rsidRPr="00053706">
        <w:rPr>
          <w:color w:val="auto"/>
          <w:lang w:val="ru-RU"/>
        </w:rPr>
        <w:t xml:space="preserve"> </w:t>
      </w:r>
      <w:r w:rsidRPr="00053706">
        <w:rPr>
          <w:color w:val="auto"/>
        </w:rPr>
        <w:t>Mining</w:t>
      </w:r>
      <w:r w:rsidRPr="00053706">
        <w:rPr>
          <w:color w:val="auto"/>
          <w:lang w:val="ru-RU"/>
        </w:rPr>
        <w:t>? Наведіть конкретні приклади.</w:t>
      </w:r>
    </w:p>
    <w:p w:rsidR="00FC7BF3" w:rsidRPr="00053706" w:rsidRDefault="00053706">
      <w:pPr>
        <w:rPr>
          <w:lang w:val="ru-RU"/>
        </w:rPr>
      </w:pPr>
      <w:r w:rsidRPr="00053706">
        <w:rPr>
          <w:lang w:val="ru-RU"/>
        </w:rPr>
        <w:t xml:space="preserve">Основні задачі </w:t>
      </w:r>
      <w:r w:rsidRPr="00053706">
        <w:t>Data</w:t>
      </w:r>
      <w:r w:rsidRPr="00053706">
        <w:rPr>
          <w:lang w:val="ru-RU"/>
        </w:rPr>
        <w:t xml:space="preserve"> </w:t>
      </w:r>
      <w:r w:rsidRPr="00053706">
        <w:t>Mining</w:t>
      </w:r>
      <w:r w:rsidRPr="00053706">
        <w:rPr>
          <w:lang w:val="ru-RU"/>
        </w:rPr>
        <w:t xml:space="preserve">: класифікація (визначення типу клієнта), кластеризація (групування споживачів за поведінкою), асоціативний аналіз (виявлення правил типу «якщо купують </w:t>
      </w:r>
      <w:r w:rsidRPr="00053706">
        <w:t>X</w:t>
      </w:r>
      <w:r w:rsidRPr="00053706">
        <w:rPr>
          <w:lang w:val="ru-RU"/>
        </w:rPr>
        <w:t xml:space="preserve">, то часто купують </w:t>
      </w:r>
      <w:r w:rsidRPr="00053706">
        <w:t>Y</w:t>
      </w:r>
      <w:r w:rsidRPr="00053706">
        <w:rPr>
          <w:lang w:val="ru-RU"/>
        </w:rPr>
        <w:t>»), регресія (прог</w:t>
      </w:r>
      <w:r w:rsidRPr="00053706">
        <w:rPr>
          <w:lang w:val="ru-RU"/>
        </w:rPr>
        <w:t>нозування числових показників), аномалії (виявлення шахрайства).</w:t>
      </w:r>
    </w:p>
    <w:p w:rsidR="00FC7BF3" w:rsidRPr="00053706" w:rsidRDefault="00053706">
      <w:pPr>
        <w:pStyle w:val="Heading3"/>
        <w:rPr>
          <w:color w:val="auto"/>
        </w:rPr>
      </w:pPr>
      <w:r w:rsidRPr="00053706">
        <w:rPr>
          <w:color w:val="auto"/>
        </w:rPr>
        <w:t>6. Що собою являє Cross Industry Standard Process for Data Mining? Які його основні етапи?</w:t>
      </w:r>
    </w:p>
    <w:p w:rsidR="00FC7BF3" w:rsidRPr="00053706" w:rsidRDefault="00053706">
      <w:pPr>
        <w:rPr>
          <w:lang w:val="ru-RU"/>
        </w:rPr>
      </w:pPr>
      <w:r w:rsidRPr="00053706">
        <w:t xml:space="preserve">CRISP-DM (Cross Industry Standard Process for Data Mining) — це стандартний процес побудови моделей </w:t>
      </w:r>
      <w:r w:rsidRPr="00053706">
        <w:t xml:space="preserve">Data Mining. </w:t>
      </w:r>
      <w:r w:rsidRPr="00053706">
        <w:rPr>
          <w:lang w:val="ru-RU"/>
        </w:rPr>
        <w:t>Етапи: 1) Розуміння бізнес-проблеми; 2) Розуміння даних; 3) Підготовка даних; 4) Моделювання; 5) Оцінка; 6) Впровадження результатів у практику.</w:t>
      </w:r>
    </w:p>
    <w:sectPr w:rsidR="00FC7BF3" w:rsidRPr="000537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3706"/>
    <w:rsid w:val="0006063C"/>
    <w:rsid w:val="0015074B"/>
    <w:rsid w:val="0029639D"/>
    <w:rsid w:val="00326F90"/>
    <w:rsid w:val="00AA1D8D"/>
    <w:rsid w:val="00B47730"/>
    <w:rsid w:val="00CB0664"/>
    <w:rsid w:val="00FC693F"/>
    <w:rsid w:val="00FC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24DAE67-7E6F-4398-8463-A3A3E6C8A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B32D9F-DE0D-4DFB-A583-EA34BBEC2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 S</cp:lastModifiedBy>
  <cp:revision>2</cp:revision>
  <dcterms:created xsi:type="dcterms:W3CDTF">2013-12-23T23:15:00Z</dcterms:created>
  <dcterms:modified xsi:type="dcterms:W3CDTF">2025-10-31T01:16:00Z</dcterms:modified>
  <cp:category/>
</cp:coreProperties>
</file>