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Collaboration Evidence</w:t>
      </w:r>
    </w:p>
    <w:p>
      <w:pPr>
        <w:pStyle w:val="Subtitle"/>
      </w:pPr>
      <w:r>
        <w:t>GIT-018</w:t>
      </w:r>
    </w:p>
    <w:p>
      <w:r>
        <w:t>AUTHOR  Alex Morgan (fictional)     REVIEW  Instructor demonstration     STATUS  Version history demonstrates improvement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Repository purpose</w:t>
      </w:r>
    </w:p>
    <w:p>
      <w:r>
        <w:t>Curated public evidence; fictional examples must not be confused with production change records.</w:t>
      </w:r>
    </w:p>
    <w:p>
      <w:pPr>
        <w:pStyle w:val="Heading2"/>
      </w:pPr>
      <w:r>
        <w:t>Commit convention</w:t>
      </w:r>
    </w:p>
    <w:p>
      <w:r>
        <w:t>Descriptive verbs and scope, such as 'Clarify DNS test outcomes in KB-017', rather than 'update'.</w:t>
      </w:r>
    </w:p>
    <w:p>
      <w:pPr>
        <w:pStyle w:val="Heading2"/>
      </w:pPr>
      <w:r>
        <w:t>Revision story</w:t>
      </w:r>
    </w:p>
    <w:p>
      <w:r>
        <w:t>Draft KB-017, receive reviewer note about ambiguous branch, revise decision logic, request second review, and accept completed example.</w:t>
      </w:r>
    </w:p>
    <w:p>
      <w:pPr>
        <w:pStyle w:val="Heading2"/>
      </w:pPr>
      <w:r>
        <w:t>Professional conduct</w:t>
      </w:r>
    </w:p>
    <w:p>
      <w:r>
        <w:t>Every pull request includes what changed, why, how it was validated, and whether sensitive data was reviewed.</w:t>
      </w:r>
    </w:p>
    <w:p>
      <w:pPr>
        <w:pStyle w:val="Heading2"/>
      </w:pPr>
      <w:r>
        <w:t>Traceability</w:t>
      </w:r>
    </w:p>
    <w:p>
      <w:r>
        <w:t>A README maps portfolio artifact titles to visible files and revisions. Proof links must point to actual commits when students publish real work.</w:t>
      </w:r>
    </w:p>
    <w:p>
      <w:pPr>
        <w:pStyle w:val="Heading2"/>
      </w:pPr>
      <w:r>
        <w:t>Privacy &amp; boundaries</w:t>
      </w:r>
    </w:p>
    <w:p>
      <w:r>
        <w:t>Never place credentials, students' identifiers, private tickets, internal addresses, or proprietary materials into public commits.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VERSION</w:t>
            </w:r>
          </w:p>
        </w:tc>
        <w:tc>
          <w:tcPr>
            <w:tcW w:type="dxa" w:w="2469"/>
          </w:tcPr>
          <w:p>
            <w:r>
              <w:t>CHANGE</w:t>
            </w:r>
          </w:p>
        </w:tc>
        <w:tc>
          <w:tcPr>
            <w:tcW w:type="dxa" w:w="2469"/>
          </w:tcPr>
          <w:p>
            <w:r>
              <w:t>REVIEW COMMENT</w:t>
            </w:r>
          </w:p>
        </w:tc>
        <w:tc>
          <w:tcPr>
            <w:tcW w:type="dxa" w:w="2469"/>
          </w:tcPr>
          <w:p>
            <w:r>
              <w:t>RESULT</w:t>
            </w:r>
          </w:p>
        </w:tc>
      </w:tr>
      <w:tr>
        <w:tc>
          <w:tcPr>
            <w:tcW w:type="dxa" w:w="2469"/>
          </w:tcPr>
          <w:p>
            <w:r>
              <w:t>v1.0</w:t>
            </w:r>
          </w:p>
        </w:tc>
        <w:tc>
          <w:tcPr>
            <w:tcW w:type="dxa" w:w="2469"/>
          </w:tcPr>
          <w:p>
            <w:r>
              <w:t>Initial procedure</w:t>
            </w:r>
          </w:p>
        </w:tc>
        <w:tc>
          <w:tcPr>
            <w:tcW w:type="dxa" w:w="2469"/>
          </w:tcPr>
          <w:p>
            <w:r>
              <w:t>Branch ambiguity</w:t>
            </w:r>
          </w:p>
        </w:tc>
        <w:tc>
          <w:tcPr>
            <w:tcW w:type="dxa" w:w="2469"/>
          </w:tcPr>
          <w:p>
            <w:r>
              <w:t>Needs revision</w:t>
            </w:r>
          </w:p>
        </w:tc>
      </w:tr>
      <w:tr>
        <w:tc>
          <w:tcPr>
            <w:tcW w:type="dxa" w:w="2469"/>
          </w:tcPr>
          <w:p>
            <w:r>
              <w:t>v1.1</w:t>
            </w:r>
          </w:p>
        </w:tc>
        <w:tc>
          <w:tcPr>
            <w:tcW w:type="dxa" w:w="2469"/>
          </w:tcPr>
          <w:p>
            <w:r>
              <w:t>Expected results added</w:t>
            </w:r>
          </w:p>
        </w:tc>
        <w:tc>
          <w:tcPr>
            <w:tcW w:type="dxa" w:w="2469"/>
          </w:tcPr>
          <w:p>
            <w:r>
              <w:t>Privacy scan</w:t>
            </w:r>
          </w:p>
        </w:tc>
        <w:tc>
          <w:tcPr>
            <w:tcW w:type="dxa" w:w="2469"/>
          </w:tcPr>
          <w:p>
            <w:r>
              <w:t>Ready for review</w:t>
            </w:r>
          </w:p>
        </w:tc>
      </w:tr>
      <w:tr>
        <w:tc>
          <w:tcPr>
            <w:tcW w:type="dxa" w:w="2469"/>
          </w:tcPr>
          <w:p>
            <w:r>
              <w:t>v1.2</w:t>
            </w:r>
          </w:p>
        </w:tc>
        <w:tc>
          <w:tcPr>
            <w:tcW w:type="dxa" w:w="2469"/>
          </w:tcPr>
          <w:p>
            <w:r>
              <w:t>Escalation clarified</w:t>
            </w:r>
          </w:p>
        </w:tc>
        <w:tc>
          <w:tcPr>
            <w:tcW w:type="dxa" w:w="2469"/>
          </w:tcPr>
          <w:p>
            <w:r>
              <w:t>Acceptance check</w:t>
            </w:r>
          </w:p>
        </w:tc>
        <w:tc>
          <w:tcPr>
            <w:tcW w:type="dxa" w:w="2469"/>
          </w:tcPr>
          <w:p>
            <w:r>
              <w:t>Approved model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GIT-018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GIT-018 E-01 | Initial report or baseline. Synthetic exhibit reference, supplied to model documentation. Students replace with genuine, redacted records.</w:t>
      </w:r>
    </w:p>
    <w:p>
      <w:r>
        <w:t>GIT-018 E-02 | Troubleshooting observations. Synthetic exhibit reference, supplied to model documentation. Students replace with genuine, redacted records.</w:t>
      </w:r>
    </w:p>
    <w:p>
      <w:r>
        <w:t>GIT-018 E-03 | Change / review / authorization notes. Synthetic exhibit reference, supplied to model documentation. Students replace with genuine, redacted records.</w:t>
      </w:r>
    </w:p>
    <w:p>
      <w:r>
        <w:t>GIT-018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