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7C66" w14:textId="77777777" w:rsidR="00F6633B" w:rsidRDefault="00F6633B" w:rsidP="00F6633B">
      <w:pPr>
        <w:pStyle w:val="Heading1"/>
      </w:pPr>
      <w:r>
        <w:t>Kontekst i opis produktu</w:t>
      </w:r>
    </w:p>
    <w:p w14:paraId="3FAB03E3" w14:textId="77777777" w:rsidR="00F6633B" w:rsidRDefault="003F68F8" w:rsidP="003F68F8">
      <w:pPr>
        <w:pStyle w:val="Heading2"/>
      </w:pPr>
      <w:r>
        <w:t>Sytuacja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zaagażować w akcjach </w:t>
      </w:r>
      <w:r w:rsidR="00536766">
        <w:t>promocyjnych</w:t>
      </w:r>
      <w:r>
        <w:t>.</w:t>
      </w:r>
    </w:p>
    <w:p w14:paraId="34A286B6" w14:textId="0F0E4A09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>Tak umieszczony plakat wystarczy, by przekonać pojedyńczych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27CF7877" w14:textId="15D2403F" w:rsidR="0055056E" w:rsidRDefault="00784E1A" w:rsidP="0055056E">
      <w:r>
        <w:t>Celem</w:t>
      </w:r>
      <w:r w:rsidR="00C07D57">
        <w:t xml:space="preserve"> projektu </w:t>
      </w:r>
      <w:r w:rsidR="00C07D57" w:rsidRPr="00784E1A">
        <w:rPr>
          <w:i/>
        </w:rPr>
        <w:t>Concerto</w:t>
      </w:r>
      <w:r w:rsidR="00C07D57" w:rsidRPr="00784E1A">
        <w:t xml:space="preserve"> </w:t>
      </w:r>
      <w:r w:rsidR="00C07D57">
        <w:t>jest stworzenie systemu</w:t>
      </w:r>
      <w:r w:rsidR="0055056E">
        <w:t>, który zwiększy czynnik konwersji pojedyńczego plakatu na dwa sposoby:</w:t>
      </w:r>
    </w:p>
    <w:p w14:paraId="74ABF047" w14:textId="3E8715FD" w:rsidR="0055056E" w:rsidRDefault="0055056E" w:rsidP="0055056E">
      <w:pPr>
        <w:pStyle w:val="ListParagraph"/>
        <w:numPr>
          <w:ilvl w:val="0"/>
          <w:numId w:val="3"/>
        </w:numPr>
      </w:pPr>
      <w:r>
        <w:t>oferując szybki sposób zapisania informacji o wydarzeniu dla osoby bezpośrednio zainteresowanej,</w:t>
      </w:r>
    </w:p>
    <w:p w14:paraId="6FD18B9C" w14:textId="0E540E15" w:rsidR="0055056E" w:rsidRDefault="0055056E" w:rsidP="0055056E">
      <w:pPr>
        <w:pStyle w:val="ListParagraph"/>
        <w:numPr>
          <w:ilvl w:val="0"/>
          <w:numId w:val="3"/>
        </w:numPr>
      </w:pPr>
      <w:r>
        <w:t>ułatwiając przekazywanie poleceń pomiędzy znajomymi.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07E1A902" w:rsidR="005C7AA9" w:rsidRDefault="005C7AA9" w:rsidP="005C7AA9">
      <w:pPr>
        <w:pStyle w:val="ListParagraph"/>
        <w:numPr>
          <w:ilvl w:val="0"/>
          <w:numId w:val="4"/>
        </w:numPr>
      </w:pPr>
      <w:r>
        <w:t>aplikacje mobilne dla odbiorców akcji reklamowych,</w:t>
      </w:r>
    </w:p>
    <w:p w14:paraId="5C0F7F08" w14:textId="664AD49B" w:rsidR="005C7AA9" w:rsidRDefault="005C7AA9" w:rsidP="005C7AA9">
      <w:pPr>
        <w:pStyle w:val="ListParagraph"/>
        <w:numPr>
          <w:ilvl w:val="0"/>
          <w:numId w:val="4"/>
        </w:numPr>
      </w:pPr>
      <w:r>
        <w:t>obsługa zapytań aplikacji mobilnych,</w:t>
      </w:r>
    </w:p>
    <w:p w14:paraId="7B247762" w14:textId="1260C251" w:rsidR="005C7AA9" w:rsidRDefault="005C7AA9" w:rsidP="005C7AA9">
      <w:pPr>
        <w:pStyle w:val="ListParagraph"/>
        <w:numPr>
          <w:ilvl w:val="0"/>
          <w:numId w:val="4"/>
        </w:numPr>
      </w:pPr>
      <w:r>
        <w:t>integracja systemu obsługi z systemami agencji reklamowych.</w:t>
      </w:r>
    </w:p>
    <w:p w14:paraId="250B6463" w14:textId="18BFC6F7" w:rsidR="005C7AA9" w:rsidRDefault="005C7AA9" w:rsidP="005C7AA9">
      <w:pPr>
        <w:pStyle w:val="Heading3"/>
      </w:pPr>
      <w:r>
        <w:t>Aplikacje mobilne</w:t>
      </w:r>
    </w:p>
    <w:p w14:paraId="1040B95D" w14:textId="0A79A363" w:rsidR="005C7AA9" w:rsidRDefault="005C7AA9" w:rsidP="005C7AA9">
      <w:r>
        <w:t>Zadaniem aplikacji mobilnej jest dostarczenie użytkownikowi informacji niezbędnych do zamówienia biletu na reklamowane wydarzenie, oraz przekazanie tej informacji do znajomych.</w:t>
      </w:r>
    </w:p>
    <w:p w14:paraId="1BFB8DDD" w14:textId="2367CF71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systemu i oczekuje na odpowiedź. Odpowiedź zawiera podstawowe informacje takie jak czas i miejsce wydarzenia, cenę biletu oraz oferuje możliwość zakupu biletu bezpośrednio od organizatora.</w:t>
      </w:r>
    </w:p>
    <w:p w14:paraId="608DEEED" w14:textId="105E0EB5" w:rsidR="00B4327A" w:rsidRDefault="00B4327A" w:rsidP="005C7AA9">
      <w:r>
        <w:t>Następnie umożliwia zaproszenie znajomych na wydarzenie korzystając z popularnych sieci społecznościowych oraz standardowych środków komunikacji tj. email czy SMS.</w:t>
      </w:r>
    </w:p>
    <w:p w14:paraId="036700B0" w14:textId="219205A1" w:rsidR="00B4327A" w:rsidRDefault="00B4327A" w:rsidP="00B4327A">
      <w:pPr>
        <w:pStyle w:val="Heading3"/>
      </w:pPr>
      <w:r>
        <w:t>Obsługa zapytań</w:t>
      </w:r>
    </w:p>
    <w:p w14:paraId="79EEB2F9" w14:textId="645C1A0C" w:rsidR="00B4327A" w:rsidRDefault="00B4327A" w:rsidP="00B4327A">
      <w:r>
        <w:t xml:space="preserve">Obsługa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508CABAB" w:rsidR="00CC2820" w:rsidRDefault="00CC2820" w:rsidP="00CC2820">
      <w:pPr>
        <w:pStyle w:val="Heading3"/>
      </w:pPr>
      <w:r>
        <w:t>Integracja z agencjami</w:t>
      </w:r>
    </w:p>
    <w:p w14:paraId="7F83583A" w14:textId="51F4B9B4" w:rsidR="00C53777" w:rsidRPr="00CC2820" w:rsidRDefault="00CC2820" w:rsidP="00CC2820">
      <w:r>
        <w:t xml:space="preserve">System ściśle współpracujący z obsługą zapytań. Pozwala agencjom reklamowym na dodawanie plakatów i informacji o nadchodzących wydarzeniach do </w:t>
      </w:r>
      <w:r w:rsidR="00847596">
        <w:t>systemu</w:t>
      </w:r>
      <w:bookmarkStart w:id="0" w:name="_GoBack"/>
      <w:bookmarkEnd w:id="0"/>
      <w:r w:rsidR="00847596">
        <w:t xml:space="preserve"> </w:t>
      </w:r>
      <w:r>
        <w:t>obsługi zapytań.</w:t>
      </w:r>
    </w:p>
    <w:sectPr w:rsidR="00C53777" w:rsidRPr="00CC2820" w:rsidSect="00392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2873C2"/>
    <w:rsid w:val="003926C6"/>
    <w:rsid w:val="003B212B"/>
    <w:rsid w:val="003F68F8"/>
    <w:rsid w:val="0040262E"/>
    <w:rsid w:val="00536766"/>
    <w:rsid w:val="0055056E"/>
    <w:rsid w:val="005C7AA9"/>
    <w:rsid w:val="00784E1A"/>
    <w:rsid w:val="00847596"/>
    <w:rsid w:val="00B4327A"/>
    <w:rsid w:val="00C07D57"/>
    <w:rsid w:val="00C53777"/>
    <w:rsid w:val="00CC2820"/>
    <w:rsid w:val="00F6633B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66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8F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7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766"/>
    <w:pPr>
      <w:spacing w:before="120"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8F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7A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4B68A-2D64-3040-85F9-7C0C3629C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389</Words>
  <Characters>2223</Characters>
  <Application>Microsoft Macintosh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Cudziło</dc:creator>
  <cp:keywords/>
  <dc:description/>
  <cp:lastModifiedBy>Tomasz Cudziło</cp:lastModifiedBy>
  <cp:revision>8</cp:revision>
  <dcterms:created xsi:type="dcterms:W3CDTF">2012-11-08T11:24:00Z</dcterms:created>
  <dcterms:modified xsi:type="dcterms:W3CDTF">2012-11-08T13:03:00Z</dcterms:modified>
</cp:coreProperties>
</file>