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51"/>
        <w:gridCol w:w="5103"/>
        <w:gridCol w:w="2182"/>
      </w:tblGrid>
      <w:tr w:rsidR="00F755F1" w14:paraId="5E5F8198" w14:textId="77777777" w:rsidTr="00814EDF">
        <w:tc>
          <w:tcPr>
            <w:tcW w:w="1951" w:type="dxa"/>
            <w:vMerge w:val="restart"/>
            <w:vAlign w:val="center"/>
          </w:tcPr>
          <w:p w14:paraId="4E1101F5" w14:textId="77777777" w:rsidR="00F755F1" w:rsidRDefault="00F755F1" w:rsidP="002D1449">
            <w:pPr>
              <w:jc w:val="center"/>
            </w:pPr>
            <w:bookmarkStart w:id="0" w:name="_GoBack"/>
            <w:bookmarkEnd w:id="0"/>
          </w:p>
        </w:tc>
        <w:tc>
          <w:tcPr>
            <w:tcW w:w="5103" w:type="dxa"/>
            <w:vMerge w:val="restart"/>
            <w:vAlign w:val="center"/>
          </w:tcPr>
          <w:p w14:paraId="40BB3153" w14:textId="77777777" w:rsidR="00F755F1" w:rsidRPr="00AA4812" w:rsidRDefault="00F755F1" w:rsidP="002824E4">
            <w:pPr>
              <w:rPr>
                <w:b/>
                <w:i/>
                <w:sz w:val="32"/>
              </w:rPr>
            </w:pPr>
            <w:r w:rsidRPr="00AA4812">
              <w:rPr>
                <w:b/>
                <w:i/>
                <w:sz w:val="32"/>
              </w:rPr>
              <w:t>Concerto</w:t>
            </w:r>
          </w:p>
          <w:p w14:paraId="7093DE67" w14:textId="759D714E" w:rsidR="00172537" w:rsidRPr="00172537" w:rsidRDefault="00077A86" w:rsidP="00077A86">
            <w:pPr>
              <w:jc w:val="left"/>
            </w:pPr>
            <w:r>
              <w:t>Front</w:t>
            </w:r>
            <w:r w:rsidR="002824E4">
              <w:t xml:space="preserve"> system</w:t>
            </w:r>
            <w:r>
              <w:t>u</w:t>
            </w:r>
            <w:r w:rsidR="002824E4">
              <w:t xml:space="preserve"> sprzedaży biletów na wydarzenia kulturalne</w:t>
            </w:r>
          </w:p>
        </w:tc>
        <w:tc>
          <w:tcPr>
            <w:tcW w:w="2182" w:type="dxa"/>
            <w:vAlign w:val="center"/>
          </w:tcPr>
          <w:p w14:paraId="38D2B8B8" w14:textId="77777777" w:rsidR="00F755F1" w:rsidRPr="00AA4812" w:rsidRDefault="002824E4" w:rsidP="002824E4">
            <w:pPr>
              <w:rPr>
                <w:b/>
              </w:rPr>
            </w:pPr>
            <w:r w:rsidRPr="00AA4812">
              <w:rPr>
                <w:b/>
              </w:rPr>
              <w:t>Wersja</w:t>
            </w:r>
          </w:p>
          <w:p w14:paraId="73C81877" w14:textId="217683A5" w:rsidR="002824E4" w:rsidRPr="002824E4" w:rsidRDefault="00B80BB7" w:rsidP="00B80BB7">
            <w:r>
              <w:t>1.</w:t>
            </w:r>
            <w:r w:rsidR="00FC6B46">
              <w:t>0</w:t>
            </w:r>
          </w:p>
        </w:tc>
      </w:tr>
      <w:tr w:rsidR="00F755F1" w14:paraId="0FA4F4EC" w14:textId="77777777" w:rsidTr="00814EDF">
        <w:tc>
          <w:tcPr>
            <w:tcW w:w="1951" w:type="dxa"/>
            <w:vMerge/>
            <w:vAlign w:val="center"/>
          </w:tcPr>
          <w:p w14:paraId="10FB8182" w14:textId="07054CB4" w:rsidR="00F755F1" w:rsidRDefault="00F755F1" w:rsidP="002824E4"/>
        </w:tc>
        <w:tc>
          <w:tcPr>
            <w:tcW w:w="5103" w:type="dxa"/>
            <w:vMerge/>
            <w:vAlign w:val="center"/>
          </w:tcPr>
          <w:p w14:paraId="0033A0A0" w14:textId="77777777" w:rsidR="00F755F1" w:rsidRDefault="00F755F1" w:rsidP="002824E4"/>
        </w:tc>
        <w:tc>
          <w:tcPr>
            <w:tcW w:w="2182" w:type="dxa"/>
            <w:vAlign w:val="center"/>
          </w:tcPr>
          <w:p w14:paraId="1C5FE5E1" w14:textId="77777777" w:rsidR="00F755F1" w:rsidRDefault="00AA4812" w:rsidP="002824E4">
            <w:pPr>
              <w:rPr>
                <w:b/>
              </w:rPr>
            </w:pPr>
            <w:r w:rsidRPr="00AA4812">
              <w:rPr>
                <w:b/>
              </w:rPr>
              <w:t>Data</w:t>
            </w:r>
          </w:p>
          <w:p w14:paraId="57A5D338" w14:textId="47989165" w:rsidR="00AA4812" w:rsidRPr="00AA4812" w:rsidRDefault="00AC5EB2" w:rsidP="002824E4">
            <w:r>
              <w:t>2012-11-0</w:t>
            </w:r>
            <w:r w:rsidR="005D34DA">
              <w:t>9</w:t>
            </w:r>
          </w:p>
        </w:tc>
      </w:tr>
      <w:tr w:rsidR="00F755F1" w14:paraId="02C90ECC" w14:textId="77777777" w:rsidTr="00814EDF">
        <w:tc>
          <w:tcPr>
            <w:tcW w:w="1951" w:type="dxa"/>
            <w:vAlign w:val="center"/>
          </w:tcPr>
          <w:p w14:paraId="4654C0F9" w14:textId="48AF67AF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Autor</w:t>
            </w:r>
          </w:p>
        </w:tc>
        <w:tc>
          <w:tcPr>
            <w:tcW w:w="7285" w:type="dxa"/>
            <w:gridSpan w:val="2"/>
            <w:vAlign w:val="center"/>
          </w:tcPr>
          <w:p w14:paraId="4CB6257D" w14:textId="7D6C0496" w:rsidR="00F755F1" w:rsidRDefault="000A3E7C" w:rsidP="00814EDF">
            <w:pPr>
              <w:jc w:val="left"/>
            </w:pPr>
            <w:r w:rsidRPr="000A3E7C">
              <w:rPr>
                <w:u w:val="double"/>
              </w:rPr>
              <w:t>Tomasz Cudziło</w:t>
            </w:r>
            <w:r w:rsidR="00814EDF">
              <w:rPr>
                <w:u w:val="double"/>
              </w:rPr>
              <w:t xml:space="preserve"> (TC)</w:t>
            </w:r>
            <w:r>
              <w:t>, Mateusz Malicki</w:t>
            </w:r>
            <w:r w:rsidR="00814EDF">
              <w:t xml:space="preserve"> (MM), </w:t>
            </w:r>
            <w:r>
              <w:t>Mateusz Ochtera</w:t>
            </w:r>
            <w:r w:rsidR="00814EDF">
              <w:t xml:space="preserve"> (MO)</w:t>
            </w:r>
          </w:p>
        </w:tc>
      </w:tr>
      <w:tr w:rsidR="00F755F1" w14:paraId="0D8B65E6" w14:textId="77777777" w:rsidTr="00814EDF">
        <w:tc>
          <w:tcPr>
            <w:tcW w:w="1951" w:type="dxa"/>
            <w:vAlign w:val="center"/>
          </w:tcPr>
          <w:p w14:paraId="7649482D" w14:textId="48BB4895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Sprawdził</w:t>
            </w:r>
          </w:p>
        </w:tc>
        <w:tc>
          <w:tcPr>
            <w:tcW w:w="7285" w:type="dxa"/>
            <w:gridSpan w:val="2"/>
            <w:vAlign w:val="center"/>
          </w:tcPr>
          <w:p w14:paraId="27088963" w14:textId="30437362" w:rsidR="00F755F1" w:rsidRDefault="000A3E7C" w:rsidP="00814EDF">
            <w:pPr>
              <w:jc w:val="left"/>
            </w:pPr>
            <w:r>
              <w:t>Mateusz Ochtera</w:t>
            </w:r>
          </w:p>
        </w:tc>
      </w:tr>
      <w:tr w:rsidR="00F755F1" w14:paraId="3BC45D56" w14:textId="77777777" w:rsidTr="00814EDF">
        <w:tc>
          <w:tcPr>
            <w:tcW w:w="1951" w:type="dxa"/>
            <w:vAlign w:val="center"/>
          </w:tcPr>
          <w:p w14:paraId="37D0CE3F" w14:textId="64582A81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Zatwierdził</w:t>
            </w:r>
          </w:p>
        </w:tc>
        <w:tc>
          <w:tcPr>
            <w:tcW w:w="7285" w:type="dxa"/>
            <w:gridSpan w:val="2"/>
            <w:vAlign w:val="center"/>
          </w:tcPr>
          <w:p w14:paraId="74E62272" w14:textId="26AE5157" w:rsidR="00F755F1" w:rsidRDefault="000A3E7C" w:rsidP="00814EDF">
            <w:pPr>
              <w:jc w:val="left"/>
            </w:pPr>
            <w:r>
              <w:t>Tomasz Cudziło</w:t>
            </w:r>
          </w:p>
        </w:tc>
      </w:tr>
      <w:tr w:rsidR="00F755F1" w14:paraId="45ABC846" w14:textId="77777777" w:rsidTr="00AA4812">
        <w:tc>
          <w:tcPr>
            <w:tcW w:w="9236" w:type="dxa"/>
            <w:gridSpan w:val="3"/>
            <w:vAlign w:val="center"/>
          </w:tcPr>
          <w:p w14:paraId="7D79D34A" w14:textId="3CC4604C" w:rsidR="00F755F1" w:rsidRDefault="00AA4812" w:rsidP="002D1449">
            <w:pPr>
              <w:pStyle w:val="Heading1"/>
              <w:spacing w:before="240" w:after="240"/>
              <w:jc w:val="center"/>
            </w:pPr>
            <w:r>
              <w:t>Kontekst i opis produktu</w:t>
            </w:r>
          </w:p>
        </w:tc>
      </w:tr>
    </w:tbl>
    <w:p w14:paraId="3FAB03E3" w14:textId="77777777" w:rsidR="00F6633B" w:rsidRDefault="003F68F8" w:rsidP="003F68F8">
      <w:pPr>
        <w:pStyle w:val="Heading2"/>
      </w:pPr>
      <w:r>
        <w:t>Sytuacja</w:t>
      </w:r>
    </w:p>
    <w:p w14:paraId="1EC0E319" w14:textId="77777777" w:rsidR="0040262E" w:rsidRDefault="003F68F8" w:rsidP="003F68F8">
      <w:r>
        <w:t>Kampus Politechniki Warsza</w:t>
      </w:r>
      <w:r w:rsidR="003B212B">
        <w:t xml:space="preserve">wskiej jest popularnym miejscem działań agencji marketingowych promujących wydarzenia kulturowe, w szczególności koncerty. Wybór miejsca jest </w:t>
      </w:r>
      <w:r w:rsidR="0040262E">
        <w:t>podyktowany kilkoma czynnikami:</w:t>
      </w:r>
    </w:p>
    <w:p w14:paraId="68D5026F" w14:textId="77777777" w:rsidR="0040262E" w:rsidRDefault="003B212B" w:rsidP="0040262E">
      <w:pPr>
        <w:pStyle w:val="ListParagraph"/>
        <w:numPr>
          <w:ilvl w:val="0"/>
          <w:numId w:val="1"/>
        </w:numPr>
      </w:pPr>
      <w:r>
        <w:t xml:space="preserve">studenci są główną </w:t>
      </w:r>
      <w:r w:rsidR="0040262E">
        <w:t>g</w:t>
      </w:r>
      <w:r>
        <w:t>rupą docelową tego typu wydarzeń</w:t>
      </w:r>
      <w:r w:rsidR="0040262E">
        <w:t>,</w:t>
      </w:r>
    </w:p>
    <w:p w14:paraId="4ECB39AF" w14:textId="77777777" w:rsidR="0040262E" w:rsidRDefault="0040262E" w:rsidP="0040262E">
      <w:pPr>
        <w:pStyle w:val="ListParagraph"/>
        <w:numPr>
          <w:ilvl w:val="0"/>
          <w:numId w:val="1"/>
        </w:numPr>
      </w:pPr>
      <w:r>
        <w:t>kampus zapewnia duży przepływ osób z grupy docelowej,</w:t>
      </w:r>
    </w:p>
    <w:p w14:paraId="6570D4D9" w14:textId="720F823C" w:rsidR="0040262E" w:rsidRDefault="0040262E" w:rsidP="0040262E">
      <w:pPr>
        <w:pStyle w:val="ListParagraph"/>
        <w:numPr>
          <w:ilvl w:val="0"/>
          <w:numId w:val="1"/>
        </w:numPr>
      </w:pPr>
      <w:r>
        <w:t xml:space="preserve">studenci są aktywnymi konsumentami kultury – </w:t>
      </w:r>
      <w:r w:rsidR="00536766">
        <w:t>łatw</w:t>
      </w:r>
      <w:r>
        <w:t xml:space="preserve">o jest ich </w:t>
      </w:r>
      <w:r w:rsidR="002824E4">
        <w:t>zaangażować</w:t>
      </w:r>
      <w:r>
        <w:t xml:space="preserve"> w akcjach </w:t>
      </w:r>
      <w:r w:rsidR="00536766">
        <w:t>promocyjnych</w:t>
      </w:r>
      <w:r>
        <w:t>.</w:t>
      </w:r>
    </w:p>
    <w:p w14:paraId="34A286B6" w14:textId="3560C443" w:rsidR="003F68F8" w:rsidRDefault="00536766" w:rsidP="0040262E">
      <w:r>
        <w:t>W efekcie, n</w:t>
      </w:r>
      <w:r w:rsidR="003B212B">
        <w:t>ie potrzeba wiele nakładów by wypromować koncert na kamp</w:t>
      </w:r>
      <w:r w:rsidR="0040262E">
        <w:t>usie Politechniki Warszawskiej. Sprawdzoną i wystarczającą metodą promocji jest wywieszenie plakatów promujących</w:t>
      </w:r>
      <w:r w:rsidR="003B212B">
        <w:t xml:space="preserve"> wydarzenie w widocznych miejscach</w:t>
      </w:r>
      <w:r>
        <w:t>,</w:t>
      </w:r>
      <w:r w:rsidR="003B212B">
        <w:t xml:space="preserve"> na przykład przed wejściami do Gmachu Głównego. </w:t>
      </w:r>
      <w:r>
        <w:t xml:space="preserve">Tak umieszczony plakat wystarczy, by przekonać </w:t>
      </w:r>
      <w:r w:rsidR="002824E4">
        <w:t>pojedynczych</w:t>
      </w:r>
      <w:r>
        <w:t xml:space="preserve"> studentów</w:t>
      </w:r>
      <w:r w:rsidR="002873C2">
        <w:t>.</w:t>
      </w:r>
      <w:r>
        <w:t xml:space="preserve"> </w:t>
      </w:r>
      <w:r w:rsidR="002873C2">
        <w:t>O</w:t>
      </w:r>
      <w:r>
        <w:t>ni natomiast zaproszą osobiście swoich znajomych. Jedynym problemem tego scenariusza jest zawodna pamięć studentów, zwłaszcza gdy zobaczyli plakat biegnąc na wykład, by uniknąć spóźnienia.</w:t>
      </w:r>
    </w:p>
    <w:p w14:paraId="5A16D3F3" w14:textId="77777777" w:rsidR="00536766" w:rsidRDefault="00536766" w:rsidP="00536766">
      <w:pPr>
        <w:pStyle w:val="Heading2"/>
      </w:pPr>
      <w:r>
        <w:t>Cel produktu</w:t>
      </w:r>
    </w:p>
    <w:p w14:paraId="7C740365" w14:textId="7DA92F59" w:rsidR="00900732" w:rsidRDefault="00784E1A" w:rsidP="0055056E">
      <w:r>
        <w:t>Celem</w:t>
      </w:r>
      <w:r w:rsidR="00C07D57">
        <w:t xml:space="preserve"> projektu </w:t>
      </w:r>
      <w:r w:rsidR="00C07D57" w:rsidRPr="00784E1A">
        <w:rPr>
          <w:i/>
        </w:rPr>
        <w:t>Concerto</w:t>
      </w:r>
      <w:r w:rsidR="00C07D57" w:rsidRPr="00784E1A">
        <w:t xml:space="preserve"> </w:t>
      </w:r>
      <w:r w:rsidR="00C07D57">
        <w:t>jest stworzenie systemu</w:t>
      </w:r>
      <w:r w:rsidR="0055056E">
        <w:t xml:space="preserve">, który zwiększy </w:t>
      </w:r>
      <w:r w:rsidR="00077A86">
        <w:t xml:space="preserve">skuteczność </w:t>
      </w:r>
      <w:r w:rsidR="00AD3C4C">
        <w:t xml:space="preserve">akcji </w:t>
      </w:r>
      <w:r w:rsidR="00077A86">
        <w:t xml:space="preserve">reklamowych wykorzystujących plakaty </w:t>
      </w:r>
      <w:r w:rsidR="00900732">
        <w:t>poprzez</w:t>
      </w:r>
      <w:r w:rsidR="0055056E">
        <w:t>:</w:t>
      </w:r>
    </w:p>
    <w:p w14:paraId="3D9562EF" w14:textId="1F39D088" w:rsidR="00900732" w:rsidRDefault="00900732" w:rsidP="0055056E">
      <w:pPr>
        <w:pStyle w:val="ListParagraph"/>
        <w:numPr>
          <w:ilvl w:val="0"/>
          <w:numId w:val="3"/>
        </w:numPr>
      </w:pPr>
      <w:r>
        <w:t xml:space="preserve">możliwość </w:t>
      </w:r>
      <w:r w:rsidR="00A75BA1">
        <w:t xml:space="preserve">łatwego </w:t>
      </w:r>
      <w:r>
        <w:t>kupna biletu na wydarzenie</w:t>
      </w:r>
      <w:r w:rsidR="007F5D8A">
        <w:t xml:space="preserve"> od organizatora wydarzenia</w:t>
      </w:r>
      <w:r>
        <w:t>,</w:t>
      </w:r>
    </w:p>
    <w:p w14:paraId="74ABF047" w14:textId="432D779E" w:rsidR="0055056E" w:rsidRDefault="00A75BA1" w:rsidP="0055056E">
      <w:pPr>
        <w:pStyle w:val="ListParagraph"/>
        <w:numPr>
          <w:ilvl w:val="0"/>
          <w:numId w:val="3"/>
        </w:numPr>
      </w:pPr>
      <w:r>
        <w:t xml:space="preserve">szybki </w:t>
      </w:r>
      <w:r w:rsidR="0055056E">
        <w:t xml:space="preserve">sposób </w:t>
      </w:r>
      <w:r w:rsidR="00900732">
        <w:t xml:space="preserve">dodania </w:t>
      </w:r>
      <w:r w:rsidR="0055056E">
        <w:t xml:space="preserve">informacji o wydarzeniu </w:t>
      </w:r>
      <w:r w:rsidR="00900732">
        <w:t xml:space="preserve">do kalendarza </w:t>
      </w:r>
      <w:r w:rsidR="0055056E">
        <w:t>osoby bezpośrednio zainteresowanej,</w:t>
      </w:r>
    </w:p>
    <w:p w14:paraId="6FD18B9C" w14:textId="7406A910" w:rsidR="0055056E" w:rsidRDefault="00900732" w:rsidP="0055056E">
      <w:pPr>
        <w:pStyle w:val="ListParagraph"/>
        <w:numPr>
          <w:ilvl w:val="0"/>
          <w:numId w:val="3"/>
        </w:numPr>
      </w:pPr>
      <w:r>
        <w:t xml:space="preserve">wygodne </w:t>
      </w:r>
      <w:r w:rsidR="0055056E">
        <w:t xml:space="preserve">przekazywanie </w:t>
      </w:r>
      <w:r w:rsidR="00F755F1">
        <w:t>zaproszeń na wydarzenie</w:t>
      </w:r>
      <w:r w:rsidR="0055056E">
        <w:t xml:space="preserve"> pomiędzy znajomymi.</w:t>
      </w:r>
    </w:p>
    <w:p w14:paraId="3DF77A51" w14:textId="59985295" w:rsidR="00784E1A" w:rsidRDefault="00784E1A" w:rsidP="00784E1A">
      <w:pPr>
        <w:pStyle w:val="Heading2"/>
      </w:pPr>
      <w:r>
        <w:t>Opis produktu</w:t>
      </w:r>
    </w:p>
    <w:p w14:paraId="43A50681" w14:textId="72EFE745" w:rsidR="00784E1A" w:rsidRDefault="00784E1A" w:rsidP="00784E1A">
      <w:r>
        <w:t xml:space="preserve">System </w:t>
      </w:r>
      <w:r w:rsidRPr="00784E1A">
        <w:rPr>
          <w:i/>
        </w:rPr>
        <w:t>Concerto</w:t>
      </w:r>
      <w:r>
        <w:t xml:space="preserve"> składa się </w:t>
      </w:r>
      <w:r w:rsidR="005C7AA9">
        <w:t>trzech komponentów:</w:t>
      </w:r>
    </w:p>
    <w:p w14:paraId="033E5974" w14:textId="4AB11949" w:rsidR="005C7AA9" w:rsidRDefault="00172537" w:rsidP="005C7AA9">
      <w:pPr>
        <w:pStyle w:val="ListParagraph"/>
        <w:numPr>
          <w:ilvl w:val="0"/>
          <w:numId w:val="4"/>
        </w:numPr>
      </w:pPr>
      <w:r>
        <w:t>aplikacja mobilna</w:t>
      </w:r>
      <w:r w:rsidR="005C7AA9">
        <w:t xml:space="preserve"> dla </w:t>
      </w:r>
      <w:r w:rsidR="000A3E7C">
        <w:t>adresatów</w:t>
      </w:r>
      <w:r w:rsidR="005C7AA9">
        <w:t xml:space="preserve"> akcji reklamowych,</w:t>
      </w:r>
    </w:p>
    <w:p w14:paraId="5C0F7F08" w14:textId="1DA2A560" w:rsidR="005C7AA9" w:rsidRDefault="00500520" w:rsidP="005C7AA9">
      <w:pPr>
        <w:pStyle w:val="ListParagraph"/>
        <w:numPr>
          <w:ilvl w:val="0"/>
          <w:numId w:val="4"/>
        </w:numPr>
      </w:pPr>
      <w:r>
        <w:t xml:space="preserve">serwer </w:t>
      </w:r>
      <w:r w:rsidR="00A95CE3">
        <w:t>obsługi</w:t>
      </w:r>
      <w:r w:rsidR="005C7AA9">
        <w:t xml:space="preserve"> zapytań aplikacji mobilnych,</w:t>
      </w:r>
    </w:p>
    <w:p w14:paraId="7B247762" w14:textId="31D3F45C" w:rsidR="005C7AA9" w:rsidRDefault="00CD493C" w:rsidP="005C7AA9">
      <w:pPr>
        <w:pStyle w:val="ListParagraph"/>
        <w:numPr>
          <w:ilvl w:val="0"/>
          <w:numId w:val="4"/>
        </w:numPr>
      </w:pPr>
      <w:r>
        <w:t>API udostępniane organizatorom do zarządzania informacjami o ich wydarzeniach kulturalnych.</w:t>
      </w:r>
    </w:p>
    <w:p w14:paraId="250B6463" w14:textId="329CA038" w:rsidR="005C7AA9" w:rsidRDefault="00172537" w:rsidP="005C7AA9">
      <w:pPr>
        <w:pStyle w:val="Heading3"/>
      </w:pPr>
      <w:r>
        <w:lastRenderedPageBreak/>
        <w:t>Aplikacja mobilna</w:t>
      </w:r>
    </w:p>
    <w:p w14:paraId="1040B95D" w14:textId="5A7F88DD" w:rsidR="005C7AA9" w:rsidRDefault="001D1BF9" w:rsidP="005C7AA9">
      <w:r>
        <w:t xml:space="preserve">Głównym celem aplikacji mobilnej jest </w:t>
      </w:r>
      <w:r w:rsidR="00123872">
        <w:t xml:space="preserve">dostarczenie informacji o wydarzeniu oraz </w:t>
      </w:r>
      <w:r w:rsidR="004444FF">
        <w:t xml:space="preserve">zaproponowanie </w:t>
      </w:r>
      <w:r w:rsidR="00123872">
        <w:t>kupna</w:t>
      </w:r>
      <w:r w:rsidR="005C7AA9">
        <w:t xml:space="preserve"> biletu</w:t>
      </w:r>
      <w:r w:rsidR="00123872">
        <w:t xml:space="preserve"> w sklepie internetowym organizatora.</w:t>
      </w:r>
    </w:p>
    <w:p w14:paraId="1BFB8DDD" w14:textId="15991C08" w:rsidR="005C7AA9" w:rsidRDefault="005C7AA9" w:rsidP="005C7AA9">
      <w:r>
        <w:t xml:space="preserve">Po uruchomieniu aplikacji użytkownik robi zdjęcie </w:t>
      </w:r>
      <w:r w:rsidR="00F663C8">
        <w:t xml:space="preserve">plakatu, który go zainteresował. Aplikacja wysyła zdjęcie do </w:t>
      </w:r>
      <w:r w:rsidR="00B4327A">
        <w:t>s</w:t>
      </w:r>
      <w:r w:rsidR="007D15C7">
        <w:t>erwera obsługi zapytań</w:t>
      </w:r>
      <w:r w:rsidR="00B4327A">
        <w:t xml:space="preserve"> i oczekuje na odpowiedź. </w:t>
      </w:r>
      <w:r w:rsidR="00742CDA">
        <w:t>Zwracane są</w:t>
      </w:r>
      <w:r w:rsidR="00B4327A">
        <w:t xml:space="preserve"> podstawowe informacje</w:t>
      </w:r>
      <w:r w:rsidR="008D709A">
        <w:t>,</w:t>
      </w:r>
      <w:r w:rsidR="00B4327A">
        <w:t xml:space="preserve"> takie jak czas i miejsce wydarzenia, cen</w:t>
      </w:r>
      <w:r w:rsidR="00742CDA">
        <w:t>a</w:t>
      </w:r>
      <w:r w:rsidR="00EE288C">
        <w:t xml:space="preserve"> biletu oraz propozycja</w:t>
      </w:r>
      <w:r w:rsidR="00B4327A">
        <w:t xml:space="preserve"> zakupu biletu bezpośrednio </w:t>
      </w:r>
      <w:r w:rsidR="00951824">
        <w:t>w sklepie internetowym</w:t>
      </w:r>
      <w:r w:rsidR="00B4327A">
        <w:t xml:space="preserve"> organizatora.</w:t>
      </w:r>
    </w:p>
    <w:p w14:paraId="608DEEED" w14:textId="1D628E17" w:rsidR="00B4327A" w:rsidRDefault="00B4327A" w:rsidP="005C7AA9">
      <w:r>
        <w:t>Następnie umożliwia zaproszenie znajomych na wydarzenie korzystając z popularnych sieci społecznościowych oraz standardowych środków komunikacji</w:t>
      </w:r>
      <w:r w:rsidR="00AD3C4C">
        <w:t>,</w:t>
      </w:r>
      <w:r>
        <w:t xml:space="preserve"> t</w:t>
      </w:r>
      <w:r w:rsidR="00AD3C4C">
        <w:t>akich jak</w:t>
      </w:r>
      <w:r>
        <w:t xml:space="preserve"> email czy SMS.</w:t>
      </w:r>
    </w:p>
    <w:p w14:paraId="036700B0" w14:textId="21B9159E" w:rsidR="00B4327A" w:rsidRDefault="00002E79" w:rsidP="00B4327A">
      <w:pPr>
        <w:pStyle w:val="Heading3"/>
      </w:pPr>
      <w:r>
        <w:t>Serwer obsługi</w:t>
      </w:r>
      <w:r w:rsidR="00B4327A">
        <w:t xml:space="preserve"> zapytań</w:t>
      </w:r>
    </w:p>
    <w:p w14:paraId="79EEB2F9" w14:textId="041B36D1" w:rsidR="00B4327A" w:rsidRDefault="009A0FC5" w:rsidP="00B4327A">
      <w:r>
        <w:t>Serwer obsługi</w:t>
      </w:r>
      <w:r w:rsidR="00B4327A">
        <w:t xml:space="preserve"> zapytań jest oddzielną usługą dostępną przez połączenie internetowe. Serwer oferujący usługę </w:t>
      </w:r>
      <w:r w:rsidR="00CC2820">
        <w:t>posiada bazę danych z plakatami i informacjami o wydarzeniach przez nie reklamowanymi. Po otrzymaniu zapytania, porównuje zdjęcie z plakatami z bazy i zwraca informacje przypisane do plakatu.</w:t>
      </w:r>
    </w:p>
    <w:p w14:paraId="567512B9" w14:textId="6C48FD87" w:rsidR="00CC2820" w:rsidRDefault="00186025" w:rsidP="00CC2820">
      <w:pPr>
        <w:pStyle w:val="Heading3"/>
      </w:pPr>
      <w:r>
        <w:t>API zarządzania bazą wydarzeń</w:t>
      </w:r>
    </w:p>
    <w:p w14:paraId="7F83583A" w14:textId="2420B270" w:rsidR="00C53777" w:rsidRDefault="00CC2820" w:rsidP="00CC2820">
      <w:r>
        <w:t xml:space="preserve">System ściśle współpracujący z </w:t>
      </w:r>
      <w:r w:rsidR="00971BAE">
        <w:t>serwerem obsługi</w:t>
      </w:r>
      <w:r>
        <w:t xml:space="preserve"> zapytań. Pozwala agencjom reklamowym na dodawanie plakatów i informacji o nadchodzących wydarzeniach do </w:t>
      </w:r>
      <w:r w:rsidR="00847596">
        <w:t xml:space="preserve">systemu </w:t>
      </w:r>
      <w:r>
        <w:t>obsługi zapytań.</w:t>
      </w:r>
    </w:p>
    <w:p w14:paraId="7A07277D" w14:textId="1442BF53" w:rsidR="00F01E74" w:rsidRDefault="00F01E74" w:rsidP="00F01E74">
      <w:pPr>
        <w:pStyle w:val="Heading2"/>
      </w:pPr>
      <w:r>
        <w:t>Wyzwania i rozwiązania</w:t>
      </w:r>
    </w:p>
    <w:p w14:paraId="628B45B7" w14:textId="2A2DE2B1" w:rsidR="00F01E74" w:rsidRDefault="00F01E74" w:rsidP="00F01E74">
      <w:r>
        <w:t>Przeszkodami blokującymi stworzenie produktu niezależnie są:</w:t>
      </w:r>
    </w:p>
    <w:p w14:paraId="07EC4DEE" w14:textId="75076C82" w:rsidR="00F01E74" w:rsidRDefault="00F01E74" w:rsidP="00F01E74">
      <w:pPr>
        <w:pStyle w:val="ListParagraph"/>
        <w:numPr>
          <w:ilvl w:val="0"/>
          <w:numId w:val="5"/>
        </w:numPr>
      </w:pPr>
      <w:r>
        <w:t>brak dostępu do obrazów plakatów i informacji o wydarzeniach,</w:t>
      </w:r>
    </w:p>
    <w:p w14:paraId="5CE13AAE" w14:textId="3739EF23" w:rsidR="00F01E74" w:rsidRDefault="00F01E74" w:rsidP="00F01E74">
      <w:pPr>
        <w:pStyle w:val="ListParagraph"/>
        <w:numPr>
          <w:ilvl w:val="0"/>
          <w:numId w:val="5"/>
        </w:numPr>
      </w:pPr>
      <w:r>
        <w:t xml:space="preserve">wysokie koszty utrzymania infrastruktury </w:t>
      </w:r>
      <w:r w:rsidR="00D519EC">
        <w:t xml:space="preserve">serwera </w:t>
      </w:r>
      <w:r>
        <w:t>obsługi zapytań.</w:t>
      </w:r>
    </w:p>
    <w:p w14:paraId="56F26033" w14:textId="6A1C0F18" w:rsidR="00F01E74" w:rsidRDefault="00F01E74" w:rsidP="00F01E74">
      <w:r>
        <w:t xml:space="preserve">Rozwiązaniem jest nawiązanie współpracy z organizatorami wydarzeń. </w:t>
      </w:r>
      <w:r w:rsidR="00DA3876">
        <w:t xml:space="preserve">Ze strony organizatora oznacza to  ciągłe </w:t>
      </w:r>
      <w:r>
        <w:t>dostarczanie informacji</w:t>
      </w:r>
      <w:r w:rsidR="00DA3876">
        <w:t xml:space="preserve"> i części przychodów ze sprzedaży biletów. Od </w:t>
      </w:r>
      <w:r w:rsidR="00236BCD">
        <w:t>firmy</w:t>
      </w:r>
      <w:r w:rsidR="00DA3876">
        <w:t xml:space="preserve"> </w:t>
      </w:r>
      <w:r w:rsidR="00DA3876">
        <w:rPr>
          <w:i/>
        </w:rPr>
        <w:t>Concerto</w:t>
      </w:r>
      <w:r w:rsidR="00DA3876">
        <w:t xml:space="preserve"> </w:t>
      </w:r>
      <w:r w:rsidR="00236BCD">
        <w:t>przyznanie</w:t>
      </w:r>
      <w:r w:rsidR="000509A3">
        <w:t xml:space="preserve"> dostępu do API zarządzania bazą</w:t>
      </w:r>
      <w:r w:rsidR="00236BCD">
        <w:t xml:space="preserve"> wydarzeń i</w:t>
      </w:r>
      <w:r w:rsidR="00DA3876">
        <w:t xml:space="preserve"> oferowanie sprzedaży biletu u współpracującego organizatora.</w:t>
      </w:r>
    </w:p>
    <w:p w14:paraId="5FBD84CF" w14:textId="57E3A1EE" w:rsidR="00DA3876" w:rsidRDefault="00DA3876" w:rsidP="00DA3876">
      <w:pPr>
        <w:pStyle w:val="Heading2"/>
      </w:pPr>
      <w:r>
        <w:t>Oczekiwane rezultaty</w:t>
      </w:r>
    </w:p>
    <w:p w14:paraId="52C7FE14" w14:textId="188999DD" w:rsidR="009E647B" w:rsidRDefault="00236BCD" w:rsidP="00DA3876">
      <w:r>
        <w:t>Dla organizatorów</w:t>
      </w:r>
      <w:r w:rsidR="004F6EC0">
        <w:t xml:space="preserve"> –</w:t>
      </w:r>
      <w:r>
        <w:t xml:space="preserve"> </w:t>
      </w:r>
      <w:r w:rsidR="00321B2B">
        <w:t>zwiększenie skuteczności akcji reklamowych</w:t>
      </w:r>
      <w:r>
        <w:t xml:space="preserve">. Dla </w:t>
      </w:r>
      <w:r w:rsidR="00321B2B">
        <w:t xml:space="preserve">firmy </w:t>
      </w:r>
      <w:r w:rsidR="00321B2B" w:rsidRPr="00321B2B">
        <w:rPr>
          <w:i/>
        </w:rPr>
        <w:t>Concerto</w:t>
      </w:r>
      <w:r w:rsidR="004F6EC0" w:rsidRPr="004F6EC0">
        <w:t xml:space="preserve"> – </w:t>
      </w:r>
      <w:r w:rsidR="003F007B">
        <w:t xml:space="preserve"> przyznanie części przychodu ze sprzedaży </w:t>
      </w:r>
      <w:r w:rsidR="004F6EC0">
        <w:t>dokonanych dzięki aplikacji mobilnej.</w:t>
      </w:r>
    </w:p>
    <w:p w14:paraId="71E05F91" w14:textId="0AF87DA1" w:rsidR="00774414" w:rsidRDefault="00774414" w:rsidP="00DA3876">
      <w:r>
        <w:br w:type="page"/>
      </w:r>
    </w:p>
    <w:p w14:paraId="616EC04C" w14:textId="70D41FEA" w:rsidR="00F05907" w:rsidRPr="00F05907" w:rsidRDefault="00F05907" w:rsidP="00774414">
      <w:pPr>
        <w:pStyle w:val="Heading1"/>
      </w:pPr>
      <w:r>
        <w:lastRenderedPageBreak/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545"/>
        <w:gridCol w:w="1134"/>
        <w:gridCol w:w="4161"/>
        <w:gridCol w:w="1848"/>
      </w:tblGrid>
      <w:tr w:rsidR="00814EDF" w:rsidRPr="00123872" w14:paraId="18F04A02" w14:textId="77777777" w:rsidTr="00814EDF">
        <w:tc>
          <w:tcPr>
            <w:tcW w:w="548" w:type="dxa"/>
          </w:tcPr>
          <w:p w14:paraId="49F9A98B" w14:textId="1ED6301B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Lp.</w:t>
            </w:r>
          </w:p>
        </w:tc>
        <w:tc>
          <w:tcPr>
            <w:tcW w:w="1545" w:type="dxa"/>
          </w:tcPr>
          <w:p w14:paraId="09EA264C" w14:textId="1A003090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Data</w:t>
            </w:r>
          </w:p>
        </w:tc>
        <w:tc>
          <w:tcPr>
            <w:tcW w:w="1134" w:type="dxa"/>
          </w:tcPr>
          <w:p w14:paraId="76CBDB31" w14:textId="1453B2FF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Autor</w:t>
            </w:r>
          </w:p>
        </w:tc>
        <w:tc>
          <w:tcPr>
            <w:tcW w:w="4161" w:type="dxa"/>
          </w:tcPr>
          <w:p w14:paraId="05A4DFBD" w14:textId="6A069A54" w:rsidR="00814EDF" w:rsidRPr="00123872" w:rsidRDefault="00814EDF" w:rsidP="00CE1086">
            <w:pPr>
              <w:jc w:val="left"/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Temat</w:t>
            </w:r>
          </w:p>
        </w:tc>
        <w:tc>
          <w:tcPr>
            <w:tcW w:w="1848" w:type="dxa"/>
          </w:tcPr>
          <w:p w14:paraId="21280FBB" w14:textId="1A5B837A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Wersja</w:t>
            </w:r>
          </w:p>
        </w:tc>
      </w:tr>
      <w:tr w:rsidR="00814EDF" w:rsidRPr="00123872" w14:paraId="66EE2B95" w14:textId="77777777" w:rsidTr="00814EDF">
        <w:tc>
          <w:tcPr>
            <w:tcW w:w="548" w:type="dxa"/>
          </w:tcPr>
          <w:p w14:paraId="5553F6BB" w14:textId="43CF9592" w:rsidR="00814EDF" w:rsidRPr="00123872" w:rsidRDefault="00814EDF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1.</w:t>
            </w:r>
          </w:p>
        </w:tc>
        <w:tc>
          <w:tcPr>
            <w:tcW w:w="1545" w:type="dxa"/>
          </w:tcPr>
          <w:p w14:paraId="112D5321" w14:textId="1DC45768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2012-11-05</w:t>
            </w:r>
          </w:p>
        </w:tc>
        <w:tc>
          <w:tcPr>
            <w:tcW w:w="1134" w:type="dxa"/>
          </w:tcPr>
          <w:p w14:paraId="12DAE1BF" w14:textId="1059E3E3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72131E2C" w14:textId="01144F73" w:rsidR="00814EDF" w:rsidRPr="00123872" w:rsidRDefault="00814EDF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Dodano kontekst, cel i opis produktu</w:t>
            </w:r>
          </w:p>
        </w:tc>
        <w:tc>
          <w:tcPr>
            <w:tcW w:w="1848" w:type="dxa"/>
          </w:tcPr>
          <w:p w14:paraId="62796A41" w14:textId="5768AF1C" w:rsidR="00814EDF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 w:rsidR="00814EDF" w:rsidRPr="00123872" w14:paraId="0D303DBD" w14:textId="77777777" w:rsidTr="00814EDF">
        <w:tc>
          <w:tcPr>
            <w:tcW w:w="548" w:type="dxa"/>
          </w:tcPr>
          <w:p w14:paraId="5A0AE984" w14:textId="0DA9C900" w:rsidR="00814EDF" w:rsidRPr="00123872" w:rsidRDefault="00814EDF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2.</w:t>
            </w:r>
          </w:p>
        </w:tc>
        <w:tc>
          <w:tcPr>
            <w:tcW w:w="1545" w:type="dxa"/>
          </w:tcPr>
          <w:p w14:paraId="6FAD467D" w14:textId="2DBE3469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2012-11-06</w:t>
            </w:r>
          </w:p>
        </w:tc>
        <w:tc>
          <w:tcPr>
            <w:tcW w:w="1134" w:type="dxa"/>
          </w:tcPr>
          <w:p w14:paraId="65762BEF" w14:textId="74ED67CF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018059DA" w14:textId="52B46294" w:rsidR="00814EDF" w:rsidRPr="00123872" w:rsidRDefault="00814EDF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Dodano wyzwania i rozwiązania</w:t>
            </w:r>
          </w:p>
        </w:tc>
        <w:tc>
          <w:tcPr>
            <w:tcW w:w="1848" w:type="dxa"/>
          </w:tcPr>
          <w:p w14:paraId="3403B47F" w14:textId="722ED5FC" w:rsidR="00814EDF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123872" w:rsidRPr="00123872" w14:paraId="47AEFABE" w14:textId="77777777" w:rsidTr="00814EDF">
        <w:tc>
          <w:tcPr>
            <w:tcW w:w="548" w:type="dxa"/>
          </w:tcPr>
          <w:p w14:paraId="0EBD3339" w14:textId="02B41C10" w:rsidR="00123872" w:rsidRPr="00123872" w:rsidRDefault="00123872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3.</w:t>
            </w:r>
          </w:p>
        </w:tc>
        <w:tc>
          <w:tcPr>
            <w:tcW w:w="1545" w:type="dxa"/>
          </w:tcPr>
          <w:p w14:paraId="0B62CC58" w14:textId="272F72C7" w:rsidR="00123872" w:rsidRPr="00123872" w:rsidRDefault="00123872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2012-11-08</w:t>
            </w:r>
          </w:p>
        </w:tc>
        <w:tc>
          <w:tcPr>
            <w:tcW w:w="1134" w:type="dxa"/>
          </w:tcPr>
          <w:p w14:paraId="6845F165" w14:textId="7149A617" w:rsidR="00123872" w:rsidRPr="00123872" w:rsidRDefault="00CD551D" w:rsidP="00DA3876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5E4A9255" w14:textId="702AAA01" w:rsidR="00123872" w:rsidRPr="00123872" w:rsidRDefault="00123872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Poprawiono cel produktu</w:t>
            </w:r>
          </w:p>
        </w:tc>
        <w:tc>
          <w:tcPr>
            <w:tcW w:w="1848" w:type="dxa"/>
          </w:tcPr>
          <w:p w14:paraId="6DDCB8EB" w14:textId="2973386E" w:rsidR="00123872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0.2.1</w:t>
            </w:r>
          </w:p>
        </w:tc>
      </w:tr>
      <w:tr w:rsidR="00123872" w:rsidRPr="00123872" w14:paraId="46C7631D" w14:textId="77777777" w:rsidTr="00123872">
        <w:tc>
          <w:tcPr>
            <w:tcW w:w="548" w:type="dxa"/>
          </w:tcPr>
          <w:p w14:paraId="724E0CAC" w14:textId="1FA9ADB9" w:rsidR="00123872" w:rsidRPr="00123872" w:rsidRDefault="00123872" w:rsidP="006B4C23">
            <w:p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37492263" w14:textId="3DE98FE7" w:rsidR="00123872" w:rsidRPr="00123872" w:rsidRDefault="00123872" w:rsidP="006B4C23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 w:rsidR="007E406D"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0BB90C35" w14:textId="0991EBEE" w:rsidR="00123872" w:rsidRPr="00123872" w:rsidRDefault="00CD551D" w:rsidP="006B4C23">
            <w:pPr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4161" w:type="dxa"/>
          </w:tcPr>
          <w:p w14:paraId="5515F15E" w14:textId="362B5C25" w:rsidR="00123872" w:rsidRPr="00123872" w:rsidRDefault="00CE1086" w:rsidP="00CE1086">
            <w:pPr>
              <w:jc w:val="left"/>
              <w:rPr>
                <w:sz w:val="20"/>
              </w:rPr>
            </w:pPr>
            <w:r>
              <w:rPr>
                <w:sz w:val="20"/>
              </w:rPr>
              <w:t>Ujednolicono terminologię</w:t>
            </w:r>
            <w:r>
              <w:rPr>
                <w:sz w:val="20"/>
              </w:rPr>
              <w:br/>
              <w:t xml:space="preserve">Dalej </w:t>
            </w:r>
            <w:r w:rsidR="007E406D">
              <w:rPr>
                <w:sz w:val="20"/>
              </w:rPr>
              <w:t>sprecyzowano cel produktu</w:t>
            </w:r>
          </w:p>
        </w:tc>
        <w:tc>
          <w:tcPr>
            <w:tcW w:w="1848" w:type="dxa"/>
          </w:tcPr>
          <w:p w14:paraId="45D9921E" w14:textId="32BF08F7" w:rsidR="00123872" w:rsidRPr="00123872" w:rsidRDefault="00CE1086" w:rsidP="006B4C23">
            <w:pPr>
              <w:rPr>
                <w:sz w:val="20"/>
              </w:rPr>
            </w:pPr>
            <w:r>
              <w:rPr>
                <w:sz w:val="20"/>
              </w:rPr>
              <w:t>0.2.2</w:t>
            </w:r>
          </w:p>
        </w:tc>
      </w:tr>
      <w:tr w:rsidR="00CD551D" w:rsidRPr="00123872" w14:paraId="569443A7" w14:textId="77777777" w:rsidTr="00CD551D">
        <w:tc>
          <w:tcPr>
            <w:tcW w:w="548" w:type="dxa"/>
          </w:tcPr>
          <w:p w14:paraId="5A12FE8F" w14:textId="05837693" w:rsidR="00CD551D" w:rsidRPr="00123872" w:rsidRDefault="00CD551D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25BCA7CA" w14:textId="77777777" w:rsidR="00CD551D" w:rsidRPr="00123872" w:rsidRDefault="00CD551D" w:rsidP="00933B8D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517DC32E" w14:textId="0867DC50" w:rsidR="00CD551D" w:rsidRPr="00123872" w:rsidRDefault="00CD551D" w:rsidP="00933B8D">
            <w:pPr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4161" w:type="dxa"/>
          </w:tcPr>
          <w:p w14:paraId="60B58A89" w14:textId="7810FDB4" w:rsidR="00CD551D" w:rsidRPr="00123872" w:rsidRDefault="00BF21A8" w:rsidP="00933B8D">
            <w:pPr>
              <w:jc w:val="left"/>
              <w:rPr>
                <w:sz w:val="20"/>
              </w:rPr>
            </w:pPr>
            <w:r>
              <w:rPr>
                <w:sz w:val="20"/>
              </w:rPr>
              <w:t>Sprawdzono</w:t>
            </w:r>
          </w:p>
        </w:tc>
        <w:tc>
          <w:tcPr>
            <w:tcW w:w="1848" w:type="dxa"/>
          </w:tcPr>
          <w:p w14:paraId="2F9086E8" w14:textId="7B628B84" w:rsidR="00CD551D" w:rsidRPr="00123872" w:rsidRDefault="00BF21A8" w:rsidP="00933B8D">
            <w:pPr>
              <w:rPr>
                <w:sz w:val="20"/>
              </w:rPr>
            </w:pPr>
            <w:r>
              <w:rPr>
                <w:sz w:val="20"/>
              </w:rPr>
              <w:t>1.0.rc</w:t>
            </w:r>
          </w:p>
        </w:tc>
      </w:tr>
      <w:tr w:rsidR="002C1F23" w:rsidRPr="00123872" w14:paraId="0742C863" w14:textId="77777777" w:rsidTr="002C1F23">
        <w:tc>
          <w:tcPr>
            <w:tcW w:w="548" w:type="dxa"/>
          </w:tcPr>
          <w:p w14:paraId="179C3661" w14:textId="454919AD" w:rsidR="002C1F23" w:rsidRPr="00123872" w:rsidRDefault="002C1F23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5EDEDD69" w14:textId="77777777" w:rsidR="002C1F23" w:rsidRPr="00123872" w:rsidRDefault="002C1F23" w:rsidP="00933B8D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26E0EB80" w14:textId="406C0A3C" w:rsidR="002C1F23" w:rsidRPr="00123872" w:rsidRDefault="002C1F23" w:rsidP="00933B8D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1DB745A0" w14:textId="0087391F" w:rsidR="002C1F23" w:rsidRPr="00123872" w:rsidRDefault="002C1F23" w:rsidP="00933B8D">
            <w:pPr>
              <w:jc w:val="left"/>
              <w:rPr>
                <w:sz w:val="20"/>
              </w:rPr>
            </w:pPr>
            <w:r>
              <w:rPr>
                <w:sz w:val="20"/>
              </w:rPr>
              <w:t>Zatwierdzono</w:t>
            </w:r>
          </w:p>
        </w:tc>
        <w:tc>
          <w:tcPr>
            <w:tcW w:w="1848" w:type="dxa"/>
          </w:tcPr>
          <w:p w14:paraId="1AF6C07A" w14:textId="3837629E" w:rsidR="002C1F23" w:rsidRPr="00123872" w:rsidRDefault="002C1F23" w:rsidP="00933B8D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0D34DC04" w14:textId="77777777" w:rsidR="003E27A5" w:rsidRPr="00DA3876" w:rsidRDefault="003E27A5" w:rsidP="00DA3876"/>
    <w:sectPr w:rsidR="003E27A5" w:rsidRPr="00DA3876" w:rsidSect="00322419">
      <w:footerReference w:type="even" r:id="rId9"/>
      <w:footerReference w:type="default" r:id="rId10"/>
      <w:pgSz w:w="11900" w:h="16840"/>
      <w:pgMar w:top="1440" w:right="1440" w:bottom="1440" w:left="1440" w:header="708" w:footer="10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C4772" w14:textId="77777777" w:rsidR="006B4C23" w:rsidRDefault="006B4C23" w:rsidP="006B4C23">
      <w:pPr>
        <w:spacing w:before="0" w:after="0"/>
      </w:pPr>
      <w:r>
        <w:separator/>
      </w:r>
    </w:p>
  </w:endnote>
  <w:endnote w:type="continuationSeparator" w:id="0">
    <w:p w14:paraId="75801721" w14:textId="77777777" w:rsidR="006B4C23" w:rsidRDefault="006B4C23" w:rsidP="006B4C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5BF83" w14:textId="77777777" w:rsidR="006B4C23" w:rsidRDefault="006B4C23" w:rsidP="006B4C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D16A2" w14:textId="108B6679" w:rsidR="006B4C23" w:rsidRDefault="002D7FC4">
    <w:pPr>
      <w:pStyle w:val="Footer"/>
    </w:pPr>
    <w:sdt>
      <w:sdtPr>
        <w:id w:val="969400743"/>
        <w:placeholder>
          <w:docPart w:val="9A1BD8EDA361324CA123DE15B783BE7F"/>
        </w:placeholder>
        <w:temporary/>
        <w:showingPlcHdr/>
      </w:sdtPr>
      <w:sdtEndPr/>
      <w:sdtContent>
        <w:r w:rsidR="006B4C23">
          <w:t>[Type text]</w:t>
        </w:r>
      </w:sdtContent>
    </w:sdt>
    <w:r w:rsidR="006B4C23">
      <w:ptab w:relativeTo="margin" w:alignment="center" w:leader="none"/>
    </w:r>
    <w:sdt>
      <w:sdtPr>
        <w:id w:val="969400748"/>
        <w:placeholder>
          <w:docPart w:val="CC7CFD5078858F42A402ECFBC688A376"/>
        </w:placeholder>
        <w:temporary/>
        <w:showingPlcHdr/>
      </w:sdtPr>
      <w:sdtEndPr/>
      <w:sdtContent>
        <w:r w:rsidR="006B4C23">
          <w:t>[Type text]</w:t>
        </w:r>
      </w:sdtContent>
    </w:sdt>
    <w:r w:rsidR="006B4C23">
      <w:ptab w:relativeTo="margin" w:alignment="right" w:leader="none"/>
    </w:r>
    <w:sdt>
      <w:sdtPr>
        <w:id w:val="969400753"/>
        <w:placeholder>
          <w:docPart w:val="5C21DE6CD319D54483B93FCF70FB2659"/>
        </w:placeholder>
        <w:temporary/>
        <w:showingPlcHdr/>
      </w:sdtPr>
      <w:sdtEndPr/>
      <w:sdtContent>
        <w:r w:rsidR="006B4C2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3898F" w14:textId="122EAAFD" w:rsidR="006B4C23" w:rsidRDefault="00865C38" w:rsidP="006B4C23">
    <w:pPr>
      <w:pStyle w:val="Footer"/>
      <w:framePr w:wrap="around" w:vAnchor="text" w:hAnchor="margin" w:xAlign="center" w:y="1"/>
      <w:rPr>
        <w:rStyle w:val="PageNumber"/>
      </w:rPr>
    </w:pPr>
    <w:r w:rsidRPr="00D401EF">
      <w:t xml:space="preserve">Strona </w:t>
    </w:r>
    <w:r w:rsidRPr="00D401EF">
      <w:fldChar w:fldCharType="begin"/>
    </w:r>
    <w:r w:rsidRPr="00D401EF">
      <w:instrText xml:space="preserve"> PAGE </w:instrText>
    </w:r>
    <w:r w:rsidRPr="00D401EF">
      <w:fldChar w:fldCharType="separate"/>
    </w:r>
    <w:r w:rsidR="002D7FC4">
      <w:rPr>
        <w:noProof/>
      </w:rPr>
      <w:t>1</w:t>
    </w:r>
    <w:r w:rsidRPr="00D401EF">
      <w:fldChar w:fldCharType="end"/>
    </w:r>
    <w:r w:rsidRPr="00D401EF">
      <w:t xml:space="preserve"> z </w:t>
    </w:r>
    <w:r w:rsidRPr="00D401EF">
      <w:fldChar w:fldCharType="begin"/>
    </w:r>
    <w:r w:rsidRPr="00D401EF">
      <w:instrText xml:space="preserve"> NUMPAGES </w:instrText>
    </w:r>
    <w:r w:rsidRPr="00D401EF">
      <w:fldChar w:fldCharType="separate"/>
    </w:r>
    <w:r w:rsidR="002D7FC4">
      <w:rPr>
        <w:noProof/>
      </w:rPr>
      <w:t>1</w:t>
    </w:r>
    <w:r w:rsidRPr="00D401EF">
      <w:fldChar w:fldCharType="end"/>
    </w:r>
  </w:p>
  <w:p w14:paraId="57BAB9B7" w14:textId="77777777" w:rsidR="006B4C23" w:rsidRDefault="006B4C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C95AA" w14:textId="77777777" w:rsidR="006B4C23" w:rsidRDefault="006B4C23" w:rsidP="006B4C23">
      <w:pPr>
        <w:spacing w:before="0" w:after="0"/>
      </w:pPr>
      <w:r>
        <w:separator/>
      </w:r>
    </w:p>
  </w:footnote>
  <w:footnote w:type="continuationSeparator" w:id="0">
    <w:p w14:paraId="6E0AC4CC" w14:textId="77777777" w:rsidR="006B4C23" w:rsidRDefault="006B4C23" w:rsidP="006B4C2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104"/>
    <w:multiLevelType w:val="hybridMultilevel"/>
    <w:tmpl w:val="4E7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B6D03"/>
    <w:multiLevelType w:val="hybridMultilevel"/>
    <w:tmpl w:val="D8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B6134"/>
    <w:multiLevelType w:val="hybridMultilevel"/>
    <w:tmpl w:val="84FE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07784"/>
    <w:multiLevelType w:val="hybridMultilevel"/>
    <w:tmpl w:val="B156C0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64DE5DA1"/>
    <w:multiLevelType w:val="hybridMultilevel"/>
    <w:tmpl w:val="6522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3B"/>
    <w:rsid w:val="00002E79"/>
    <w:rsid w:val="000509A3"/>
    <w:rsid w:val="00077A86"/>
    <w:rsid w:val="000A3E7C"/>
    <w:rsid w:val="00123872"/>
    <w:rsid w:val="00172537"/>
    <w:rsid w:val="00186025"/>
    <w:rsid w:val="001D1BF9"/>
    <w:rsid w:val="00236BCD"/>
    <w:rsid w:val="002824E4"/>
    <w:rsid w:val="002873C2"/>
    <w:rsid w:val="002C1F23"/>
    <w:rsid w:val="002D1449"/>
    <w:rsid w:val="002D7FC4"/>
    <w:rsid w:val="00301030"/>
    <w:rsid w:val="00321B2B"/>
    <w:rsid w:val="00322419"/>
    <w:rsid w:val="003926C6"/>
    <w:rsid w:val="003B212B"/>
    <w:rsid w:val="003E27A5"/>
    <w:rsid w:val="003F007B"/>
    <w:rsid w:val="003F68F8"/>
    <w:rsid w:val="0040262E"/>
    <w:rsid w:val="004444FF"/>
    <w:rsid w:val="004A17A8"/>
    <w:rsid w:val="004F6EC0"/>
    <w:rsid w:val="00500520"/>
    <w:rsid w:val="00536766"/>
    <w:rsid w:val="0055056E"/>
    <w:rsid w:val="005C7AA9"/>
    <w:rsid w:val="005D34DA"/>
    <w:rsid w:val="00613D78"/>
    <w:rsid w:val="00645DAD"/>
    <w:rsid w:val="00672FE2"/>
    <w:rsid w:val="006B4C23"/>
    <w:rsid w:val="00742CDA"/>
    <w:rsid w:val="00774414"/>
    <w:rsid w:val="00784E1A"/>
    <w:rsid w:val="007D15C7"/>
    <w:rsid w:val="007E406D"/>
    <w:rsid w:val="007F5D8A"/>
    <w:rsid w:val="00814EDF"/>
    <w:rsid w:val="00847596"/>
    <w:rsid w:val="00865C38"/>
    <w:rsid w:val="008D709A"/>
    <w:rsid w:val="00900732"/>
    <w:rsid w:val="00937EA3"/>
    <w:rsid w:val="00951824"/>
    <w:rsid w:val="00971BAE"/>
    <w:rsid w:val="009A0FC5"/>
    <w:rsid w:val="009E647B"/>
    <w:rsid w:val="009F7215"/>
    <w:rsid w:val="00A75BA1"/>
    <w:rsid w:val="00A80A81"/>
    <w:rsid w:val="00A95CE3"/>
    <w:rsid w:val="00AA4812"/>
    <w:rsid w:val="00AC5EB2"/>
    <w:rsid w:val="00AD3C4C"/>
    <w:rsid w:val="00B23854"/>
    <w:rsid w:val="00B4327A"/>
    <w:rsid w:val="00B655AD"/>
    <w:rsid w:val="00B80BB7"/>
    <w:rsid w:val="00BE30F6"/>
    <w:rsid w:val="00BF21A8"/>
    <w:rsid w:val="00C07D57"/>
    <w:rsid w:val="00C53777"/>
    <w:rsid w:val="00C62759"/>
    <w:rsid w:val="00CC2820"/>
    <w:rsid w:val="00CD1071"/>
    <w:rsid w:val="00CD493C"/>
    <w:rsid w:val="00CD551D"/>
    <w:rsid w:val="00CE1086"/>
    <w:rsid w:val="00CE5045"/>
    <w:rsid w:val="00D519EC"/>
    <w:rsid w:val="00DA3876"/>
    <w:rsid w:val="00E86BFE"/>
    <w:rsid w:val="00E874B6"/>
    <w:rsid w:val="00E94FFC"/>
    <w:rsid w:val="00EE288C"/>
    <w:rsid w:val="00F01E74"/>
    <w:rsid w:val="00F05907"/>
    <w:rsid w:val="00F6633B"/>
    <w:rsid w:val="00F663C8"/>
    <w:rsid w:val="00F755F1"/>
    <w:rsid w:val="00F928FF"/>
    <w:rsid w:val="00F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EB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12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4C2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4C23"/>
    <w:rPr>
      <w:lang w:val="pl-PL"/>
    </w:rPr>
  </w:style>
  <w:style w:type="paragraph" w:styleId="NoSpacing">
    <w:name w:val="No Spacing"/>
    <w:link w:val="NoSpacingChar"/>
    <w:qFormat/>
    <w:rsid w:val="006B4C2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B4C23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B4C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12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4C2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4C23"/>
    <w:rPr>
      <w:lang w:val="pl-PL"/>
    </w:rPr>
  </w:style>
  <w:style w:type="paragraph" w:styleId="NoSpacing">
    <w:name w:val="No Spacing"/>
    <w:link w:val="NoSpacingChar"/>
    <w:qFormat/>
    <w:rsid w:val="006B4C2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B4C23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B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1BD8EDA361324CA123DE15B783B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007A5-4F6E-344D-A44A-B84BBCA40806}"/>
      </w:docPartPr>
      <w:docPartBody>
        <w:p w14:paraId="6A7E18FF" w14:textId="338F0C32" w:rsidR="008C2896" w:rsidRDefault="008C2896" w:rsidP="008C2896">
          <w:pPr>
            <w:pStyle w:val="9A1BD8EDA361324CA123DE15B783BE7F"/>
          </w:pPr>
          <w:r>
            <w:t>[Type text]</w:t>
          </w:r>
        </w:p>
      </w:docPartBody>
    </w:docPart>
    <w:docPart>
      <w:docPartPr>
        <w:name w:val="CC7CFD5078858F42A402ECFBC688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4FAD5-C50E-8E42-9990-3B5A1B7B108C}"/>
      </w:docPartPr>
      <w:docPartBody>
        <w:p w14:paraId="41ED35FE" w14:textId="0D4E1603" w:rsidR="008C2896" w:rsidRDefault="008C2896" w:rsidP="008C2896">
          <w:pPr>
            <w:pStyle w:val="CC7CFD5078858F42A402ECFBC688A376"/>
          </w:pPr>
          <w:r>
            <w:t>[Type text]</w:t>
          </w:r>
        </w:p>
      </w:docPartBody>
    </w:docPart>
    <w:docPart>
      <w:docPartPr>
        <w:name w:val="5C21DE6CD319D54483B93FCF70FB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3237-94BB-7440-8793-C3B238AEE437}"/>
      </w:docPartPr>
      <w:docPartBody>
        <w:p w14:paraId="04E432AC" w14:textId="3F681277" w:rsidR="008C2896" w:rsidRDefault="008C2896" w:rsidP="008C2896">
          <w:pPr>
            <w:pStyle w:val="5C21DE6CD319D54483B93FCF70FB265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96"/>
    <w:rsid w:val="008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690914BF2349820FA4E730E4CEC0">
    <w:name w:val="D3A3690914BF2349820FA4E730E4CEC0"/>
    <w:rsid w:val="008C2896"/>
  </w:style>
  <w:style w:type="paragraph" w:customStyle="1" w:styleId="83BEF41F7EE4AC478A525DC5D3DCF83E">
    <w:name w:val="83BEF41F7EE4AC478A525DC5D3DCF83E"/>
    <w:rsid w:val="008C2896"/>
  </w:style>
  <w:style w:type="paragraph" w:customStyle="1" w:styleId="9A1BD8EDA361324CA123DE15B783BE7F">
    <w:name w:val="9A1BD8EDA361324CA123DE15B783BE7F"/>
    <w:rsid w:val="008C2896"/>
  </w:style>
  <w:style w:type="paragraph" w:customStyle="1" w:styleId="CC7CFD5078858F42A402ECFBC688A376">
    <w:name w:val="CC7CFD5078858F42A402ECFBC688A376"/>
    <w:rsid w:val="008C2896"/>
  </w:style>
  <w:style w:type="paragraph" w:customStyle="1" w:styleId="5C21DE6CD319D54483B93FCF70FB2659">
    <w:name w:val="5C21DE6CD319D54483B93FCF70FB2659"/>
    <w:rsid w:val="008C2896"/>
  </w:style>
  <w:style w:type="paragraph" w:customStyle="1" w:styleId="38CA536B01ED7245A4E6E8CA0D043102">
    <w:name w:val="38CA536B01ED7245A4E6E8CA0D043102"/>
    <w:rsid w:val="008C2896"/>
  </w:style>
  <w:style w:type="paragraph" w:customStyle="1" w:styleId="4D74252173BDB6459EEAC57A537FEDF5">
    <w:name w:val="4D74252173BDB6459EEAC57A537FEDF5"/>
    <w:rsid w:val="008C2896"/>
  </w:style>
  <w:style w:type="paragraph" w:customStyle="1" w:styleId="DE3661E45D472D4CB18A78711FE517B6">
    <w:name w:val="DE3661E45D472D4CB18A78711FE517B6"/>
    <w:rsid w:val="008C28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690914BF2349820FA4E730E4CEC0">
    <w:name w:val="D3A3690914BF2349820FA4E730E4CEC0"/>
    <w:rsid w:val="008C2896"/>
  </w:style>
  <w:style w:type="paragraph" w:customStyle="1" w:styleId="83BEF41F7EE4AC478A525DC5D3DCF83E">
    <w:name w:val="83BEF41F7EE4AC478A525DC5D3DCF83E"/>
    <w:rsid w:val="008C2896"/>
  </w:style>
  <w:style w:type="paragraph" w:customStyle="1" w:styleId="9A1BD8EDA361324CA123DE15B783BE7F">
    <w:name w:val="9A1BD8EDA361324CA123DE15B783BE7F"/>
    <w:rsid w:val="008C2896"/>
  </w:style>
  <w:style w:type="paragraph" w:customStyle="1" w:styleId="CC7CFD5078858F42A402ECFBC688A376">
    <w:name w:val="CC7CFD5078858F42A402ECFBC688A376"/>
    <w:rsid w:val="008C2896"/>
  </w:style>
  <w:style w:type="paragraph" w:customStyle="1" w:styleId="5C21DE6CD319D54483B93FCF70FB2659">
    <w:name w:val="5C21DE6CD319D54483B93FCF70FB2659"/>
    <w:rsid w:val="008C2896"/>
  </w:style>
  <w:style w:type="paragraph" w:customStyle="1" w:styleId="38CA536B01ED7245A4E6E8CA0D043102">
    <w:name w:val="38CA536B01ED7245A4E6E8CA0D043102"/>
    <w:rsid w:val="008C2896"/>
  </w:style>
  <w:style w:type="paragraph" w:customStyle="1" w:styleId="4D74252173BDB6459EEAC57A537FEDF5">
    <w:name w:val="4D74252173BDB6459EEAC57A537FEDF5"/>
    <w:rsid w:val="008C2896"/>
  </w:style>
  <w:style w:type="paragraph" w:customStyle="1" w:styleId="DE3661E45D472D4CB18A78711FE517B6">
    <w:name w:val="DE3661E45D472D4CB18A78711FE517B6"/>
    <w:rsid w:val="008C28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96C7EF-2FA6-414D-8858-77E04774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608</Words>
  <Characters>3468</Characters>
  <Application>Microsoft Macintosh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Cudziło</dc:creator>
  <cp:keywords/>
  <dc:description/>
  <cp:lastModifiedBy>Tomasz Cudziło</cp:lastModifiedBy>
  <cp:revision>70</cp:revision>
  <cp:lastPrinted>2012-11-10T01:25:00Z</cp:lastPrinted>
  <dcterms:created xsi:type="dcterms:W3CDTF">2012-11-08T11:24:00Z</dcterms:created>
  <dcterms:modified xsi:type="dcterms:W3CDTF">2012-11-10T01:25:00Z</dcterms:modified>
</cp:coreProperties>
</file>