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0" w:type="auto"/>
        <w:jc w:val="center"/>
        <w:tblLook w:val="0600" w:firstRow="0" w:lastRow="0" w:firstColumn="0" w:lastColumn="0" w:noHBand="1" w:noVBand="1"/>
      </w:tblPr>
      <w:tblGrid>
        <w:gridCol w:w="2394"/>
        <w:gridCol w:w="2394"/>
        <w:gridCol w:w="2394"/>
        <w:gridCol w:w="2394"/>
      </w:tblGrid>
      <w:tr w:rsidR="00551580" w:rsidTr="005A335A">
        <w:trPr>
          <w:jc w:val="center"/>
        </w:trPr>
        <w:tc>
          <w:tcPr>
            <w:tcW w:w="9576" w:type="dxa"/>
            <w:gridSpan w:val="4"/>
            <w:tcBorders>
              <w:top w:val="single" w:sz="8" w:space="0" w:color="000000" w:themeColor="text1"/>
              <w:bottom w:val="single" w:sz="4" w:space="0" w:color="auto"/>
            </w:tcBorders>
            <w:vAlign w:val="center"/>
          </w:tcPr>
          <w:p w:rsidR="00551580" w:rsidRPr="009168D0" w:rsidRDefault="00551580" w:rsidP="0040421D">
            <w:pPr>
              <w:pStyle w:val="Title"/>
            </w:pPr>
            <w:r w:rsidRPr="009168D0">
              <w:t>Sprawozdanie z ćwiczenia nr 2</w:t>
            </w:r>
          </w:p>
        </w:tc>
      </w:tr>
      <w:tr w:rsidR="00551580" w:rsidTr="00D42EF4">
        <w:trPr>
          <w:trHeight w:val="403"/>
          <w:jc w:val="center"/>
        </w:trPr>
        <w:tc>
          <w:tcPr>
            <w:tcW w:w="2394" w:type="dxa"/>
            <w:tcBorders>
              <w:top w:val="single" w:sz="4" w:space="0" w:color="auto"/>
              <w:bottom w:val="single" w:sz="8" w:space="0" w:color="D9D9D9" w:themeColor="background1" w:themeShade="D9"/>
            </w:tcBorders>
            <w:vAlign w:val="center"/>
          </w:tcPr>
          <w:p w:rsidR="00551580" w:rsidRPr="009168D0" w:rsidRDefault="00551580" w:rsidP="0040421D">
            <w:pPr>
              <w:spacing w:line="240" w:lineRule="auto"/>
              <w:jc w:val="left"/>
              <w:rPr>
                <w:i/>
              </w:rPr>
            </w:pPr>
            <w:r w:rsidRPr="009168D0">
              <w:rPr>
                <w:i/>
              </w:rPr>
              <w:t>Nazwisko i imię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8" w:space="0" w:color="D9D9D9" w:themeColor="background1" w:themeShade="D9"/>
            </w:tcBorders>
            <w:vAlign w:val="center"/>
          </w:tcPr>
          <w:p w:rsidR="00551580" w:rsidRPr="009168D0" w:rsidRDefault="00551580" w:rsidP="0040421D">
            <w:pPr>
              <w:spacing w:line="240" w:lineRule="auto"/>
              <w:jc w:val="left"/>
              <w:rPr>
                <w:i/>
              </w:rPr>
            </w:pPr>
            <w:r w:rsidRPr="009168D0">
              <w:rPr>
                <w:i/>
              </w:rPr>
              <w:t>Nr grupy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8" w:space="0" w:color="D9D9D9" w:themeColor="background1" w:themeShade="D9"/>
            </w:tcBorders>
            <w:vAlign w:val="center"/>
          </w:tcPr>
          <w:p w:rsidR="00551580" w:rsidRPr="009168D0" w:rsidRDefault="00551580" w:rsidP="0040421D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Data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8" w:space="0" w:color="D9D9D9" w:themeColor="background1" w:themeShade="D9"/>
            </w:tcBorders>
            <w:vAlign w:val="center"/>
          </w:tcPr>
          <w:p w:rsidR="00551580" w:rsidRPr="009168D0" w:rsidRDefault="00551580" w:rsidP="0040421D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>Ocena</w:t>
            </w:r>
          </w:p>
        </w:tc>
      </w:tr>
      <w:tr w:rsidR="00154886" w:rsidTr="00D42EF4">
        <w:trPr>
          <w:trHeight w:val="403"/>
          <w:jc w:val="center"/>
        </w:trPr>
        <w:tc>
          <w:tcPr>
            <w:tcW w:w="2394" w:type="dxa"/>
            <w:tcBorders>
              <w:top w:val="single" w:sz="8" w:space="0" w:color="D9D9D9" w:themeColor="background1" w:themeShade="D9"/>
            </w:tcBorders>
            <w:vAlign w:val="center"/>
          </w:tcPr>
          <w:p w:rsidR="00154886" w:rsidRDefault="00154886" w:rsidP="0040421D">
            <w:pPr>
              <w:spacing w:line="240" w:lineRule="auto"/>
              <w:jc w:val="left"/>
            </w:pPr>
            <w:r>
              <w:t>Robert Wróblewski</w:t>
            </w:r>
          </w:p>
        </w:tc>
        <w:tc>
          <w:tcPr>
            <w:tcW w:w="2394" w:type="dxa"/>
            <w:tcBorders>
              <w:top w:val="single" w:sz="8" w:space="0" w:color="D9D9D9" w:themeColor="background1" w:themeShade="D9"/>
            </w:tcBorders>
            <w:vAlign w:val="center"/>
          </w:tcPr>
          <w:p w:rsidR="00154886" w:rsidRDefault="00154886" w:rsidP="0040421D">
            <w:pPr>
              <w:spacing w:line="240" w:lineRule="auto"/>
              <w:jc w:val="left"/>
            </w:pPr>
            <w:r>
              <w:t>2</w:t>
            </w:r>
          </w:p>
        </w:tc>
        <w:tc>
          <w:tcPr>
            <w:tcW w:w="2394" w:type="dxa"/>
            <w:vMerge w:val="restart"/>
            <w:tcBorders>
              <w:top w:val="single" w:sz="8" w:space="0" w:color="D9D9D9" w:themeColor="background1" w:themeShade="D9"/>
            </w:tcBorders>
            <w:vAlign w:val="center"/>
          </w:tcPr>
          <w:p w:rsidR="00154886" w:rsidRDefault="00154886" w:rsidP="0040421D">
            <w:pPr>
              <w:spacing w:line="240" w:lineRule="auto"/>
              <w:jc w:val="left"/>
            </w:pPr>
            <w:r>
              <w:t xml:space="preserve">27. </w:t>
            </w:r>
            <w:proofErr w:type="gramStart"/>
            <w:r>
              <w:t>lutego</w:t>
            </w:r>
            <w:proofErr w:type="gramEnd"/>
            <w:r>
              <w:t xml:space="preserve"> 2013 10:15</w:t>
            </w:r>
          </w:p>
        </w:tc>
        <w:tc>
          <w:tcPr>
            <w:tcW w:w="2394" w:type="dxa"/>
            <w:tcBorders>
              <w:top w:val="single" w:sz="8" w:space="0" w:color="D9D9D9" w:themeColor="background1" w:themeShade="D9"/>
            </w:tcBorders>
            <w:vAlign w:val="center"/>
          </w:tcPr>
          <w:p w:rsidR="00154886" w:rsidRDefault="00154886" w:rsidP="0040421D">
            <w:pPr>
              <w:spacing w:line="240" w:lineRule="auto"/>
              <w:jc w:val="left"/>
            </w:pPr>
          </w:p>
        </w:tc>
      </w:tr>
      <w:tr w:rsidR="00154886" w:rsidTr="00D42EF4">
        <w:trPr>
          <w:trHeight w:val="403"/>
          <w:jc w:val="center"/>
        </w:trPr>
        <w:tc>
          <w:tcPr>
            <w:tcW w:w="2394" w:type="dxa"/>
            <w:vAlign w:val="center"/>
          </w:tcPr>
          <w:p w:rsidR="00154886" w:rsidRDefault="00154886" w:rsidP="0040421D">
            <w:pPr>
              <w:spacing w:line="240" w:lineRule="auto"/>
              <w:jc w:val="left"/>
            </w:pPr>
            <w:r>
              <w:t>Tomasz Cudziło</w:t>
            </w:r>
          </w:p>
        </w:tc>
        <w:tc>
          <w:tcPr>
            <w:tcW w:w="2394" w:type="dxa"/>
            <w:vAlign w:val="center"/>
          </w:tcPr>
          <w:p w:rsidR="00154886" w:rsidRDefault="00154886" w:rsidP="0040421D">
            <w:pPr>
              <w:spacing w:line="240" w:lineRule="auto"/>
              <w:jc w:val="left"/>
            </w:pPr>
            <w:r>
              <w:t>2</w:t>
            </w:r>
          </w:p>
        </w:tc>
        <w:tc>
          <w:tcPr>
            <w:tcW w:w="2394" w:type="dxa"/>
            <w:vMerge/>
            <w:vAlign w:val="center"/>
          </w:tcPr>
          <w:p w:rsidR="00154886" w:rsidRDefault="00154886" w:rsidP="0040421D">
            <w:pPr>
              <w:spacing w:line="240" w:lineRule="auto"/>
              <w:jc w:val="left"/>
            </w:pPr>
          </w:p>
        </w:tc>
        <w:tc>
          <w:tcPr>
            <w:tcW w:w="2394" w:type="dxa"/>
            <w:vAlign w:val="center"/>
          </w:tcPr>
          <w:p w:rsidR="00154886" w:rsidRDefault="00154886" w:rsidP="0040421D">
            <w:pPr>
              <w:spacing w:line="240" w:lineRule="auto"/>
              <w:jc w:val="left"/>
            </w:pPr>
          </w:p>
        </w:tc>
      </w:tr>
    </w:tbl>
    <w:p w:rsidR="00163AAC" w:rsidRDefault="00163AAC" w:rsidP="00D42EF4"/>
    <w:p w:rsidR="00C32B36" w:rsidRPr="00C32B36" w:rsidRDefault="009D301E" w:rsidP="00D42EF4">
      <w:pPr>
        <w:pStyle w:val="Heading1"/>
      </w:pPr>
      <w:r>
        <w:t>Przebieg wykonania ćwiczenia</w:t>
      </w:r>
    </w:p>
    <w:tbl>
      <w:tblPr>
        <w:tblStyle w:val="LightShading"/>
        <w:tblW w:w="13176" w:type="dxa"/>
        <w:jc w:val="center"/>
        <w:tblLayout w:type="fixed"/>
        <w:tblLook w:val="06A0" w:firstRow="1" w:lastRow="0" w:firstColumn="1" w:lastColumn="0" w:noHBand="1" w:noVBand="1"/>
      </w:tblPr>
      <w:tblGrid>
        <w:gridCol w:w="3227"/>
        <w:gridCol w:w="904"/>
        <w:gridCol w:w="904"/>
        <w:gridCol w:w="905"/>
        <w:gridCol w:w="904"/>
        <w:gridCol w:w="905"/>
        <w:gridCol w:w="904"/>
        <w:gridCol w:w="905"/>
        <w:gridCol w:w="904"/>
        <w:gridCol w:w="905"/>
        <w:gridCol w:w="904"/>
        <w:gridCol w:w="905"/>
      </w:tblGrid>
      <w:tr w:rsidR="005A335A" w:rsidTr="00D42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bottom w:val="nil"/>
            </w:tcBorders>
          </w:tcPr>
          <w:p w:rsidR="005A335A" w:rsidRDefault="005A335A" w:rsidP="003B3F2E">
            <w:pPr>
              <w:spacing w:line="240" w:lineRule="auto"/>
            </w:pPr>
          </w:p>
        </w:tc>
        <w:tc>
          <w:tcPr>
            <w:tcW w:w="9949" w:type="dxa"/>
            <w:gridSpan w:val="11"/>
            <w:tcBorders>
              <w:bottom w:val="nil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Wariant ustawień parametrów sieci neuronowej</w:t>
            </w:r>
          </w:p>
        </w:tc>
      </w:tr>
      <w:tr w:rsidR="005A335A" w:rsidTr="00D42EF4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il"/>
              <w:bottom w:val="single" w:sz="8" w:space="0" w:color="000000" w:themeColor="text1"/>
            </w:tcBorders>
          </w:tcPr>
          <w:p w:rsidR="005A335A" w:rsidRDefault="005A335A" w:rsidP="003B3F2E">
            <w:pPr>
              <w:spacing w:line="240" w:lineRule="auto"/>
            </w:pPr>
          </w:p>
        </w:tc>
        <w:tc>
          <w:tcPr>
            <w:tcW w:w="904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5A335A" w:rsidRPr="007C0B46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0B46">
              <w:rPr>
                <w:b/>
                <w:bCs/>
              </w:rPr>
              <w:t>1</w:t>
            </w:r>
          </w:p>
        </w:tc>
        <w:tc>
          <w:tcPr>
            <w:tcW w:w="904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5A335A" w:rsidRPr="007C0B46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0B46">
              <w:rPr>
                <w:b/>
                <w:bCs/>
              </w:rPr>
              <w:t>2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5A335A" w:rsidRPr="007C0B46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0B46">
              <w:rPr>
                <w:b/>
                <w:bCs/>
              </w:rPr>
              <w:t>3</w:t>
            </w:r>
          </w:p>
        </w:tc>
        <w:tc>
          <w:tcPr>
            <w:tcW w:w="904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5A335A" w:rsidRPr="007C0B46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0B46">
              <w:rPr>
                <w:b/>
                <w:bCs/>
              </w:rPr>
              <w:t>4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5A335A" w:rsidRPr="007C0B46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0B46">
              <w:rPr>
                <w:b/>
                <w:bCs/>
              </w:rPr>
              <w:t>5</w:t>
            </w:r>
          </w:p>
        </w:tc>
        <w:tc>
          <w:tcPr>
            <w:tcW w:w="904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5A335A" w:rsidRPr="007C0B46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0B46">
              <w:rPr>
                <w:b/>
                <w:bCs/>
              </w:rPr>
              <w:t>6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5A335A" w:rsidRPr="00650628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0628">
              <w:rPr>
                <w:b/>
              </w:rPr>
              <w:t>7</w:t>
            </w:r>
          </w:p>
        </w:tc>
        <w:tc>
          <w:tcPr>
            <w:tcW w:w="904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5A335A" w:rsidRPr="00650628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0628">
              <w:rPr>
                <w:b/>
              </w:rPr>
              <w:t>8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5A335A" w:rsidRPr="00650628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0628">
              <w:rPr>
                <w:b/>
              </w:rPr>
              <w:t>9</w:t>
            </w:r>
          </w:p>
        </w:tc>
        <w:tc>
          <w:tcPr>
            <w:tcW w:w="904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5A335A" w:rsidRPr="00650628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0628">
              <w:rPr>
                <w:b/>
              </w:rPr>
              <w:t>10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5A335A" w:rsidRPr="00650628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0628">
              <w:rPr>
                <w:b/>
              </w:rPr>
              <w:t>11</w:t>
            </w:r>
          </w:p>
        </w:tc>
      </w:tr>
      <w:tr w:rsidR="005A335A" w:rsidTr="00D42EF4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left"/>
            </w:pPr>
            <w:r>
              <w:t>Liczba epok uczących</w:t>
            </w:r>
          </w:p>
        </w:tc>
        <w:tc>
          <w:tcPr>
            <w:tcW w:w="904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904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905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904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905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904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905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1000</w:t>
            </w:r>
          </w:p>
        </w:tc>
        <w:tc>
          <w:tcPr>
            <w:tcW w:w="904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1000</w:t>
            </w:r>
          </w:p>
        </w:tc>
        <w:tc>
          <w:tcPr>
            <w:tcW w:w="905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1000</w:t>
            </w:r>
          </w:p>
        </w:tc>
        <w:tc>
          <w:tcPr>
            <w:tcW w:w="904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1000</w:t>
            </w:r>
          </w:p>
        </w:tc>
        <w:tc>
          <w:tcPr>
            <w:tcW w:w="905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1000</w:t>
            </w:r>
          </w:p>
        </w:tc>
      </w:tr>
      <w:tr w:rsidR="005A335A" w:rsidTr="00D42EF4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left"/>
            </w:pPr>
            <w:r>
              <w:t>Funkcja aktywacj</w:t>
            </w:r>
            <w:r>
              <w:t>i Sigm/lin-</w:t>
            </w:r>
            <w:proofErr w:type="spellStart"/>
            <w:r>
              <w:t>prog</w:t>
            </w:r>
            <w:proofErr w:type="spellEnd"/>
            <w:r>
              <w:t xml:space="preserve"> [</w:t>
            </w:r>
            <w:r>
              <w:t>S/L</w:t>
            </w:r>
            <w:r>
              <w:t>]</w:t>
            </w:r>
            <w:r>
              <w:t xml:space="preserve"> w warstwie wyjściowej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S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S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S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S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S</w:t>
            </w:r>
          </w:p>
        </w:tc>
      </w:tr>
      <w:tr w:rsidR="005A335A" w:rsidTr="00D42EF4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left"/>
            </w:pPr>
            <w:r>
              <w:t>Liczba neuronów w 1</w:t>
            </w:r>
            <w:r>
              <w:t>.</w:t>
            </w:r>
            <w:r>
              <w:t xml:space="preserve"> </w:t>
            </w:r>
            <w:proofErr w:type="gramStart"/>
            <w:r>
              <w:t>warstwie</w:t>
            </w:r>
            <w:proofErr w:type="gramEnd"/>
            <w:r>
              <w:t xml:space="preserve"> ukrytej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15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15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15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*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15</w:t>
            </w:r>
          </w:p>
        </w:tc>
      </w:tr>
      <w:tr w:rsidR="005A335A" w:rsidTr="00D42EF4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left"/>
            </w:pPr>
            <w:r>
              <w:t xml:space="preserve">Liczba </w:t>
            </w:r>
            <w:r>
              <w:t>neuronów w 2</w:t>
            </w:r>
            <w:r>
              <w:t>.</w:t>
            </w:r>
            <w:r>
              <w:t xml:space="preserve"> </w:t>
            </w:r>
            <w:proofErr w:type="gramStart"/>
            <w:r>
              <w:t>warstwie</w:t>
            </w:r>
            <w:proofErr w:type="gramEnd"/>
            <w:r>
              <w:t xml:space="preserve"> ukrytej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0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15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0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*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0</w:t>
            </w:r>
          </w:p>
        </w:tc>
      </w:tr>
      <w:tr w:rsidR="005A335A" w:rsidTr="00D42EF4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left"/>
            </w:pPr>
            <w:r>
              <w:t>Algorytm genetyczny</w:t>
            </w:r>
          </w:p>
          <w:p w:rsidR="005A335A" w:rsidRDefault="005A335A" w:rsidP="003B3F2E">
            <w:pPr>
              <w:spacing w:line="240" w:lineRule="auto"/>
              <w:jc w:val="left"/>
            </w:pPr>
            <w:r>
              <w:t>[T/N, populacja]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N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N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N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N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T</w:t>
            </w:r>
          </w:p>
        </w:tc>
      </w:tr>
      <w:tr w:rsidR="005A335A" w:rsidTr="00D42EF4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left"/>
            </w:pPr>
            <w:r>
              <w:t>Zaszumienie s</w:t>
            </w:r>
            <w:r>
              <w:t>ieci neuronowej po 100 epokach [</w:t>
            </w:r>
            <w:r>
              <w:t>T/N</w:t>
            </w:r>
            <w:r w:rsidR="00AF3C39">
              <w:t>, wielkość</w:t>
            </w:r>
            <w:r>
              <w:t>]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FB45B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FB45B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</w:t>
            </w:r>
            <w:r w:rsidR="00AF3C39">
              <w:rPr>
                <w:lang w:val="de-DE"/>
              </w:rPr>
              <w:t xml:space="preserve"> ,0.1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T</w:t>
            </w:r>
            <w:r w:rsidR="00AF3C39">
              <w:t>, 0.1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N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N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N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N</w:t>
            </w:r>
          </w:p>
        </w:tc>
      </w:tr>
      <w:tr w:rsidR="005A335A" w:rsidTr="00D42EF4">
        <w:trPr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5A335A" w:rsidRDefault="005A335A" w:rsidP="003B3F2E">
            <w:pPr>
              <w:spacing w:line="240" w:lineRule="auto"/>
              <w:jc w:val="left"/>
            </w:pPr>
            <w:r>
              <w:t xml:space="preserve">Tasowanie </w:t>
            </w:r>
            <w:proofErr w:type="gramStart"/>
            <w:r>
              <w:t>faktów co</w:t>
            </w:r>
            <w:proofErr w:type="gramEnd"/>
            <w:r>
              <w:t xml:space="preserve"> 100 epok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T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N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T</w:t>
            </w:r>
            <w:r w:rsidR="00724D77">
              <w:t>, 10</w:t>
            </w:r>
          </w:p>
        </w:tc>
        <w:tc>
          <w:tcPr>
            <w:tcW w:w="904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5A335A" w:rsidRPr="00182325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N</w:t>
            </w:r>
          </w:p>
        </w:tc>
        <w:tc>
          <w:tcPr>
            <w:tcW w:w="905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5A335A" w:rsidRDefault="005A335A" w:rsidP="003B3F2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325">
              <w:t>N</w:t>
            </w:r>
          </w:p>
        </w:tc>
      </w:tr>
    </w:tbl>
    <w:p w:rsidR="002A1728" w:rsidRDefault="002A1728" w:rsidP="00D42EF4"/>
    <w:p w:rsidR="00E320B1" w:rsidRDefault="002A1728" w:rsidP="00D42EF4">
      <w:r w:rsidRPr="00955992">
        <w:rPr>
          <w:i/>
        </w:rPr>
        <w:t>Komentarz do wariantu nr 10:</w:t>
      </w:r>
      <w:r>
        <w:t xml:space="preserve"> Wykorzystano 5 warstw </w:t>
      </w:r>
      <w:r w:rsidR="00FA11DF">
        <w:t>ukrytych składających się kolej</w:t>
      </w:r>
      <w:r>
        <w:t>no z 15</w:t>
      </w:r>
      <w:r w:rsidR="00875416">
        <w:t xml:space="preserve"> sigm.</w:t>
      </w:r>
      <w:r>
        <w:t>, 14</w:t>
      </w:r>
      <w:r w:rsidR="00875416">
        <w:t xml:space="preserve"> </w:t>
      </w:r>
      <w:proofErr w:type="gramStart"/>
      <w:r w:rsidR="00875416">
        <w:t>sigm</w:t>
      </w:r>
      <w:proofErr w:type="gramEnd"/>
      <w:r w:rsidR="00875416">
        <w:t>.</w:t>
      </w:r>
      <w:r>
        <w:t>, 13</w:t>
      </w:r>
      <w:r w:rsidR="00875416">
        <w:t xml:space="preserve"> </w:t>
      </w:r>
      <w:proofErr w:type="gramStart"/>
      <w:r w:rsidR="00875416">
        <w:t>lin</w:t>
      </w:r>
      <w:proofErr w:type="gramEnd"/>
      <w:r w:rsidR="00875416">
        <w:t>.</w:t>
      </w:r>
      <w:r>
        <w:t>, 11</w:t>
      </w:r>
      <w:r w:rsidR="00875416">
        <w:t xml:space="preserve"> </w:t>
      </w:r>
      <w:proofErr w:type="gramStart"/>
      <w:r w:rsidR="00875416">
        <w:t>sigm</w:t>
      </w:r>
      <w:proofErr w:type="gramEnd"/>
      <w:r w:rsidR="00875416">
        <w:t>.</w:t>
      </w:r>
      <w:r>
        <w:t xml:space="preserve"> </w:t>
      </w:r>
      <w:proofErr w:type="gramStart"/>
      <w:r>
        <w:t>i</w:t>
      </w:r>
      <w:proofErr w:type="gramEnd"/>
      <w:r>
        <w:t xml:space="preserve"> 8</w:t>
      </w:r>
      <w:r w:rsidR="00875416">
        <w:t xml:space="preserve"> lin.</w:t>
      </w:r>
      <w:r>
        <w:t xml:space="preserve"> </w:t>
      </w:r>
      <w:proofErr w:type="gramStart"/>
      <w:r w:rsidR="00875416">
        <w:t>n</w:t>
      </w:r>
      <w:r>
        <w:t>euronów</w:t>
      </w:r>
      <w:proofErr w:type="gramEnd"/>
      <w:r w:rsidR="00875416">
        <w:t>.</w:t>
      </w:r>
    </w:p>
    <w:p w:rsidR="002A1728" w:rsidRDefault="005D1F9B" w:rsidP="00EF2629">
      <w:pPr>
        <w:pStyle w:val="Heading1"/>
      </w:pPr>
      <w:r>
        <w:lastRenderedPageBreak/>
        <w:t>Analiza uzyskanych wyników</w:t>
      </w:r>
    </w:p>
    <w:p w:rsidR="009D301E" w:rsidRPr="009D301E" w:rsidRDefault="009D301E" w:rsidP="00EF2629">
      <w:pPr>
        <w:pStyle w:val="Heading2"/>
      </w:pPr>
      <w:r>
        <w:t>Analiza statystyczna</w:t>
      </w:r>
    </w:p>
    <w:tbl>
      <w:tblPr>
        <w:tblStyle w:val="LightShading"/>
        <w:tblW w:w="13176" w:type="dxa"/>
        <w:jc w:val="center"/>
        <w:tblLayout w:type="fixed"/>
        <w:tblLook w:val="06A0" w:firstRow="1" w:lastRow="0" w:firstColumn="1" w:lastColumn="0" w:noHBand="1" w:noVBand="1"/>
      </w:tblPr>
      <w:tblGrid>
        <w:gridCol w:w="2093"/>
        <w:gridCol w:w="1007"/>
        <w:gridCol w:w="1008"/>
        <w:gridCol w:w="1007"/>
        <w:gridCol w:w="1008"/>
        <w:gridCol w:w="1007"/>
        <w:gridCol w:w="1008"/>
        <w:gridCol w:w="1007"/>
        <w:gridCol w:w="1008"/>
        <w:gridCol w:w="1007"/>
        <w:gridCol w:w="1008"/>
        <w:gridCol w:w="1008"/>
      </w:tblGrid>
      <w:tr w:rsidR="005D1F9B" w:rsidTr="00EF2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bottom w:val="nil"/>
            </w:tcBorders>
          </w:tcPr>
          <w:p w:rsidR="005D1F9B" w:rsidRDefault="005D1F9B" w:rsidP="00EF2629">
            <w:pPr>
              <w:spacing w:line="240" w:lineRule="auto"/>
            </w:pPr>
          </w:p>
        </w:tc>
        <w:tc>
          <w:tcPr>
            <w:tcW w:w="11083" w:type="dxa"/>
            <w:gridSpan w:val="11"/>
            <w:tcBorders>
              <w:bottom w:val="nil"/>
            </w:tcBorders>
            <w:vAlign w:val="center"/>
          </w:tcPr>
          <w:p w:rsidR="005D1F9B" w:rsidRDefault="005D1F9B" w:rsidP="00EF262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Wariant ustawień parametrów sieci neuronowej</w:t>
            </w:r>
          </w:p>
        </w:tc>
      </w:tr>
      <w:tr w:rsidR="00CB1901" w:rsidTr="00EF2629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bottom w:val="single" w:sz="8" w:space="0" w:color="000000" w:themeColor="text1"/>
            </w:tcBorders>
          </w:tcPr>
          <w:p w:rsidR="005D1F9B" w:rsidRDefault="005D1F9B" w:rsidP="00EF2629">
            <w:pPr>
              <w:spacing w:line="240" w:lineRule="auto"/>
            </w:pPr>
          </w:p>
        </w:tc>
        <w:tc>
          <w:tcPr>
            <w:tcW w:w="1007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5D1F9B" w:rsidRPr="007C0B46" w:rsidRDefault="005D1F9B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0B46">
              <w:rPr>
                <w:b/>
                <w:bCs/>
              </w:rPr>
              <w:t>1</w:t>
            </w:r>
          </w:p>
        </w:tc>
        <w:tc>
          <w:tcPr>
            <w:tcW w:w="1008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5D1F9B" w:rsidRPr="007C0B46" w:rsidRDefault="005D1F9B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0B46">
              <w:rPr>
                <w:b/>
                <w:bCs/>
              </w:rPr>
              <w:t>2</w:t>
            </w:r>
          </w:p>
        </w:tc>
        <w:tc>
          <w:tcPr>
            <w:tcW w:w="1007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5D1F9B" w:rsidRPr="007C0B46" w:rsidRDefault="005D1F9B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0B46">
              <w:rPr>
                <w:b/>
                <w:bCs/>
              </w:rPr>
              <w:t>3</w:t>
            </w:r>
          </w:p>
        </w:tc>
        <w:tc>
          <w:tcPr>
            <w:tcW w:w="1008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5D1F9B" w:rsidRPr="007C0B46" w:rsidRDefault="005D1F9B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0B46">
              <w:rPr>
                <w:b/>
                <w:bCs/>
              </w:rPr>
              <w:t>4</w:t>
            </w:r>
          </w:p>
        </w:tc>
        <w:tc>
          <w:tcPr>
            <w:tcW w:w="1007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5D1F9B" w:rsidRPr="007C0B46" w:rsidRDefault="005D1F9B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0B46">
              <w:rPr>
                <w:b/>
                <w:bCs/>
              </w:rPr>
              <w:t>5</w:t>
            </w:r>
          </w:p>
        </w:tc>
        <w:tc>
          <w:tcPr>
            <w:tcW w:w="1008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5D1F9B" w:rsidRPr="007C0B46" w:rsidRDefault="005D1F9B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0B46">
              <w:rPr>
                <w:b/>
                <w:bCs/>
              </w:rPr>
              <w:t>6</w:t>
            </w:r>
          </w:p>
        </w:tc>
        <w:tc>
          <w:tcPr>
            <w:tcW w:w="1007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5D1F9B" w:rsidRPr="00650628" w:rsidRDefault="005D1F9B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0628">
              <w:rPr>
                <w:b/>
              </w:rPr>
              <w:t>7</w:t>
            </w:r>
          </w:p>
        </w:tc>
        <w:tc>
          <w:tcPr>
            <w:tcW w:w="1008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5D1F9B" w:rsidRPr="00650628" w:rsidRDefault="005D1F9B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0628">
              <w:rPr>
                <w:b/>
              </w:rPr>
              <w:t>8</w:t>
            </w:r>
          </w:p>
        </w:tc>
        <w:tc>
          <w:tcPr>
            <w:tcW w:w="1007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5D1F9B" w:rsidRPr="00650628" w:rsidRDefault="005D1F9B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0628">
              <w:rPr>
                <w:b/>
              </w:rPr>
              <w:t>9</w:t>
            </w:r>
          </w:p>
        </w:tc>
        <w:tc>
          <w:tcPr>
            <w:tcW w:w="1008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5D1F9B" w:rsidRPr="00650628" w:rsidRDefault="005D1F9B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0628">
              <w:rPr>
                <w:b/>
              </w:rPr>
              <w:t>10</w:t>
            </w:r>
          </w:p>
        </w:tc>
        <w:tc>
          <w:tcPr>
            <w:tcW w:w="1008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5D1F9B" w:rsidRPr="00650628" w:rsidRDefault="005D1F9B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0628">
              <w:rPr>
                <w:b/>
              </w:rPr>
              <w:t>11</w:t>
            </w:r>
          </w:p>
        </w:tc>
      </w:tr>
      <w:tr w:rsidR="00CB1901" w:rsidTr="00EF2629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left"/>
            </w:pPr>
            <w:r>
              <w:t>Średni błąd względny [%]</w:t>
            </w:r>
          </w:p>
        </w:tc>
        <w:tc>
          <w:tcPr>
            <w:tcW w:w="1007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5,17%</w:t>
            </w:r>
          </w:p>
        </w:tc>
        <w:tc>
          <w:tcPr>
            <w:tcW w:w="1008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6,48%</w:t>
            </w:r>
          </w:p>
        </w:tc>
        <w:tc>
          <w:tcPr>
            <w:tcW w:w="1007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5,77%</w:t>
            </w:r>
          </w:p>
        </w:tc>
        <w:tc>
          <w:tcPr>
            <w:tcW w:w="1008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10,19%</w:t>
            </w:r>
          </w:p>
        </w:tc>
        <w:tc>
          <w:tcPr>
            <w:tcW w:w="1007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5,01%</w:t>
            </w:r>
          </w:p>
        </w:tc>
        <w:tc>
          <w:tcPr>
            <w:tcW w:w="1008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4,46%</w:t>
            </w:r>
          </w:p>
        </w:tc>
        <w:tc>
          <w:tcPr>
            <w:tcW w:w="1007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5,50%</w:t>
            </w:r>
          </w:p>
        </w:tc>
        <w:tc>
          <w:tcPr>
            <w:tcW w:w="1008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5,44%</w:t>
            </w:r>
          </w:p>
        </w:tc>
        <w:tc>
          <w:tcPr>
            <w:tcW w:w="1007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6,40%</w:t>
            </w:r>
          </w:p>
        </w:tc>
        <w:tc>
          <w:tcPr>
            <w:tcW w:w="1008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6,06%</w:t>
            </w:r>
          </w:p>
        </w:tc>
        <w:tc>
          <w:tcPr>
            <w:tcW w:w="1008" w:type="dxa"/>
            <w:tcBorders>
              <w:top w:val="single" w:sz="8" w:space="0" w:color="000000" w:themeColor="text1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5,18%</w:t>
            </w:r>
          </w:p>
        </w:tc>
      </w:tr>
      <w:tr w:rsidR="00CB1901" w:rsidTr="00EF2629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left"/>
            </w:pPr>
            <w:r>
              <w:t>Współczynnik korelacji</w:t>
            </w:r>
          </w:p>
        </w:tc>
        <w:tc>
          <w:tcPr>
            <w:tcW w:w="1007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0,91</w:t>
            </w:r>
          </w:p>
        </w:tc>
        <w:tc>
          <w:tcPr>
            <w:tcW w:w="100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0,95</w:t>
            </w:r>
          </w:p>
        </w:tc>
        <w:tc>
          <w:tcPr>
            <w:tcW w:w="1007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0,89</w:t>
            </w:r>
          </w:p>
        </w:tc>
        <w:tc>
          <w:tcPr>
            <w:tcW w:w="100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0,86</w:t>
            </w:r>
          </w:p>
        </w:tc>
        <w:tc>
          <w:tcPr>
            <w:tcW w:w="1007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0,94</w:t>
            </w:r>
          </w:p>
        </w:tc>
        <w:tc>
          <w:tcPr>
            <w:tcW w:w="100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0,95</w:t>
            </w:r>
          </w:p>
        </w:tc>
        <w:tc>
          <w:tcPr>
            <w:tcW w:w="1007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0,96</w:t>
            </w:r>
          </w:p>
        </w:tc>
        <w:tc>
          <w:tcPr>
            <w:tcW w:w="100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0,92</w:t>
            </w:r>
          </w:p>
        </w:tc>
        <w:tc>
          <w:tcPr>
            <w:tcW w:w="1007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0,94</w:t>
            </w:r>
          </w:p>
        </w:tc>
        <w:tc>
          <w:tcPr>
            <w:tcW w:w="100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0,90</w:t>
            </w:r>
          </w:p>
        </w:tc>
        <w:tc>
          <w:tcPr>
            <w:tcW w:w="100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0,94</w:t>
            </w:r>
          </w:p>
        </w:tc>
      </w:tr>
      <w:tr w:rsidR="00CB1901" w:rsidTr="00EF2629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Default="00CB1901" w:rsidP="00EF2629">
            <w:pPr>
              <w:spacing w:line="240" w:lineRule="auto"/>
              <w:jc w:val="left"/>
            </w:pPr>
            <w:r>
              <w:t>Błąd średniokwadratowy</w:t>
            </w:r>
          </w:p>
        </w:tc>
        <w:tc>
          <w:tcPr>
            <w:tcW w:w="1007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P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 w:rsidRPr="00CB1901">
              <w:rPr>
                <w:rFonts w:ascii="Calibri" w:hAnsi="Calibri"/>
                <w:color w:val="000000"/>
                <w:sz w:val="20"/>
              </w:rPr>
              <w:t>24783,93</w:t>
            </w:r>
          </w:p>
        </w:tc>
        <w:tc>
          <w:tcPr>
            <w:tcW w:w="100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P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 w:rsidRPr="00CB1901">
              <w:rPr>
                <w:rFonts w:ascii="Calibri" w:hAnsi="Calibri"/>
                <w:color w:val="000000"/>
                <w:sz w:val="20"/>
              </w:rPr>
              <w:t>31424,96</w:t>
            </w:r>
          </w:p>
        </w:tc>
        <w:tc>
          <w:tcPr>
            <w:tcW w:w="1007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P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 w:rsidRPr="00CB1901">
              <w:rPr>
                <w:rFonts w:ascii="Calibri" w:hAnsi="Calibri"/>
                <w:color w:val="000000"/>
                <w:sz w:val="20"/>
              </w:rPr>
              <w:t>26951,97</w:t>
            </w:r>
          </w:p>
        </w:tc>
        <w:tc>
          <w:tcPr>
            <w:tcW w:w="100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P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 w:rsidRPr="00CB1901">
              <w:rPr>
                <w:rFonts w:ascii="Calibri" w:hAnsi="Calibri"/>
                <w:color w:val="000000"/>
                <w:sz w:val="20"/>
              </w:rPr>
              <w:t>42205,21</w:t>
            </w:r>
          </w:p>
        </w:tc>
        <w:tc>
          <w:tcPr>
            <w:tcW w:w="1007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P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 w:rsidRPr="00CB1901">
              <w:rPr>
                <w:rFonts w:ascii="Calibri" w:hAnsi="Calibri"/>
                <w:color w:val="000000"/>
                <w:sz w:val="20"/>
              </w:rPr>
              <w:t>23323,29</w:t>
            </w:r>
          </w:p>
        </w:tc>
        <w:tc>
          <w:tcPr>
            <w:tcW w:w="100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P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 w:rsidRPr="00CB1901">
              <w:rPr>
                <w:rFonts w:ascii="Calibri" w:hAnsi="Calibri"/>
                <w:color w:val="000000"/>
                <w:sz w:val="20"/>
              </w:rPr>
              <w:t>22918,49</w:t>
            </w:r>
          </w:p>
        </w:tc>
        <w:tc>
          <w:tcPr>
            <w:tcW w:w="1007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P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 w:rsidRPr="00CB1901">
              <w:rPr>
                <w:rFonts w:ascii="Calibri" w:hAnsi="Calibri"/>
                <w:color w:val="000000"/>
                <w:sz w:val="20"/>
              </w:rPr>
              <w:t>23941,88</w:t>
            </w:r>
          </w:p>
        </w:tc>
        <w:tc>
          <w:tcPr>
            <w:tcW w:w="100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P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 w:rsidRPr="00CB1901">
              <w:rPr>
                <w:rFonts w:ascii="Calibri" w:hAnsi="Calibri"/>
                <w:color w:val="000000"/>
                <w:sz w:val="20"/>
              </w:rPr>
              <w:t>25153,94</w:t>
            </w:r>
          </w:p>
        </w:tc>
        <w:tc>
          <w:tcPr>
            <w:tcW w:w="1007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P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 w:rsidRPr="00CB1901">
              <w:rPr>
                <w:rFonts w:ascii="Calibri" w:hAnsi="Calibri"/>
                <w:color w:val="000000"/>
                <w:sz w:val="20"/>
              </w:rPr>
              <w:t>33867,07</w:t>
            </w:r>
          </w:p>
        </w:tc>
        <w:tc>
          <w:tcPr>
            <w:tcW w:w="100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P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 w:rsidRPr="00CB1901">
              <w:rPr>
                <w:rFonts w:ascii="Calibri" w:hAnsi="Calibri"/>
                <w:color w:val="000000"/>
                <w:sz w:val="20"/>
              </w:rPr>
              <w:t>26450,28</w:t>
            </w:r>
          </w:p>
        </w:tc>
        <w:tc>
          <w:tcPr>
            <w:tcW w:w="100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CB1901" w:rsidRP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 w:rsidRPr="00CB1901">
              <w:rPr>
                <w:rFonts w:ascii="Calibri" w:hAnsi="Calibri"/>
                <w:color w:val="000000"/>
                <w:sz w:val="20"/>
              </w:rPr>
              <w:t>22330,81</w:t>
            </w:r>
          </w:p>
        </w:tc>
      </w:tr>
      <w:tr w:rsidR="00CB1901" w:rsidTr="00EF2629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CB1901" w:rsidRDefault="00CB1901" w:rsidP="00EF2629">
            <w:pPr>
              <w:spacing w:line="240" w:lineRule="auto"/>
              <w:jc w:val="left"/>
            </w:pPr>
            <w:r>
              <w:t>Błąd maksymalny [%]</w:t>
            </w:r>
          </w:p>
        </w:tc>
        <w:tc>
          <w:tcPr>
            <w:tcW w:w="1007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13,47%</w:t>
            </w:r>
          </w:p>
        </w:tc>
        <w:tc>
          <w:tcPr>
            <w:tcW w:w="1008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14,37%</w:t>
            </w:r>
          </w:p>
        </w:tc>
        <w:tc>
          <w:tcPr>
            <w:tcW w:w="1007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12,97%</w:t>
            </w:r>
          </w:p>
        </w:tc>
        <w:tc>
          <w:tcPr>
            <w:tcW w:w="1008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28,13%</w:t>
            </w:r>
          </w:p>
        </w:tc>
        <w:tc>
          <w:tcPr>
            <w:tcW w:w="1007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13,69%</w:t>
            </w:r>
          </w:p>
        </w:tc>
        <w:tc>
          <w:tcPr>
            <w:tcW w:w="1008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12,52%</w:t>
            </w:r>
          </w:p>
        </w:tc>
        <w:tc>
          <w:tcPr>
            <w:tcW w:w="1007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11,05%</w:t>
            </w:r>
          </w:p>
        </w:tc>
        <w:tc>
          <w:tcPr>
            <w:tcW w:w="1008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12,73%</w:t>
            </w:r>
          </w:p>
        </w:tc>
        <w:tc>
          <w:tcPr>
            <w:tcW w:w="1007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15,05%</w:t>
            </w:r>
          </w:p>
        </w:tc>
        <w:tc>
          <w:tcPr>
            <w:tcW w:w="1008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12,01%</w:t>
            </w:r>
          </w:p>
        </w:tc>
        <w:tc>
          <w:tcPr>
            <w:tcW w:w="1008" w:type="dxa"/>
            <w:tcBorders>
              <w:top w:val="single" w:sz="8" w:space="0" w:color="BFBFBF" w:themeColor="background1" w:themeShade="BF"/>
              <w:bottom w:val="single" w:sz="8" w:space="0" w:color="auto"/>
            </w:tcBorders>
            <w:vAlign w:val="center"/>
          </w:tcPr>
          <w:p w:rsidR="00CB1901" w:rsidRDefault="00CB1901" w:rsidP="00EF262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9,63%</w:t>
            </w:r>
          </w:p>
        </w:tc>
      </w:tr>
    </w:tbl>
    <w:p w:rsidR="00955992" w:rsidRDefault="00955992" w:rsidP="00D42EF4"/>
    <w:p w:rsidR="00955992" w:rsidRDefault="00805367" w:rsidP="00D42EF4">
      <w:r>
        <w:t>Zależność współczynnika korelacji od średniego błędu względnego kolejnych wariantów ustawień sieci neuronowych jest zobrazowana na wykresie</w:t>
      </w:r>
      <w:r w:rsidR="00F02D05">
        <w:t xml:space="preserve"> </w:t>
      </w:r>
      <w:r w:rsidR="00BE0CF7">
        <w:t>ze</w:t>
      </w:r>
      <w:r w:rsidR="00F02D05">
        <w:t xml:space="preserve"> stron</w:t>
      </w:r>
      <w:r w:rsidR="00BE0CF7">
        <w:t>y</w:t>
      </w:r>
      <w:r>
        <w:t xml:space="preserve"> </w:t>
      </w:r>
      <w:r w:rsidR="00F02D05">
        <w:fldChar w:fldCharType="begin"/>
      </w:r>
      <w:r w:rsidR="00F02D05">
        <w:instrText xml:space="preserve"> PAGEREF _Ref350299428 \h </w:instrText>
      </w:r>
      <w:r w:rsidR="00F02D05">
        <w:fldChar w:fldCharType="separate"/>
      </w:r>
      <w:r w:rsidR="00F02D05">
        <w:rPr>
          <w:noProof/>
        </w:rPr>
        <w:t>3</w:t>
      </w:r>
      <w:r w:rsidR="00F02D05">
        <w:fldChar w:fldCharType="end"/>
      </w:r>
      <w:r w:rsidR="00F02D05">
        <w:t>.</w:t>
      </w:r>
    </w:p>
    <w:p w:rsidR="002A1728" w:rsidRDefault="00B7441C" w:rsidP="00D42EF4">
      <w:pPr>
        <w:sectPr w:rsidR="002A1728" w:rsidSect="00E320B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455A7" wp14:editId="0D46D345">
                <wp:simplePos x="0" y="0"/>
                <wp:positionH relativeFrom="column">
                  <wp:posOffset>1133475</wp:posOffset>
                </wp:positionH>
                <wp:positionV relativeFrom="paragraph">
                  <wp:posOffset>5638165</wp:posOffset>
                </wp:positionV>
                <wp:extent cx="594360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5367" w:rsidRPr="00650246" w:rsidRDefault="00805367" w:rsidP="0080536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0" w:name="_Ref350299412"/>
                            <w:bookmarkStart w:id="1" w:name="_Ref350299428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t xml:space="preserve"> </w:t>
                            </w:r>
                            <w:bookmarkStart w:id="2" w:name="_Ref350299462"/>
                            <w:r>
                              <w:t>Zależność współczynnika korelacji od średniego błędu względnego wyników uzyskanych przez kolejne warianty ustawień parametrów sieci neuronowej w stosunku do wartości ze zbioru danych testowych.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9.25pt;margin-top:443.95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" stroked="f">
                <v:textbox style="mso-fit-shape-to-text:t" inset="0,0,0,0">
                  <w:txbxContent>
                    <w:p w:rsidR="00805367" w:rsidRPr="00650246" w:rsidRDefault="00805367" w:rsidP="00805367">
                      <w:pPr>
                        <w:pStyle w:val="Caption"/>
                        <w:rPr>
                          <w:noProof/>
                        </w:rPr>
                      </w:pPr>
                      <w:bookmarkStart w:id="3" w:name="_Ref350299412"/>
                      <w:bookmarkStart w:id="4" w:name="_Ref350299428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3"/>
                      <w:r>
                        <w:t xml:space="preserve"> </w:t>
                      </w:r>
                      <w:bookmarkStart w:id="5" w:name="_Ref350299462"/>
                      <w:r>
                        <w:t>Zależność współczynnika korelacji od średniego błędu względnego wyników uzyskanych przez kolejne warianty ustawień parametrów sieci neuronowej w stosunku do wartości ze zbioru danych testowych.</w:t>
                      </w:r>
                      <w:bookmarkEnd w:id="4"/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7A83F71B" wp14:editId="33ABB10F">
            <wp:simplePos x="2047875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372350" cy="5267325"/>
            <wp:effectExtent l="0" t="0" r="19050" b="9525"/>
            <wp:wrapSquare wrapText="bothSides"/>
            <wp:docPr id="1" name="Chart 1" title="WK(SBW)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D72" w:rsidRDefault="00A34D72" w:rsidP="00A34D72">
      <w:pPr>
        <w:pStyle w:val="Heading2"/>
      </w:pPr>
      <w:r>
        <w:lastRenderedPageBreak/>
        <w:t xml:space="preserve">Wnioski </w:t>
      </w:r>
      <w:r w:rsidR="004401EC">
        <w:t>do</w:t>
      </w:r>
      <w:r w:rsidR="00F71CF4">
        <w:t xml:space="preserve"> zbiorczej analizy sta</w:t>
      </w:r>
      <w:r>
        <w:t>ty</w:t>
      </w:r>
      <w:r w:rsidR="00F71CF4">
        <w:t>sty</w:t>
      </w:r>
      <w:r>
        <w:t>cznej</w:t>
      </w:r>
    </w:p>
    <w:p w:rsidR="009D301E" w:rsidRDefault="009D301E" w:rsidP="00D42EF4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Na podstawie dokonanych testów nie </w:t>
      </w:r>
      <w:r w:rsidR="00B7441C">
        <w:rPr>
          <w:rFonts w:ascii="LiberationSerif" w:hAnsi="LiberationSerif" w:cs="LiberationSerif"/>
          <w:sz w:val="24"/>
          <w:szCs w:val="24"/>
        </w:rPr>
        <w:t xml:space="preserve">jesteśmy w stanie </w:t>
      </w:r>
      <w:r>
        <w:rPr>
          <w:rFonts w:ascii="LiberationSerif" w:hAnsi="LiberationSerif" w:cs="LiberationSerif"/>
          <w:sz w:val="24"/>
          <w:szCs w:val="24"/>
        </w:rPr>
        <w:t>jednoznacznie wyłonić najlepszego</w:t>
      </w:r>
      <w:r w:rsidR="00D42EF4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 xml:space="preserve">zestawu </w:t>
      </w:r>
      <w:r w:rsidR="00B7441C">
        <w:rPr>
          <w:rFonts w:ascii="LiberationSerif" w:hAnsi="LiberationSerif" w:cs="LiberationSerif"/>
          <w:sz w:val="24"/>
          <w:szCs w:val="24"/>
        </w:rPr>
        <w:t xml:space="preserve">parametrów </w:t>
      </w:r>
      <w:r>
        <w:rPr>
          <w:rFonts w:ascii="LiberationSerif" w:hAnsi="LiberationSerif" w:cs="LiberationSerif"/>
          <w:sz w:val="24"/>
          <w:szCs w:val="24"/>
        </w:rPr>
        <w:t>sieci neuronowej. Najniższy średni błąd względny równy 4,46%</w:t>
      </w:r>
      <w:r w:rsidR="00D42EF4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 xml:space="preserve">uzyskaliśmy dla wariantu </w:t>
      </w:r>
      <w:r w:rsidR="007D4FA9">
        <w:rPr>
          <w:rFonts w:ascii="LiberationSerif" w:hAnsi="LiberationSerif" w:cs="LiberationSerif"/>
          <w:sz w:val="24"/>
          <w:szCs w:val="24"/>
        </w:rPr>
        <w:t xml:space="preserve">nr 6. Jest to wariant, w którym </w:t>
      </w:r>
      <w:r w:rsidR="006D4D8E">
        <w:rPr>
          <w:rFonts w:ascii="LiberationSerif" w:hAnsi="LiberationSerif" w:cs="LiberationSerif"/>
          <w:sz w:val="24"/>
          <w:szCs w:val="24"/>
        </w:rPr>
        <w:t xml:space="preserve">w porównaniu do ustawień wyjściowych </w:t>
      </w:r>
      <w:r w:rsidR="007D4FA9">
        <w:rPr>
          <w:rFonts w:ascii="LiberationSerif" w:hAnsi="LiberationSerif" w:cs="LiberationSerif"/>
          <w:sz w:val="24"/>
          <w:szCs w:val="24"/>
        </w:rPr>
        <w:t xml:space="preserve">ustawiono </w:t>
      </w:r>
      <w:r>
        <w:rPr>
          <w:rFonts w:ascii="LiberationSerif" w:hAnsi="LiberationSerif" w:cs="LiberationSerif"/>
          <w:sz w:val="24"/>
          <w:szCs w:val="24"/>
        </w:rPr>
        <w:t xml:space="preserve">tasowanie </w:t>
      </w:r>
      <w:proofErr w:type="gramStart"/>
      <w:r>
        <w:rPr>
          <w:rFonts w:ascii="LiberationSerif" w:hAnsi="LiberationSerif" w:cs="LiberationSerif"/>
          <w:sz w:val="24"/>
          <w:szCs w:val="24"/>
        </w:rPr>
        <w:t>faktów co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100 epok. </w:t>
      </w:r>
      <w:r w:rsidR="00E21CEA">
        <w:rPr>
          <w:rFonts w:ascii="LiberationSerif" w:hAnsi="LiberationSerif" w:cs="LiberationSerif"/>
          <w:sz w:val="24"/>
          <w:szCs w:val="24"/>
        </w:rPr>
        <w:t>Należy też zwrócić uwagę na w</w:t>
      </w:r>
      <w:r>
        <w:rPr>
          <w:rFonts w:ascii="LiberationSerif" w:hAnsi="LiberationSerif" w:cs="LiberationSerif"/>
          <w:sz w:val="24"/>
          <w:szCs w:val="24"/>
        </w:rPr>
        <w:t xml:space="preserve">ariant </w:t>
      </w:r>
      <w:r w:rsidR="006D4D8E">
        <w:rPr>
          <w:rFonts w:ascii="LiberationSerif" w:hAnsi="LiberationSerif" w:cs="LiberationSerif"/>
          <w:sz w:val="24"/>
          <w:szCs w:val="24"/>
        </w:rPr>
        <w:t xml:space="preserve">nr </w:t>
      </w:r>
      <w:r>
        <w:rPr>
          <w:rFonts w:ascii="LiberationSerif" w:hAnsi="LiberationSerif" w:cs="LiberationSerif"/>
          <w:sz w:val="24"/>
          <w:szCs w:val="24"/>
        </w:rPr>
        <w:t xml:space="preserve">7, </w:t>
      </w:r>
      <w:r w:rsidR="00AF3C39">
        <w:rPr>
          <w:rFonts w:ascii="LiberationSerif" w:hAnsi="LiberationSerif" w:cs="LiberationSerif"/>
          <w:sz w:val="24"/>
          <w:szCs w:val="24"/>
        </w:rPr>
        <w:t>który posiadał jednocześnie ustawione tasowanie faktów i zaszumienie</w:t>
      </w:r>
      <w:r w:rsidR="00E21CEA">
        <w:rPr>
          <w:rFonts w:ascii="LiberationSerif" w:hAnsi="LiberationSerif" w:cs="LiberationSerif"/>
          <w:sz w:val="24"/>
          <w:szCs w:val="24"/>
        </w:rPr>
        <w:t xml:space="preserve"> sieci.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r w:rsidR="00E21CEA">
        <w:rPr>
          <w:rFonts w:ascii="LiberationSerif" w:hAnsi="LiberationSerif" w:cs="LiberationSerif"/>
          <w:sz w:val="24"/>
          <w:szCs w:val="24"/>
        </w:rPr>
        <w:t>Uzyskano</w:t>
      </w:r>
      <w:r w:rsidR="00A86BD4">
        <w:rPr>
          <w:rFonts w:ascii="LiberationSerif" w:hAnsi="LiberationSerif" w:cs="LiberationSerif"/>
          <w:sz w:val="24"/>
          <w:szCs w:val="24"/>
        </w:rPr>
        <w:t xml:space="preserve"> </w:t>
      </w:r>
      <w:r w:rsidR="00E21CEA">
        <w:rPr>
          <w:rFonts w:ascii="LiberationSerif" w:hAnsi="LiberationSerif" w:cs="LiberationSerif"/>
          <w:sz w:val="24"/>
          <w:szCs w:val="24"/>
        </w:rPr>
        <w:t>przy nim naj</w:t>
      </w:r>
      <w:r>
        <w:rPr>
          <w:rFonts w:ascii="LiberationSerif" w:hAnsi="LiberationSerif" w:cs="LiberationSerif"/>
          <w:sz w:val="24"/>
          <w:szCs w:val="24"/>
        </w:rPr>
        <w:t>wyższy współ</w:t>
      </w:r>
      <w:r w:rsidR="00D42EF4">
        <w:rPr>
          <w:rFonts w:ascii="LiberationSerif" w:hAnsi="LiberationSerif" w:cs="LiberationSerif"/>
          <w:sz w:val="24"/>
          <w:szCs w:val="24"/>
        </w:rPr>
        <w:t xml:space="preserve">czynnik korelacji równy </w:t>
      </w:r>
      <w:r w:rsidR="00687AF1">
        <w:rPr>
          <w:rFonts w:ascii="LiberationSerif" w:hAnsi="LiberationSerif" w:cs="LiberationSerif"/>
          <w:sz w:val="24"/>
          <w:szCs w:val="24"/>
        </w:rPr>
        <w:t>0,</w:t>
      </w:r>
      <w:r>
        <w:rPr>
          <w:rFonts w:ascii="LiberationSerif" w:hAnsi="LiberationSerif" w:cs="LiberationSerif"/>
          <w:sz w:val="24"/>
          <w:szCs w:val="24"/>
        </w:rPr>
        <w:t>96</w:t>
      </w:r>
      <w:r w:rsidR="00E21CEA">
        <w:rPr>
          <w:rFonts w:ascii="LiberationSerif" w:hAnsi="LiberationSerif" w:cs="LiberationSerif"/>
          <w:sz w:val="24"/>
          <w:szCs w:val="24"/>
        </w:rPr>
        <w:t xml:space="preserve"> jednak z gorszym średnim</w:t>
      </w:r>
      <w:r>
        <w:rPr>
          <w:rFonts w:ascii="LiberationSerif" w:hAnsi="LiberationSerif" w:cs="LiberationSerif"/>
          <w:sz w:val="24"/>
          <w:szCs w:val="24"/>
        </w:rPr>
        <w:t xml:space="preserve"> błęd</w:t>
      </w:r>
      <w:r w:rsidR="00E21CEA">
        <w:rPr>
          <w:rFonts w:ascii="LiberationSerif" w:hAnsi="LiberationSerif" w:cs="LiberationSerif"/>
          <w:sz w:val="24"/>
          <w:szCs w:val="24"/>
        </w:rPr>
        <w:t>em względnym</w:t>
      </w:r>
      <w:r w:rsidR="00242910">
        <w:rPr>
          <w:rFonts w:ascii="LiberationSerif" w:hAnsi="LiberationSerif" w:cs="LiberationSerif"/>
          <w:sz w:val="24"/>
          <w:szCs w:val="24"/>
        </w:rPr>
        <w:t>.</w:t>
      </w:r>
    </w:p>
    <w:p w:rsidR="00A34D72" w:rsidRDefault="00F71CF4" w:rsidP="00F71CF4">
      <w:pPr>
        <w:pStyle w:val="Heading2"/>
      </w:pPr>
      <w:r>
        <w:t>Wnioski do analizy statystycznej kolejnych</w:t>
      </w:r>
      <w:r w:rsidR="00351E9E">
        <w:t xml:space="preserve"> wariantów</w:t>
      </w:r>
    </w:p>
    <w:p w:rsidR="00912FE7" w:rsidRDefault="00912FE7" w:rsidP="00912FE7">
      <w:pPr>
        <w:pStyle w:val="Heading3"/>
      </w:pPr>
      <w:r>
        <w:t>Wariant nr 1</w:t>
      </w:r>
    </w:p>
    <w:p w:rsidR="00912FE7" w:rsidRDefault="00912FE7" w:rsidP="00912FE7">
      <w:r>
        <w:t>Jest to zestaw wyjściowy parametrów sieci. Do niego porównujemy resztę przypadków.</w:t>
      </w:r>
    </w:p>
    <w:p w:rsidR="00916056" w:rsidRDefault="00916056" w:rsidP="00912FE7">
      <w:pPr>
        <w:pStyle w:val="Heading3"/>
      </w:pPr>
      <w:r>
        <w:t xml:space="preserve">Wariant nr </w:t>
      </w:r>
      <w:r w:rsidR="00912FE7">
        <w:t>2</w:t>
      </w:r>
      <w:r>
        <w:t xml:space="preserve"> – Zmniejszona liczba epok</w:t>
      </w:r>
    </w:p>
    <w:p w:rsidR="00916056" w:rsidRDefault="00B24797" w:rsidP="00B24797">
      <w:r>
        <w:t xml:space="preserve">Można zauważyć </w:t>
      </w:r>
      <w:r>
        <w:t>wzrost współczynnika korelacji w przypadku zmniejszenia ilości epok uczących z</w:t>
      </w:r>
      <w:r>
        <w:t xml:space="preserve"> </w:t>
      </w:r>
      <w:r>
        <w:t>1000, do 500</w:t>
      </w:r>
      <w:r>
        <w:t>. Widoczny jest efekt przetrenowania</w:t>
      </w:r>
      <w:r>
        <w:t xml:space="preserve"> sieci </w:t>
      </w:r>
      <w:r w:rsidR="00C17D37">
        <w:t xml:space="preserve">dla </w:t>
      </w:r>
      <w:r>
        <w:t>1000</w:t>
      </w:r>
      <w:r>
        <w:t xml:space="preserve"> </w:t>
      </w:r>
      <w:r>
        <w:t>epok uczących, a przez to wyuczenie si</w:t>
      </w:r>
      <w:r>
        <w:t>ę rozwiązań ze zbioru uczącego „</w:t>
      </w:r>
      <w:r>
        <w:t>na pamięć</w:t>
      </w:r>
      <w:r>
        <w:t>”</w:t>
      </w:r>
      <w:r>
        <w:t>. Niestety</w:t>
      </w:r>
      <w:r>
        <w:t xml:space="preserve"> </w:t>
      </w:r>
      <w:r>
        <w:t>w związku z ograniczonym czasem zajęć laboratoryjnych nie było, bez wysoce negatywnego</w:t>
      </w:r>
      <w:r>
        <w:t xml:space="preserve"> </w:t>
      </w:r>
      <w:r>
        <w:t>wpływu na ilość przetestowanych wariantów, możliwości przeprowadzenia wielu prób</w:t>
      </w:r>
      <w:r>
        <w:t xml:space="preserve"> </w:t>
      </w:r>
      <w:r>
        <w:t xml:space="preserve">na pojedynczym wariancie współczynników sieci, w </w:t>
      </w:r>
      <w:proofErr w:type="gramStart"/>
      <w:r>
        <w:t>związku z czym</w:t>
      </w:r>
      <w:proofErr w:type="gramEnd"/>
      <w:r>
        <w:t xml:space="preserve"> nie możemy z całkowitą</w:t>
      </w:r>
      <w:r>
        <w:t xml:space="preserve"> </w:t>
      </w:r>
      <w:r>
        <w:t>pewnością wykluczyć zaistnienia anomalii związanej z bardzo korzystnym dla dalszej nauki</w:t>
      </w:r>
      <w:r>
        <w:t xml:space="preserve"> </w:t>
      </w:r>
      <w:r>
        <w:t>losowaniem początkowych wag neuronów w sieci.</w:t>
      </w:r>
    </w:p>
    <w:p w:rsidR="00E80305" w:rsidRDefault="00E80305" w:rsidP="00E80305">
      <w:pPr>
        <w:pStyle w:val="Heading3"/>
      </w:pPr>
      <w:r>
        <w:t xml:space="preserve">Wariant nr </w:t>
      </w:r>
      <w:r w:rsidR="00912FE7">
        <w:t>3</w:t>
      </w:r>
      <w:r>
        <w:t xml:space="preserve"> – Dodatkowa warstwa ukryta</w:t>
      </w:r>
    </w:p>
    <w:p w:rsidR="00E80305" w:rsidRDefault="00E80305" w:rsidP="00E80305">
      <w:r>
        <w:t>Dodanie drugiej warstwy ukrytej złożonej z 8 neuronów wpłynęło negatywnie na uzyskane</w:t>
      </w:r>
      <w:r>
        <w:t xml:space="preserve"> </w:t>
      </w:r>
      <w:r>
        <w:t xml:space="preserve">rezultaty i </w:t>
      </w:r>
      <w:r w:rsidR="008F4B70">
        <w:t>czas</w:t>
      </w:r>
      <w:r>
        <w:t xml:space="preserve"> nauki</w:t>
      </w:r>
      <w:r w:rsidR="00FC496D">
        <w:t xml:space="preserve"> sieci</w:t>
      </w:r>
      <w:r>
        <w:t xml:space="preserve">. </w:t>
      </w:r>
      <w:r w:rsidR="004960D7">
        <w:t>B</w:t>
      </w:r>
      <w:r>
        <w:t>rak poprawy był w tym wypadku w pełni zgodny</w:t>
      </w:r>
      <w:r>
        <w:t xml:space="preserve"> </w:t>
      </w:r>
      <w:r>
        <w:t>z wcześniejszymi przewidywaniami. Dla względnie prostych problemów, jak omawiany, w pełni</w:t>
      </w:r>
      <w:r>
        <w:t xml:space="preserve"> </w:t>
      </w:r>
      <w:r>
        <w:t>wystarczająca jest sieć z jedną warstwą ukrytą.</w:t>
      </w:r>
    </w:p>
    <w:p w:rsidR="00B53C79" w:rsidRDefault="00EC4033" w:rsidP="00B53C79">
      <w:pPr>
        <w:pStyle w:val="Heading3"/>
      </w:pPr>
      <w:r>
        <w:t xml:space="preserve">Wariant nr </w:t>
      </w:r>
      <w:r w:rsidR="00912FE7">
        <w:t>4</w:t>
      </w:r>
      <w:r>
        <w:t xml:space="preserve"> –</w:t>
      </w:r>
      <w:r w:rsidR="00B53C79">
        <w:t xml:space="preserve"> </w:t>
      </w:r>
      <w:r w:rsidR="00014F05">
        <w:t>Zmiana f</w:t>
      </w:r>
      <w:r w:rsidR="00B53C79" w:rsidRPr="00B53C79">
        <w:t>unkcj</w:t>
      </w:r>
      <w:r w:rsidR="00014F05">
        <w:t>i</w:t>
      </w:r>
      <w:r w:rsidR="00B53C79" w:rsidRPr="00B53C79">
        <w:t xml:space="preserve"> aktywacji w warstwie wyjściowej</w:t>
      </w:r>
    </w:p>
    <w:p w:rsidR="00E51EAB" w:rsidRDefault="00E51EAB" w:rsidP="00E51EAB">
      <w:r>
        <w:t xml:space="preserve">Jako podstawową przyjęliśmy </w:t>
      </w:r>
      <w:proofErr w:type="spellStart"/>
      <w:r>
        <w:t>sigmoidalną</w:t>
      </w:r>
      <w:proofErr w:type="spellEnd"/>
      <w:r>
        <w:t xml:space="preserve"> funkcję </w:t>
      </w:r>
      <w:proofErr w:type="gramStart"/>
      <w:r>
        <w:t xml:space="preserve">aktywacji. </w:t>
      </w:r>
      <w:proofErr w:type="gramEnd"/>
      <w:r>
        <w:t>Test dla sieci</w:t>
      </w:r>
      <w:r>
        <w:t xml:space="preserve"> </w:t>
      </w:r>
      <w:r>
        <w:t xml:space="preserve">z liniową funkcją aktywacji w warstwie wyjściowej </w:t>
      </w:r>
      <w:r w:rsidR="00F44514">
        <w:t>wykazał się gorszymi wynikami</w:t>
      </w:r>
      <w:r>
        <w:t>. Zastosowanie liniowej funkcji aktywacji negatywnie wpłynęło</w:t>
      </w:r>
      <w:r>
        <w:t xml:space="preserve"> </w:t>
      </w:r>
      <w:r w:rsidR="00240C8A">
        <w:t>na uzyskane wyniki. Wariant nr 4</w:t>
      </w:r>
      <w:r>
        <w:t xml:space="preserve"> okazał się najgorszym z przetestowanych.</w:t>
      </w:r>
      <w:r>
        <w:t xml:space="preserve"> </w:t>
      </w:r>
      <w:r>
        <w:t xml:space="preserve">Jak niefortunną </w:t>
      </w:r>
      <w:r>
        <w:lastRenderedPageBreak/>
        <w:t>decyzją byłoby wykorzystanie takiej właśnie sieci do rzeczywistego prognozowania</w:t>
      </w:r>
      <w:r>
        <w:t xml:space="preserve"> </w:t>
      </w:r>
      <w:r>
        <w:t xml:space="preserve">wyraźnie ilustruje pierwszy </w:t>
      </w:r>
      <w:proofErr w:type="gramStart"/>
      <w:r>
        <w:t xml:space="preserve">wykres. </w:t>
      </w:r>
      <w:proofErr w:type="gramEnd"/>
      <w:r>
        <w:t xml:space="preserve">Wariant 4, oznaczony </w:t>
      </w:r>
      <w:r w:rsidR="00A53661">
        <w:t>‘x</w:t>
      </w:r>
      <w:r w:rsidR="00B322C8">
        <w:t>’</w:t>
      </w:r>
      <w:r>
        <w:t>,</w:t>
      </w:r>
      <w:r>
        <w:t xml:space="preserve"> </w:t>
      </w:r>
      <w:r w:rsidR="00523044">
        <w:t>znacznie</w:t>
      </w:r>
      <w:r>
        <w:t xml:space="preserve"> </w:t>
      </w:r>
      <w:r w:rsidR="00B42D00">
        <w:t>odstaje</w:t>
      </w:r>
      <w:r>
        <w:t xml:space="preserve"> od pozostałych</w:t>
      </w:r>
      <w:r w:rsidR="00CC0273">
        <w:t xml:space="preserve"> wyników.</w:t>
      </w:r>
    </w:p>
    <w:p w:rsidR="00F42190" w:rsidRPr="00E51EAB" w:rsidRDefault="00F42190" w:rsidP="00F42190">
      <w:pPr>
        <w:pStyle w:val="Heading3"/>
      </w:pPr>
      <w:r>
        <w:t xml:space="preserve">Wariant nr 5 – </w:t>
      </w:r>
      <w:r w:rsidRPr="00F42190">
        <w:t>Zaszumienie sieci neuronowej po 100 epokach</w:t>
      </w:r>
      <w:bookmarkStart w:id="6" w:name="_GoBack"/>
      <w:bookmarkEnd w:id="6"/>
    </w:p>
    <w:sectPr w:rsidR="00F42190" w:rsidRPr="00E51EAB" w:rsidSect="00E320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F76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DA366BB"/>
    <w:multiLevelType w:val="hybridMultilevel"/>
    <w:tmpl w:val="DF5A0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B5C72"/>
    <w:multiLevelType w:val="hybridMultilevel"/>
    <w:tmpl w:val="D83C13BE"/>
    <w:lvl w:ilvl="0" w:tplc="7328684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DF"/>
    <w:rsid w:val="0000785E"/>
    <w:rsid w:val="00014F05"/>
    <w:rsid w:val="000A088E"/>
    <w:rsid w:val="001209A1"/>
    <w:rsid w:val="00154886"/>
    <w:rsid w:val="0015740E"/>
    <w:rsid w:val="00163AAC"/>
    <w:rsid w:val="001E47A4"/>
    <w:rsid w:val="00240C8A"/>
    <w:rsid w:val="00242910"/>
    <w:rsid w:val="00272C44"/>
    <w:rsid w:val="002A1728"/>
    <w:rsid w:val="003070DF"/>
    <w:rsid w:val="00317064"/>
    <w:rsid w:val="00351E9E"/>
    <w:rsid w:val="003B3F2E"/>
    <w:rsid w:val="0040421D"/>
    <w:rsid w:val="004401EC"/>
    <w:rsid w:val="00475ECD"/>
    <w:rsid w:val="004960D7"/>
    <w:rsid w:val="004A07EE"/>
    <w:rsid w:val="00523044"/>
    <w:rsid w:val="00551580"/>
    <w:rsid w:val="005A335A"/>
    <w:rsid w:val="005D1F9B"/>
    <w:rsid w:val="005F1076"/>
    <w:rsid w:val="00646635"/>
    <w:rsid w:val="00650628"/>
    <w:rsid w:val="00687AF1"/>
    <w:rsid w:val="006D4D8E"/>
    <w:rsid w:val="006F01A2"/>
    <w:rsid w:val="00715160"/>
    <w:rsid w:val="00724D77"/>
    <w:rsid w:val="00740AED"/>
    <w:rsid w:val="007C0B46"/>
    <w:rsid w:val="007D4FA9"/>
    <w:rsid w:val="00805367"/>
    <w:rsid w:val="00875416"/>
    <w:rsid w:val="00877097"/>
    <w:rsid w:val="008F4B70"/>
    <w:rsid w:val="009075CE"/>
    <w:rsid w:val="00912FE7"/>
    <w:rsid w:val="00916056"/>
    <w:rsid w:val="009168D0"/>
    <w:rsid w:val="00931AF7"/>
    <w:rsid w:val="00955992"/>
    <w:rsid w:val="009928A5"/>
    <w:rsid w:val="009D301E"/>
    <w:rsid w:val="00A34D72"/>
    <w:rsid w:val="00A53661"/>
    <w:rsid w:val="00A86BD4"/>
    <w:rsid w:val="00AF3C39"/>
    <w:rsid w:val="00B24797"/>
    <w:rsid w:val="00B322C8"/>
    <w:rsid w:val="00B42D00"/>
    <w:rsid w:val="00B4345A"/>
    <w:rsid w:val="00B53C79"/>
    <w:rsid w:val="00B7441C"/>
    <w:rsid w:val="00BE0CF7"/>
    <w:rsid w:val="00C17D37"/>
    <w:rsid w:val="00C32B36"/>
    <w:rsid w:val="00CA2A24"/>
    <w:rsid w:val="00CA356D"/>
    <w:rsid w:val="00CB1901"/>
    <w:rsid w:val="00CC0273"/>
    <w:rsid w:val="00D42EF4"/>
    <w:rsid w:val="00DC00C9"/>
    <w:rsid w:val="00E21CEA"/>
    <w:rsid w:val="00E320B1"/>
    <w:rsid w:val="00E51EAB"/>
    <w:rsid w:val="00E80305"/>
    <w:rsid w:val="00E852F3"/>
    <w:rsid w:val="00EC4033"/>
    <w:rsid w:val="00EF2629"/>
    <w:rsid w:val="00F02D05"/>
    <w:rsid w:val="00F42190"/>
    <w:rsid w:val="00F44514"/>
    <w:rsid w:val="00F71CF4"/>
    <w:rsid w:val="00F822C2"/>
    <w:rsid w:val="00FA11DF"/>
    <w:rsid w:val="00FC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EF4"/>
    <w:pPr>
      <w:spacing w:line="360" w:lineRule="auto"/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728"/>
    <w:pPr>
      <w:keepNext/>
      <w:keepLines/>
      <w:numPr>
        <w:numId w:val="1"/>
      </w:numP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635"/>
    <w:pPr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05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63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63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63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63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63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63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168D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51580"/>
    <w:pPr>
      <w:spacing w:before="240" w:after="24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5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8D0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68D0"/>
    <w:rPr>
      <w:rFonts w:asciiTheme="majorHAnsi" w:eastAsiaTheme="majorEastAsia" w:hAnsiTheme="majorHAnsi" w:cstheme="majorBidi"/>
      <w:iCs/>
      <w:color w:val="4F81BD" w:themeColor="accent1"/>
      <w:spacing w:val="15"/>
      <w:sz w:val="28"/>
      <w:szCs w:val="24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2A1728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805367"/>
    <w:rPr>
      <w:rFonts w:asciiTheme="majorHAnsi" w:eastAsiaTheme="majorEastAsia" w:hAnsiTheme="majorHAnsi" w:cstheme="majorBidi"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916056"/>
    <w:rPr>
      <w:rFonts w:asciiTheme="majorHAnsi" w:eastAsiaTheme="majorEastAsia" w:hAnsiTheme="majorHAnsi" w:cstheme="majorBidi"/>
      <w:bCs/>
      <w:color w:val="4F81BD" w:themeColor="accent1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635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635"/>
    <w:rPr>
      <w:rFonts w:asciiTheme="majorHAnsi" w:eastAsiaTheme="majorEastAsia" w:hAnsiTheme="majorHAnsi" w:cstheme="majorBidi"/>
      <w:color w:val="243F60" w:themeColor="accent1" w:themeShade="7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635"/>
    <w:rPr>
      <w:rFonts w:asciiTheme="majorHAnsi" w:eastAsiaTheme="majorEastAsia" w:hAnsiTheme="majorHAnsi" w:cstheme="majorBidi"/>
      <w:i/>
      <w:iCs/>
      <w:color w:val="243F60" w:themeColor="accent1" w:themeShade="7F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635"/>
    <w:rPr>
      <w:rFonts w:asciiTheme="majorHAnsi" w:eastAsiaTheme="majorEastAsia" w:hAnsiTheme="majorHAnsi" w:cstheme="majorBidi"/>
      <w:i/>
      <w:iCs/>
      <w:color w:val="404040" w:themeColor="text1" w:themeTint="BF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63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6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l-PL"/>
    </w:rPr>
  </w:style>
  <w:style w:type="table" w:styleId="LightShading-Accent1">
    <w:name w:val="Light Shading Accent 1"/>
    <w:basedOn w:val="TableNormal"/>
    <w:uiPriority w:val="60"/>
    <w:rsid w:val="00475E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55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992"/>
    <w:rPr>
      <w:rFonts w:ascii="Tahoma" w:hAnsi="Tahoma" w:cs="Tahoma"/>
      <w:sz w:val="16"/>
      <w:szCs w:val="16"/>
      <w:lang w:val="pl-PL"/>
    </w:rPr>
  </w:style>
  <w:style w:type="paragraph" w:styleId="Caption">
    <w:name w:val="caption"/>
    <w:basedOn w:val="Normal"/>
    <w:next w:val="Normal"/>
    <w:uiPriority w:val="35"/>
    <w:unhideWhenUsed/>
    <w:qFormat/>
    <w:rsid w:val="0080536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EF4"/>
    <w:pPr>
      <w:spacing w:line="360" w:lineRule="auto"/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728"/>
    <w:pPr>
      <w:keepNext/>
      <w:keepLines/>
      <w:numPr>
        <w:numId w:val="1"/>
      </w:numP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635"/>
    <w:pPr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05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63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63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63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63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63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63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168D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51580"/>
    <w:pPr>
      <w:spacing w:before="240" w:after="24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5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8D0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68D0"/>
    <w:rPr>
      <w:rFonts w:asciiTheme="majorHAnsi" w:eastAsiaTheme="majorEastAsia" w:hAnsiTheme="majorHAnsi" w:cstheme="majorBidi"/>
      <w:iCs/>
      <w:color w:val="4F81BD" w:themeColor="accent1"/>
      <w:spacing w:val="15"/>
      <w:sz w:val="28"/>
      <w:szCs w:val="24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2A1728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805367"/>
    <w:rPr>
      <w:rFonts w:asciiTheme="majorHAnsi" w:eastAsiaTheme="majorEastAsia" w:hAnsiTheme="majorHAnsi" w:cstheme="majorBidi"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916056"/>
    <w:rPr>
      <w:rFonts w:asciiTheme="majorHAnsi" w:eastAsiaTheme="majorEastAsia" w:hAnsiTheme="majorHAnsi" w:cstheme="majorBidi"/>
      <w:bCs/>
      <w:color w:val="4F81BD" w:themeColor="accent1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635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635"/>
    <w:rPr>
      <w:rFonts w:asciiTheme="majorHAnsi" w:eastAsiaTheme="majorEastAsia" w:hAnsiTheme="majorHAnsi" w:cstheme="majorBidi"/>
      <w:color w:val="243F60" w:themeColor="accent1" w:themeShade="7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635"/>
    <w:rPr>
      <w:rFonts w:asciiTheme="majorHAnsi" w:eastAsiaTheme="majorEastAsia" w:hAnsiTheme="majorHAnsi" w:cstheme="majorBidi"/>
      <w:i/>
      <w:iCs/>
      <w:color w:val="243F60" w:themeColor="accent1" w:themeShade="7F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635"/>
    <w:rPr>
      <w:rFonts w:asciiTheme="majorHAnsi" w:eastAsiaTheme="majorEastAsia" w:hAnsiTheme="majorHAnsi" w:cstheme="majorBidi"/>
      <w:i/>
      <w:iCs/>
      <w:color w:val="404040" w:themeColor="text1" w:themeTint="BF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63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6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l-PL"/>
    </w:rPr>
  </w:style>
  <w:style w:type="table" w:styleId="LightShading-Accent1">
    <w:name w:val="Light Shading Accent 1"/>
    <w:basedOn w:val="TableNormal"/>
    <w:uiPriority w:val="60"/>
    <w:rsid w:val="00475E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55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992"/>
    <w:rPr>
      <w:rFonts w:ascii="Tahoma" w:hAnsi="Tahoma" w:cs="Tahoma"/>
      <w:sz w:val="16"/>
      <w:szCs w:val="16"/>
      <w:lang w:val="pl-PL"/>
    </w:rPr>
  </w:style>
  <w:style w:type="paragraph" w:styleId="Caption">
    <w:name w:val="caption"/>
    <w:basedOn w:val="Normal"/>
    <w:next w:val="Normal"/>
    <w:uiPriority w:val="35"/>
    <w:unhideWhenUsed/>
    <w:qFormat/>
    <w:rsid w:val="0080536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asz\Studies\psi-02-prognoza-zuzycia-energii\sprawozdanie\dane-zebrane-i-zanalizowan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Zależność WK od SBW dla kolejnych wariantów struktury sieci neurowej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'analiza-statyczna-zbiorcza'!$A$37</c:f>
              <c:strCache>
                <c:ptCount val="1"/>
                <c:pt idx="0">
                  <c:v>1</c:v>
                </c:pt>
              </c:strCache>
            </c:strRef>
          </c:tx>
          <c:spPr>
            <a:ln w="28575">
              <a:noFill/>
            </a:ln>
          </c:spPr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xVal>
            <c:numRef>
              <c:f>'analiza-statyczna-zbiorcza'!$B$37</c:f>
              <c:numCache>
                <c:formatCode>0.00%</c:formatCode>
                <c:ptCount val="1"/>
                <c:pt idx="0">
                  <c:v>5.1680055426198114E-2</c:v>
                </c:pt>
              </c:numCache>
            </c:numRef>
          </c:xVal>
          <c:yVal>
            <c:numRef>
              <c:f>'analiza-statyczna-zbiorcza'!$C$37</c:f>
              <c:numCache>
                <c:formatCode>0.00</c:formatCode>
                <c:ptCount val="1"/>
                <c:pt idx="0">
                  <c:v>0.91083028096966656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'analiza-statyczna-zbiorcza'!$A$38</c:f>
              <c:strCache>
                <c:ptCount val="1"/>
                <c:pt idx="0">
                  <c:v>2</c:v>
                </c:pt>
              </c:strCache>
            </c:strRef>
          </c:tx>
          <c:spPr>
            <a:ln w="28575">
              <a:noFill/>
            </a:ln>
          </c:spPr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xVal>
            <c:numRef>
              <c:f>'analiza-statyczna-zbiorcza'!$B$38</c:f>
              <c:numCache>
                <c:formatCode>0.00%</c:formatCode>
                <c:ptCount val="1"/>
                <c:pt idx="0">
                  <c:v>6.4792570708980354E-2</c:v>
                </c:pt>
              </c:numCache>
            </c:numRef>
          </c:xVal>
          <c:yVal>
            <c:numRef>
              <c:f>'analiza-statyczna-zbiorcza'!$C$38</c:f>
              <c:numCache>
                <c:formatCode>0.00</c:formatCode>
                <c:ptCount val="1"/>
                <c:pt idx="0">
                  <c:v>0.95132055850178543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'analiza-statyczna-zbiorcza'!$A$39</c:f>
              <c:strCache>
                <c:ptCount val="1"/>
                <c:pt idx="0">
                  <c:v>3</c:v>
                </c:pt>
              </c:strCache>
            </c:strRef>
          </c:tx>
          <c:spPr>
            <a:ln w="28575">
              <a:noFill/>
            </a:ln>
          </c:spPr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xVal>
            <c:numRef>
              <c:f>'analiza-statyczna-zbiorcza'!$B$39</c:f>
              <c:numCache>
                <c:formatCode>0.00%</c:formatCode>
                <c:ptCount val="1"/>
                <c:pt idx="0">
                  <c:v>5.7726342661225623E-2</c:v>
                </c:pt>
              </c:numCache>
            </c:numRef>
          </c:xVal>
          <c:yVal>
            <c:numRef>
              <c:f>'analiza-statyczna-zbiorcza'!$C$39</c:f>
              <c:numCache>
                <c:formatCode>0.00</c:formatCode>
                <c:ptCount val="1"/>
                <c:pt idx="0">
                  <c:v>0.89418959617294547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'analiza-statyczna-zbiorcza'!$A$40</c:f>
              <c:strCache>
                <c:ptCount val="1"/>
                <c:pt idx="0">
                  <c:v>4</c:v>
                </c:pt>
              </c:strCache>
            </c:strRef>
          </c:tx>
          <c:spPr>
            <a:ln w="28575">
              <a:noFill/>
            </a:ln>
          </c:spPr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xVal>
            <c:numRef>
              <c:f>'analiza-statyczna-zbiorcza'!$B$40</c:f>
              <c:numCache>
                <c:formatCode>0.00%</c:formatCode>
                <c:ptCount val="1"/>
                <c:pt idx="0">
                  <c:v>0.10194274761212009</c:v>
                </c:pt>
              </c:numCache>
            </c:numRef>
          </c:xVal>
          <c:yVal>
            <c:numRef>
              <c:f>'analiza-statyczna-zbiorcza'!$C$40</c:f>
              <c:numCache>
                <c:formatCode>0.00</c:formatCode>
                <c:ptCount val="1"/>
                <c:pt idx="0">
                  <c:v>0.8602224330397481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'analiza-statyczna-zbiorcza'!$A$41</c:f>
              <c:strCache>
                <c:ptCount val="1"/>
                <c:pt idx="0">
                  <c:v>5</c:v>
                </c:pt>
              </c:strCache>
            </c:strRef>
          </c:tx>
          <c:spPr>
            <a:ln w="28575">
              <a:noFill/>
            </a:ln>
          </c:spPr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xVal>
            <c:numRef>
              <c:f>'analiza-statyczna-zbiorcza'!$B$41</c:f>
              <c:numCache>
                <c:formatCode>0.00%</c:formatCode>
                <c:ptCount val="1"/>
                <c:pt idx="0">
                  <c:v>5.006713747877143E-2</c:v>
                </c:pt>
              </c:numCache>
            </c:numRef>
          </c:xVal>
          <c:yVal>
            <c:numRef>
              <c:f>'analiza-statyczna-zbiorcza'!$C$41</c:f>
              <c:numCache>
                <c:formatCode>0.00</c:formatCode>
                <c:ptCount val="1"/>
                <c:pt idx="0">
                  <c:v>0.94118840031292605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'analiza-statyczna-zbiorcza'!$A$42</c:f>
              <c:strCache>
                <c:ptCount val="1"/>
                <c:pt idx="0">
                  <c:v>6</c:v>
                </c:pt>
              </c:strCache>
            </c:strRef>
          </c:tx>
          <c:spPr>
            <a:ln w="28575">
              <a:noFill/>
            </a:ln>
          </c:spPr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xVal>
            <c:numRef>
              <c:f>'analiza-statyczna-zbiorcza'!$B$42</c:f>
              <c:numCache>
                <c:formatCode>0.00%</c:formatCode>
                <c:ptCount val="1"/>
                <c:pt idx="0">
                  <c:v>4.4588332959788528E-2</c:v>
                </c:pt>
              </c:numCache>
            </c:numRef>
          </c:xVal>
          <c:yVal>
            <c:numRef>
              <c:f>'analiza-statyczna-zbiorcza'!$C$42</c:f>
              <c:numCache>
                <c:formatCode>0.00</c:formatCode>
                <c:ptCount val="1"/>
                <c:pt idx="0">
                  <c:v>0.94607998514469793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'analiza-statyczna-zbiorcza'!$A$43</c:f>
              <c:strCache>
                <c:ptCount val="1"/>
                <c:pt idx="0">
                  <c:v>7</c:v>
                </c:pt>
              </c:strCache>
            </c:strRef>
          </c:tx>
          <c:spPr>
            <a:ln w="28575">
              <a:noFill/>
            </a:ln>
          </c:spPr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xVal>
            <c:numRef>
              <c:f>'analiza-statyczna-zbiorcza'!$B$43</c:f>
              <c:numCache>
                <c:formatCode>0.00%</c:formatCode>
                <c:ptCount val="1"/>
                <c:pt idx="0">
                  <c:v>5.4963145231885835E-2</c:v>
                </c:pt>
              </c:numCache>
            </c:numRef>
          </c:xVal>
          <c:yVal>
            <c:numRef>
              <c:f>'analiza-statyczna-zbiorcza'!$C$43</c:f>
              <c:numCache>
                <c:formatCode>0.00</c:formatCode>
                <c:ptCount val="1"/>
                <c:pt idx="0">
                  <c:v>0.95789499459267202</c:v>
                </c:pt>
              </c:numCache>
            </c:numRef>
          </c:yVal>
          <c:smooth val="0"/>
        </c:ser>
        <c:ser>
          <c:idx val="7"/>
          <c:order val="7"/>
          <c:tx>
            <c:strRef>
              <c:f>'analiza-statyczna-zbiorcza'!$A$44</c:f>
              <c:strCache>
                <c:ptCount val="1"/>
                <c:pt idx="0">
                  <c:v>8</c:v>
                </c:pt>
              </c:strCache>
            </c:strRef>
          </c:tx>
          <c:spPr>
            <a:ln w="28575">
              <a:noFill/>
            </a:ln>
          </c:spPr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xVal>
            <c:numRef>
              <c:f>'analiza-statyczna-zbiorcza'!$B$44</c:f>
              <c:numCache>
                <c:formatCode>0.00%</c:formatCode>
                <c:ptCount val="1"/>
                <c:pt idx="0">
                  <c:v>5.4388574926053972E-2</c:v>
                </c:pt>
              </c:numCache>
            </c:numRef>
          </c:xVal>
          <c:yVal>
            <c:numRef>
              <c:f>'analiza-statyczna-zbiorcza'!$C$44</c:f>
              <c:numCache>
                <c:formatCode>0.00</c:formatCode>
                <c:ptCount val="1"/>
                <c:pt idx="0">
                  <c:v>0.91974049066293628</c:v>
                </c:pt>
              </c:numCache>
            </c:numRef>
          </c:yVal>
          <c:smooth val="0"/>
        </c:ser>
        <c:ser>
          <c:idx val="8"/>
          <c:order val="8"/>
          <c:tx>
            <c:strRef>
              <c:f>'analiza-statyczna-zbiorcza'!$A$45</c:f>
              <c:strCache>
                <c:ptCount val="1"/>
                <c:pt idx="0">
                  <c:v>9</c:v>
                </c:pt>
              </c:strCache>
            </c:strRef>
          </c:tx>
          <c:spPr>
            <a:ln w="28575">
              <a:noFill/>
            </a:ln>
          </c:spPr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xVal>
            <c:numRef>
              <c:f>'analiza-statyczna-zbiorcza'!$B$45</c:f>
              <c:numCache>
                <c:formatCode>0.00%</c:formatCode>
                <c:ptCount val="1"/>
                <c:pt idx="0">
                  <c:v>6.4047900957775614E-2</c:v>
                </c:pt>
              </c:numCache>
            </c:numRef>
          </c:xVal>
          <c:yVal>
            <c:numRef>
              <c:f>'analiza-statyczna-zbiorcza'!$C$45</c:f>
              <c:numCache>
                <c:formatCode>0.00</c:formatCode>
                <c:ptCount val="1"/>
                <c:pt idx="0">
                  <c:v>0.94485082957221533</c:v>
                </c:pt>
              </c:numCache>
            </c:numRef>
          </c:yVal>
          <c:smooth val="0"/>
        </c:ser>
        <c:ser>
          <c:idx val="9"/>
          <c:order val="9"/>
          <c:tx>
            <c:strRef>
              <c:f>'analiza-statyczna-zbiorcza'!$A$46</c:f>
              <c:strCache>
                <c:ptCount val="1"/>
                <c:pt idx="0">
                  <c:v>10</c:v>
                </c:pt>
              </c:strCache>
            </c:strRef>
          </c:tx>
          <c:spPr>
            <a:ln w="28575">
              <a:noFill/>
            </a:ln>
          </c:spPr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xVal>
            <c:numRef>
              <c:f>'analiza-statyczna-zbiorcza'!$B$46</c:f>
              <c:numCache>
                <c:formatCode>0.00%</c:formatCode>
                <c:ptCount val="1"/>
                <c:pt idx="0">
                  <c:v>6.0564494937748958E-2</c:v>
                </c:pt>
              </c:numCache>
            </c:numRef>
          </c:xVal>
          <c:yVal>
            <c:numRef>
              <c:f>'analiza-statyczna-zbiorcza'!$C$46</c:f>
              <c:numCache>
                <c:formatCode>0.00</c:formatCode>
                <c:ptCount val="1"/>
                <c:pt idx="0">
                  <c:v>0.89723624830222992</c:v>
                </c:pt>
              </c:numCache>
            </c:numRef>
          </c:yVal>
          <c:smooth val="0"/>
        </c:ser>
        <c:ser>
          <c:idx val="10"/>
          <c:order val="10"/>
          <c:tx>
            <c:strRef>
              <c:f>'analiza-statyczna-zbiorcza'!$A$47</c:f>
              <c:strCache>
                <c:ptCount val="1"/>
                <c:pt idx="0">
                  <c:v>11</c:v>
                </c:pt>
              </c:strCache>
            </c:strRef>
          </c:tx>
          <c:spPr>
            <a:ln w="28575">
              <a:noFill/>
            </a:ln>
          </c:spPr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xVal>
            <c:numRef>
              <c:f>'analiza-statyczna-zbiorcza'!$B$47</c:f>
              <c:numCache>
                <c:formatCode>0.00%</c:formatCode>
                <c:ptCount val="1"/>
                <c:pt idx="0">
                  <c:v>5.1840863032752385E-2</c:v>
                </c:pt>
              </c:numCache>
            </c:numRef>
          </c:xVal>
          <c:yVal>
            <c:numRef>
              <c:f>'analiza-statyczna-zbiorcza'!$C$47</c:f>
              <c:numCache>
                <c:formatCode>0.00</c:formatCode>
                <c:ptCount val="1"/>
                <c:pt idx="0">
                  <c:v>0.93620619326099708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85714944"/>
        <c:axId val="185721984"/>
      </c:scatterChart>
      <c:valAx>
        <c:axId val="18571494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Średni błąd względny [%]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85721984"/>
        <c:crosses val="autoZero"/>
        <c:crossBetween val="midCat"/>
      </c:valAx>
      <c:valAx>
        <c:axId val="1857219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Współczynik korelacji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1857149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3FAB4-69F8-43F7-910F-0FDCC39AE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560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Sprawozdanie z ćwiczenia nr 2</vt:lpstr>
    </vt:vector>
  </TitlesOfParts>
  <Company/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ćwiczenia nr 2</dc:title>
  <dc:creator>Robert Wróblewski;Tomasz Cudziło</dc:creator>
  <cp:lastModifiedBy>Tomasz Cudziło</cp:lastModifiedBy>
  <cp:revision>79</cp:revision>
  <dcterms:created xsi:type="dcterms:W3CDTF">2013-03-05T22:51:00Z</dcterms:created>
  <dcterms:modified xsi:type="dcterms:W3CDTF">2013-03-06T01:42:00Z</dcterms:modified>
</cp:coreProperties>
</file>