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FA4EB" w14:textId="77777777" w:rsidR="00233ED3" w:rsidRDefault="00233ED3" w:rsidP="006563B0">
      <w:pPr>
        <w:ind w:firstLine="708"/>
        <w:rPr>
          <w:rStyle w:val="fontstyle01"/>
        </w:rPr>
      </w:pPr>
      <w:r>
        <w:rPr>
          <w:rStyle w:val="fontstyle01"/>
        </w:rPr>
        <w:t>Вариант 5</w:t>
      </w:r>
    </w:p>
    <w:p w14:paraId="77B69DF0" w14:textId="77777777" w:rsidR="006563B0" w:rsidRDefault="006563B0" w:rsidP="006563B0">
      <w:pPr>
        <w:ind w:firstLine="708"/>
        <w:rPr>
          <w:rStyle w:val="fontstyle01"/>
        </w:rPr>
      </w:pPr>
      <w:r>
        <w:rPr>
          <w:rStyle w:val="fontstyle01"/>
        </w:rPr>
        <w:t xml:space="preserve">Вычислительная система состоит из трех ЭВМ. С интервалом (3±1) мин. в систему поступают задания, которые с вероятностями: </w:t>
      </w:r>
      <w:r>
        <w:rPr>
          <w:rStyle w:val="fontstyle21"/>
        </w:rPr>
        <w:t xml:space="preserve">P </w:t>
      </w:r>
      <w:r>
        <w:rPr>
          <w:rStyle w:val="fontstyle01"/>
        </w:rPr>
        <w:t xml:space="preserve">= 0,4 идут на первую ЭВМ, с </w:t>
      </w:r>
      <w:r>
        <w:rPr>
          <w:rStyle w:val="fontstyle21"/>
        </w:rPr>
        <w:t xml:space="preserve">Р </w:t>
      </w:r>
      <w:r>
        <w:rPr>
          <w:rStyle w:val="fontstyle01"/>
        </w:rPr>
        <w:t xml:space="preserve">= 0,3 адресуются второй ЭВМ, а все остальные идут на обработку на третью ЭВМ. Перед каждой ЭВМ имеется очередь заданий, длина которой не ограничена. После обработки задания на первой ЭВМ оно с вероятностью </w:t>
      </w:r>
      <w:r>
        <w:rPr>
          <w:rStyle w:val="fontstyle21"/>
        </w:rPr>
        <w:t xml:space="preserve">P </w:t>
      </w:r>
      <w:r>
        <w:rPr>
          <w:rStyle w:val="fontstyle01"/>
        </w:rPr>
        <w:t xml:space="preserve">= 0,3 поступает в очередь ко второй ЭВМ и с вероятностью </w:t>
      </w:r>
      <w:r>
        <w:rPr>
          <w:rStyle w:val="fontstyle21"/>
        </w:rPr>
        <w:t xml:space="preserve">P </w:t>
      </w:r>
      <w:r>
        <w:rPr>
          <w:rStyle w:val="fontstyle01"/>
        </w:rPr>
        <w:t>= 0,7 – в очередь к третьей ЭВМ. После обработки на второй или третьей ЭВМ задание считается выполненным.</w:t>
      </w:r>
    </w:p>
    <w:p w14:paraId="33D606D6" w14:textId="77777777" w:rsidR="006563B0" w:rsidRDefault="006563B0" w:rsidP="006563B0">
      <w:pPr>
        <w:ind w:firstLine="708"/>
        <w:rPr>
          <w:rStyle w:val="fontstyle01"/>
        </w:rPr>
      </w:pPr>
      <w:r>
        <w:rPr>
          <w:rStyle w:val="fontstyle01"/>
        </w:rPr>
        <w:t xml:space="preserve">Продолжительность обработки заданий на разных ЭВМ характеризуется интервалами времени: </w:t>
      </w:r>
      <w:r>
        <w:rPr>
          <w:rStyle w:val="fontstyle21"/>
        </w:rPr>
        <w:t>Т</w:t>
      </w:r>
      <w:r>
        <w:rPr>
          <w:rStyle w:val="fontstyle01"/>
        </w:rPr>
        <w:t xml:space="preserve">1 = 4±1 мин, </w:t>
      </w:r>
      <w:r>
        <w:rPr>
          <w:rStyle w:val="fontstyle21"/>
        </w:rPr>
        <w:t>Т</w:t>
      </w:r>
      <w:r>
        <w:rPr>
          <w:rStyle w:val="fontstyle01"/>
        </w:rPr>
        <w:t xml:space="preserve">2 = 3±1 мин, </w:t>
      </w:r>
      <w:r>
        <w:rPr>
          <w:rStyle w:val="fontstyle21"/>
        </w:rPr>
        <w:t>Т</w:t>
      </w:r>
      <w:r>
        <w:rPr>
          <w:rStyle w:val="fontstyle01"/>
        </w:rPr>
        <w:t>3 = 5±2 мин.</w:t>
      </w:r>
    </w:p>
    <w:p w14:paraId="34D102F4" w14:textId="77777777" w:rsidR="006563B0" w:rsidRDefault="006563B0" w:rsidP="006563B0">
      <w:pPr>
        <w:ind w:firstLine="708"/>
        <w:rPr>
          <w:rFonts w:cs="Times New Roman"/>
          <w:color w:val="000000"/>
          <w:szCs w:val="28"/>
        </w:rPr>
      </w:pPr>
      <w:r w:rsidRPr="006563B0">
        <w:rPr>
          <w:rFonts w:cs="Times New Roman"/>
          <w:color w:val="000000"/>
          <w:szCs w:val="28"/>
        </w:rPr>
        <w:t xml:space="preserve">Разработать программу, моделирующую процесс </w:t>
      </w:r>
      <w:r>
        <w:rPr>
          <w:rFonts w:cs="Times New Roman"/>
          <w:color w:val="000000"/>
          <w:szCs w:val="28"/>
        </w:rPr>
        <w:t>функционирования вычислительной системы</w:t>
      </w:r>
      <w:r w:rsidRPr="006563B0">
        <w:rPr>
          <w:rFonts w:cs="Times New Roman"/>
          <w:color w:val="000000"/>
          <w:szCs w:val="28"/>
        </w:rPr>
        <w:t xml:space="preserve"> при условии, что обработать необходимо </w:t>
      </w:r>
      <w:r w:rsidRPr="006563B0">
        <w:rPr>
          <w:rStyle w:val="fontstyle01"/>
        </w:rPr>
        <w:t xml:space="preserve">200 </w:t>
      </w:r>
      <w:r w:rsidRPr="006563B0">
        <w:rPr>
          <w:rFonts w:cs="Times New Roman"/>
          <w:color w:val="000000"/>
          <w:szCs w:val="28"/>
        </w:rPr>
        <w:t>заданий.</w:t>
      </w:r>
    </w:p>
    <w:p w14:paraId="76943818" w14:textId="530F42D6" w:rsidR="006563B0" w:rsidRPr="006563B0" w:rsidRDefault="006563B0" w:rsidP="00C257B5">
      <w:pPr>
        <w:pStyle w:val="a3"/>
        <w:spacing w:after="0"/>
        <w:rPr>
          <w:szCs w:val="28"/>
        </w:rPr>
      </w:pPr>
      <w:r w:rsidRPr="006563B0">
        <w:rPr>
          <w:rFonts w:cs="Times New Roman"/>
          <w:color w:val="000000"/>
          <w:szCs w:val="28"/>
        </w:rPr>
        <w:t>.</w:t>
      </w:r>
    </w:p>
    <w:sectPr w:rsidR="006563B0" w:rsidRPr="006563B0" w:rsidSect="006563B0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31BB1"/>
    <w:multiLevelType w:val="hybridMultilevel"/>
    <w:tmpl w:val="1BD63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F25E61"/>
    <w:multiLevelType w:val="hybridMultilevel"/>
    <w:tmpl w:val="186E8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63B0"/>
    <w:rsid w:val="00233ED3"/>
    <w:rsid w:val="00480FD1"/>
    <w:rsid w:val="006563B0"/>
    <w:rsid w:val="00C257B5"/>
    <w:rsid w:val="00EF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FAC2D"/>
  <w15:docId w15:val="{7A9053D6-3FAA-4B3E-B3AD-38C070B02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0F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6563B0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6563B0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656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Катерина</dc:creator>
  <cp:lastModifiedBy>Даниил Яргунин</cp:lastModifiedBy>
  <cp:revision>3</cp:revision>
  <dcterms:created xsi:type="dcterms:W3CDTF">2022-04-04T12:48:00Z</dcterms:created>
  <dcterms:modified xsi:type="dcterms:W3CDTF">2022-04-27T15:45:00Z</dcterms:modified>
</cp:coreProperties>
</file>