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B3" w:rsidRDefault="00130EC4" w:rsidP="00130EC4">
      <w:pPr>
        <w:jc w:val="center"/>
        <w:rPr>
          <w:b/>
          <w:sz w:val="28"/>
        </w:rPr>
      </w:pPr>
      <w:r>
        <w:rPr>
          <w:b/>
          <w:sz w:val="28"/>
        </w:rPr>
        <w:t>Experiment 04</w:t>
      </w:r>
    </w:p>
    <w:p w:rsidR="00130EC4" w:rsidRDefault="00130EC4" w:rsidP="00130EC4">
      <w:pPr>
        <w:rPr>
          <w:b/>
          <w:sz w:val="28"/>
        </w:rPr>
      </w:pPr>
      <w:r>
        <w:rPr>
          <w:b/>
          <w:sz w:val="28"/>
        </w:rPr>
        <w:t xml:space="preserve">Aim: </w:t>
      </w:r>
      <w:r w:rsidRPr="00130EC4">
        <w:rPr>
          <w:sz w:val="28"/>
        </w:rPr>
        <w:t>Time Series analysis in Python.</w:t>
      </w:r>
    </w:p>
    <w:p w:rsidR="00130EC4" w:rsidRPr="00D77EF1" w:rsidRDefault="00130EC4" w:rsidP="00130EC4">
      <w:pPr>
        <w:rPr>
          <w:sz w:val="28"/>
        </w:rPr>
      </w:pPr>
      <w:r>
        <w:rPr>
          <w:b/>
          <w:sz w:val="28"/>
        </w:rPr>
        <w:t xml:space="preserve">Tools: </w:t>
      </w:r>
      <w:proofErr w:type="spellStart"/>
      <w:r w:rsidR="00D77EF1">
        <w:rPr>
          <w:sz w:val="28"/>
        </w:rPr>
        <w:t>Jupyter</w:t>
      </w:r>
      <w:proofErr w:type="spellEnd"/>
      <w:r w:rsidR="00D77EF1">
        <w:rPr>
          <w:sz w:val="28"/>
        </w:rPr>
        <w:t xml:space="preserve"> Notebook</w:t>
      </w:r>
    </w:p>
    <w:p w:rsidR="00130EC4" w:rsidRDefault="00130EC4" w:rsidP="00130EC4">
      <w:pPr>
        <w:rPr>
          <w:b/>
          <w:sz w:val="28"/>
        </w:rPr>
      </w:pPr>
      <w:r>
        <w:rPr>
          <w:b/>
          <w:sz w:val="28"/>
        </w:rPr>
        <w:t>Theory:</w:t>
      </w:r>
    </w:p>
    <w:p w:rsidR="00D77EF1" w:rsidRPr="00D77EF1" w:rsidRDefault="00D77EF1" w:rsidP="00D77EF1">
      <w:pPr>
        <w:pStyle w:val="NormalWeb"/>
        <w:shd w:val="clear" w:color="auto" w:fill="FFFFFF"/>
        <w:spacing w:before="0" w:beforeAutospacing="0" w:line="495" w:lineRule="atLeast"/>
        <w:jc w:val="both"/>
        <w:rPr>
          <w:rFonts w:ascii="Calibri" w:hAnsi="Calibri" w:cs="Arial"/>
          <w:color w:val="222222"/>
          <w:sz w:val="28"/>
          <w:szCs w:val="27"/>
        </w:rPr>
      </w:pPr>
      <w:r w:rsidRPr="00D77EF1">
        <w:rPr>
          <w:rFonts w:ascii="Calibri" w:hAnsi="Calibri" w:cs="Arial"/>
          <w:color w:val="222222"/>
          <w:sz w:val="28"/>
          <w:szCs w:val="27"/>
        </w:rPr>
        <w:t>Time Series Data Analysis is a way of studying the characteristics of the response variable with respect to time as the independent variable. To estimate the target variable in the name of predicting or forecasting, use the time variable as the point of reference. A Time-Series represents a series of time-based orders. It would be Years, Months, Weeks, Days, Horus, Minutes, and Seconds. It is an observation from the sequence of discrete time of successive intervals.</w:t>
      </w:r>
    </w:p>
    <w:p w:rsidR="00D77EF1" w:rsidRPr="00D77EF1" w:rsidRDefault="00D77EF1" w:rsidP="00D77EF1">
      <w:pPr>
        <w:pStyle w:val="NormalWeb"/>
        <w:shd w:val="clear" w:color="auto" w:fill="FFFFFF"/>
        <w:spacing w:before="0" w:beforeAutospacing="0" w:line="495" w:lineRule="atLeast"/>
        <w:jc w:val="both"/>
        <w:rPr>
          <w:rFonts w:ascii="Calibri" w:hAnsi="Calibri" w:cs="Arial"/>
          <w:color w:val="222222"/>
          <w:sz w:val="28"/>
          <w:szCs w:val="27"/>
        </w:rPr>
      </w:pPr>
      <w:r w:rsidRPr="00D77EF1">
        <w:rPr>
          <w:rFonts w:ascii="Calibri" w:hAnsi="Calibri" w:cs="Arial"/>
          <w:color w:val="222222"/>
          <w:sz w:val="28"/>
          <w:szCs w:val="27"/>
        </w:rPr>
        <w:t>The time variable/feature is the independent variable and supports the target variable to predict the results. Time Series Analysis (TSA) is used in different fields for time-based predictions – like Weather Forecasting models, Stock market predictions, Signal processing, Engineering domain – Control Systems, and Communications Systems. Since TSA involves producing the set of information in a particular sequence, this makes it distinct from spatial and other analyses.</w:t>
      </w:r>
    </w:p>
    <w:p w:rsidR="00D77EF1" w:rsidRDefault="00D77EF1" w:rsidP="00130EC4">
      <w:pPr>
        <w:rPr>
          <w:b/>
          <w:sz w:val="28"/>
        </w:rPr>
      </w:pPr>
    </w:p>
    <w:p w:rsidR="00130EC4" w:rsidRDefault="00130EC4" w:rsidP="00130EC4">
      <w:pPr>
        <w:rPr>
          <w:b/>
          <w:sz w:val="28"/>
        </w:rPr>
      </w:pPr>
      <w:r>
        <w:rPr>
          <w:b/>
          <w:sz w:val="28"/>
        </w:rPr>
        <w:t>Code &amp; Output:</w:t>
      </w:r>
    </w:p>
    <w:p w:rsidR="00D77EF1" w:rsidRDefault="00D77EF1" w:rsidP="00D77EF1">
      <w:pPr>
        <w:jc w:val="center"/>
        <w:rPr>
          <w:b/>
          <w:sz w:val="28"/>
        </w:rPr>
      </w:pPr>
      <w:r w:rsidRPr="00D77EF1">
        <w:rPr>
          <w:b/>
          <w:sz w:val="28"/>
        </w:rPr>
        <w:lastRenderedPageBreak/>
        <w:drawing>
          <wp:inline distT="0" distB="0" distL="0" distR="0" wp14:anchorId="7FB2A18A" wp14:editId="21FA396D">
            <wp:extent cx="3676650" cy="23533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1834" cy="2356647"/>
                    </a:xfrm>
                    <a:prstGeom prst="rect">
                      <a:avLst/>
                    </a:prstGeom>
                  </pic:spPr>
                </pic:pic>
              </a:graphicData>
            </a:graphic>
          </wp:inline>
        </w:drawing>
      </w:r>
    </w:p>
    <w:p w:rsidR="00D77EF1" w:rsidRDefault="00D77EF1" w:rsidP="00D77EF1">
      <w:pPr>
        <w:jc w:val="center"/>
        <w:rPr>
          <w:b/>
          <w:sz w:val="28"/>
        </w:rPr>
      </w:pPr>
      <w:r w:rsidRPr="00D77EF1">
        <w:rPr>
          <w:b/>
          <w:sz w:val="28"/>
        </w:rPr>
        <w:drawing>
          <wp:inline distT="0" distB="0" distL="0" distR="0" wp14:anchorId="03F06266" wp14:editId="2BA273AA">
            <wp:extent cx="4705350" cy="1754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3153" cy="1761090"/>
                    </a:xfrm>
                    <a:prstGeom prst="rect">
                      <a:avLst/>
                    </a:prstGeom>
                  </pic:spPr>
                </pic:pic>
              </a:graphicData>
            </a:graphic>
          </wp:inline>
        </w:drawing>
      </w:r>
    </w:p>
    <w:p w:rsidR="00D77EF1" w:rsidRDefault="00D77EF1" w:rsidP="00D77EF1">
      <w:pPr>
        <w:jc w:val="center"/>
        <w:rPr>
          <w:b/>
          <w:sz w:val="28"/>
        </w:rPr>
      </w:pPr>
      <w:r w:rsidRPr="00D77EF1">
        <w:rPr>
          <w:b/>
          <w:sz w:val="28"/>
        </w:rPr>
        <w:drawing>
          <wp:inline distT="0" distB="0" distL="0" distR="0" wp14:anchorId="2685DF43" wp14:editId="35C2807F">
            <wp:extent cx="4405597" cy="2510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859" cy="2514293"/>
                    </a:xfrm>
                    <a:prstGeom prst="rect">
                      <a:avLst/>
                    </a:prstGeom>
                  </pic:spPr>
                </pic:pic>
              </a:graphicData>
            </a:graphic>
          </wp:inline>
        </w:drawing>
      </w:r>
    </w:p>
    <w:p w:rsidR="00D77EF1" w:rsidRDefault="00D77EF1" w:rsidP="00D77EF1">
      <w:pPr>
        <w:jc w:val="center"/>
        <w:rPr>
          <w:b/>
          <w:sz w:val="28"/>
        </w:rPr>
      </w:pPr>
      <w:r w:rsidRPr="00D77EF1">
        <w:rPr>
          <w:b/>
          <w:sz w:val="28"/>
        </w:rPr>
        <w:lastRenderedPageBreak/>
        <w:drawing>
          <wp:inline distT="0" distB="0" distL="0" distR="0" wp14:anchorId="1B0C70E0" wp14:editId="6503B2CB">
            <wp:extent cx="453842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506" cy="3833341"/>
                    </a:xfrm>
                    <a:prstGeom prst="rect">
                      <a:avLst/>
                    </a:prstGeom>
                  </pic:spPr>
                </pic:pic>
              </a:graphicData>
            </a:graphic>
          </wp:inline>
        </w:drawing>
      </w:r>
    </w:p>
    <w:p w:rsidR="00D77EF1" w:rsidRDefault="00D77EF1" w:rsidP="00D77EF1">
      <w:pPr>
        <w:jc w:val="center"/>
        <w:rPr>
          <w:b/>
          <w:sz w:val="28"/>
        </w:rPr>
      </w:pPr>
      <w:r w:rsidRPr="00D77EF1">
        <w:rPr>
          <w:b/>
          <w:sz w:val="28"/>
        </w:rPr>
        <w:drawing>
          <wp:inline distT="0" distB="0" distL="0" distR="0" wp14:anchorId="00BA2C3F" wp14:editId="456B4C36">
            <wp:extent cx="5345281" cy="38576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239" cy="3869863"/>
                    </a:xfrm>
                    <a:prstGeom prst="rect">
                      <a:avLst/>
                    </a:prstGeom>
                  </pic:spPr>
                </pic:pic>
              </a:graphicData>
            </a:graphic>
          </wp:inline>
        </w:drawing>
      </w:r>
    </w:p>
    <w:p w:rsidR="00D77EF1" w:rsidRDefault="00D77EF1" w:rsidP="00D77EF1">
      <w:pPr>
        <w:jc w:val="center"/>
        <w:rPr>
          <w:b/>
          <w:sz w:val="28"/>
        </w:rPr>
      </w:pPr>
      <w:r w:rsidRPr="00D77EF1">
        <w:rPr>
          <w:b/>
          <w:sz w:val="28"/>
        </w:rPr>
        <w:lastRenderedPageBreak/>
        <w:drawing>
          <wp:inline distT="0" distB="0" distL="0" distR="0" wp14:anchorId="36E61467" wp14:editId="42808D0F">
            <wp:extent cx="5467350" cy="1698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093" cy="1705061"/>
                    </a:xfrm>
                    <a:prstGeom prst="rect">
                      <a:avLst/>
                    </a:prstGeom>
                  </pic:spPr>
                </pic:pic>
              </a:graphicData>
            </a:graphic>
          </wp:inline>
        </w:drawing>
      </w:r>
    </w:p>
    <w:p w:rsidR="00D77EF1" w:rsidRDefault="00D77EF1" w:rsidP="00D77EF1">
      <w:pPr>
        <w:jc w:val="center"/>
        <w:rPr>
          <w:b/>
          <w:sz w:val="28"/>
        </w:rPr>
      </w:pPr>
      <w:r w:rsidRPr="00D77EF1">
        <w:rPr>
          <w:b/>
          <w:sz w:val="28"/>
        </w:rPr>
        <w:drawing>
          <wp:inline distT="0" distB="0" distL="0" distR="0" wp14:anchorId="2E705A7A" wp14:editId="3A24804D">
            <wp:extent cx="4405366"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1432" cy="2695846"/>
                    </a:xfrm>
                    <a:prstGeom prst="rect">
                      <a:avLst/>
                    </a:prstGeom>
                  </pic:spPr>
                </pic:pic>
              </a:graphicData>
            </a:graphic>
          </wp:inline>
        </w:drawing>
      </w:r>
    </w:p>
    <w:p w:rsidR="00D77EF1" w:rsidRDefault="00D77EF1" w:rsidP="00D77EF1">
      <w:pPr>
        <w:jc w:val="center"/>
        <w:rPr>
          <w:b/>
          <w:sz w:val="28"/>
        </w:rPr>
      </w:pPr>
      <w:r w:rsidRPr="00D77EF1">
        <w:rPr>
          <w:b/>
          <w:sz w:val="28"/>
        </w:rPr>
        <w:drawing>
          <wp:inline distT="0" distB="0" distL="0" distR="0" wp14:anchorId="220C5A7C" wp14:editId="1979E838">
            <wp:extent cx="4326543"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7107" cy="2928504"/>
                    </a:xfrm>
                    <a:prstGeom prst="rect">
                      <a:avLst/>
                    </a:prstGeom>
                  </pic:spPr>
                </pic:pic>
              </a:graphicData>
            </a:graphic>
          </wp:inline>
        </w:drawing>
      </w:r>
    </w:p>
    <w:p w:rsidR="00130EC4" w:rsidRPr="00D77EF1" w:rsidRDefault="00130EC4" w:rsidP="00130EC4">
      <w:pPr>
        <w:rPr>
          <w:sz w:val="28"/>
        </w:rPr>
      </w:pPr>
      <w:r>
        <w:rPr>
          <w:b/>
          <w:sz w:val="28"/>
        </w:rPr>
        <w:t>Conclusion:</w:t>
      </w:r>
      <w:r w:rsidR="00D77EF1">
        <w:rPr>
          <w:b/>
          <w:sz w:val="28"/>
        </w:rPr>
        <w:t xml:space="preserve"> </w:t>
      </w:r>
      <w:r w:rsidR="00D77EF1">
        <w:rPr>
          <w:sz w:val="28"/>
        </w:rPr>
        <w:t>We have performed the given experiment successfully and learned about TSA also implement it to analyze the used dataset.</w:t>
      </w:r>
      <w:bookmarkStart w:id="0" w:name="_GoBack"/>
      <w:bookmarkEnd w:id="0"/>
    </w:p>
    <w:sectPr w:rsidR="00130EC4" w:rsidRPr="00D7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C4"/>
    <w:rsid w:val="00130EC4"/>
    <w:rsid w:val="00D370B3"/>
    <w:rsid w:val="00D7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7A3F"/>
  <w15:chartTrackingRefBased/>
  <w15:docId w15:val="{68BC22BC-D230-4B9A-8988-444C3C87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E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53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2</cp:revision>
  <dcterms:created xsi:type="dcterms:W3CDTF">2023-04-01T10:44:00Z</dcterms:created>
  <dcterms:modified xsi:type="dcterms:W3CDTF">2023-04-01T13:15:00Z</dcterms:modified>
</cp:coreProperties>
</file>