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16sdtfl w16du wp14">
  <w:body>
    <w:p w:rsidR="00690280" w:rsidP="00975757" w:rsidRDefault="0087544E" w14:paraId="0537069B" w14:textId="77777777">
      <w:pPr>
        <w:pBdr>
          <w:top w:val="single" w:color="auto" w:sz="4" w:space="1"/>
          <w:left w:val="single" w:color="auto" w:sz="4" w:space="4"/>
          <w:bottom w:val="single" w:color="auto" w:sz="4" w:space="1"/>
          <w:right w:val="single" w:color="auto" w:sz="4" w:space="4"/>
        </w:pBdr>
        <w:jc w:val="center"/>
        <w:rPr>
          <w:rStyle w:val="Titre1Car"/>
        </w:rPr>
      </w:pPr>
      <w:bookmarkStart w:name="_Toc243813838" w:id="0"/>
      <w:bookmarkStart w:name="_Toc374451435" w:id="1"/>
      <w:bookmarkStart w:name="_Toc500838920" w:id="2"/>
      <w:bookmarkStart w:name="_Toc121408180" w:id="3"/>
      <w:bookmarkStart w:name="_Toc180752534" w:id="4"/>
      <w:r>
        <w:rPr>
          <w:rStyle w:val="Titre1Car"/>
        </w:rPr>
        <w:t xml:space="preserve">Chapitre 4 - </w:t>
      </w:r>
      <w:r w:rsidRPr="00690280" w:rsidR="00690280">
        <w:rPr>
          <w:rStyle w:val="Titre1Car"/>
        </w:rPr>
        <w:t>L’évaluation par les approches mixtes</w:t>
      </w:r>
      <w:bookmarkEnd w:id="0"/>
      <w:bookmarkEnd w:id="1"/>
      <w:bookmarkEnd w:id="2"/>
      <w:bookmarkEnd w:id="3"/>
      <w:bookmarkEnd w:id="4"/>
    </w:p>
    <w:p w:rsidR="00E57387" w:rsidRDefault="001929F7" w14:paraId="4C9F3D0A" w14:textId="0A0E2DB7">
      <w:pPr>
        <w:pStyle w:val="TM1"/>
        <w:rPr>
          <w:rFonts w:asciiTheme="minorHAnsi" w:hAnsiTheme="minorHAnsi" w:eastAsiaTheme="minorEastAsia" w:cstheme="minorBidi"/>
          <w:b w:val="0"/>
          <w:bCs w:val="0"/>
          <w:i w:val="0"/>
          <w:iCs w:val="0"/>
          <w:sz w:val="22"/>
          <w:szCs w:val="22"/>
        </w:rPr>
      </w:pPr>
      <w:r w:rsidRPr="004A5058">
        <w:fldChar w:fldCharType="begin"/>
      </w:r>
      <w:r w:rsidRPr="004A5058">
        <w:instrText xml:space="preserve"> TOC \o "1-4" \h \z \u </w:instrText>
      </w:r>
      <w:r w:rsidRPr="004A5058">
        <w:fldChar w:fldCharType="separate"/>
      </w:r>
    </w:p>
    <w:p w:rsidR="00E57387" w:rsidRDefault="00E57387" w14:paraId="13F57C8E" w14:textId="1FFEF747">
      <w:pPr>
        <w:pStyle w:val="TM2"/>
        <w:tabs>
          <w:tab w:val="right" w:leader="underscore" w:pos="9060"/>
        </w:tabs>
        <w:rPr>
          <w:rFonts w:asciiTheme="minorHAnsi" w:hAnsiTheme="minorHAnsi" w:eastAsiaTheme="minorEastAsia" w:cstheme="minorBidi"/>
          <w:b w:val="0"/>
          <w:bCs w:val="0"/>
          <w:noProof/>
        </w:rPr>
      </w:pPr>
      <w:hyperlink w:history="1" w:anchor="_Toc180752535">
        <w:r w:rsidRPr="006733CA">
          <w:rPr>
            <w:rStyle w:val="Lienhypertexte"/>
            <w:noProof/>
          </w:rPr>
          <w:t>I - Principe de la méthode</w:t>
        </w:r>
        <w:r>
          <w:rPr>
            <w:noProof/>
            <w:webHidden/>
          </w:rPr>
          <w:tab/>
        </w:r>
        <w:r>
          <w:rPr>
            <w:noProof/>
            <w:webHidden/>
          </w:rPr>
          <w:fldChar w:fldCharType="begin"/>
        </w:r>
        <w:r>
          <w:rPr>
            <w:noProof/>
            <w:webHidden/>
          </w:rPr>
          <w:instrText xml:space="preserve"> PAGEREF _Toc180752535 \h </w:instrText>
        </w:r>
        <w:r>
          <w:rPr>
            <w:noProof/>
            <w:webHidden/>
          </w:rPr>
        </w:r>
        <w:r>
          <w:rPr>
            <w:noProof/>
            <w:webHidden/>
          </w:rPr>
          <w:fldChar w:fldCharType="separate"/>
        </w:r>
        <w:r w:rsidR="00982F84">
          <w:rPr>
            <w:noProof/>
            <w:webHidden/>
          </w:rPr>
          <w:t>2</w:t>
        </w:r>
        <w:r>
          <w:rPr>
            <w:noProof/>
            <w:webHidden/>
          </w:rPr>
          <w:fldChar w:fldCharType="end"/>
        </w:r>
      </w:hyperlink>
    </w:p>
    <w:p w:rsidR="00E57387" w:rsidRDefault="00E57387" w14:paraId="4BB817D8" w14:textId="5173A5E1">
      <w:pPr>
        <w:pStyle w:val="TM4"/>
        <w:tabs>
          <w:tab w:val="right" w:leader="underscore" w:pos="9060"/>
        </w:tabs>
        <w:rPr>
          <w:rFonts w:asciiTheme="minorHAnsi" w:hAnsiTheme="minorHAnsi" w:eastAsiaTheme="minorEastAsia" w:cstheme="minorBidi"/>
          <w:noProof/>
          <w:sz w:val="22"/>
          <w:szCs w:val="22"/>
        </w:rPr>
      </w:pPr>
      <w:hyperlink w:history="1" w:anchor="_Toc180752536">
        <w:r w:rsidRPr="006733CA">
          <w:rPr>
            <w:rStyle w:val="Lienhypertexte"/>
            <w:rFonts w:ascii="Wingdings 2" w:hAnsi="Wingdings 2" w:eastAsia="Wingdings 2" w:cs="Wingdings 2"/>
            <w:noProof/>
          </w:rPr>
          <w:t>u</w:t>
        </w:r>
        <w:r w:rsidRPr="006733CA">
          <w:rPr>
            <w:rStyle w:val="Lienhypertexte"/>
            <w:noProof/>
          </w:rPr>
          <w:t>Notion de goodwill</w:t>
        </w:r>
        <w:r>
          <w:rPr>
            <w:noProof/>
            <w:webHidden/>
          </w:rPr>
          <w:tab/>
        </w:r>
        <w:r>
          <w:rPr>
            <w:noProof/>
            <w:webHidden/>
          </w:rPr>
          <w:fldChar w:fldCharType="begin"/>
        </w:r>
        <w:r>
          <w:rPr>
            <w:noProof/>
            <w:webHidden/>
          </w:rPr>
          <w:instrText xml:space="preserve"> PAGEREF _Toc180752536 \h </w:instrText>
        </w:r>
        <w:r>
          <w:rPr>
            <w:noProof/>
            <w:webHidden/>
          </w:rPr>
        </w:r>
        <w:r>
          <w:rPr>
            <w:noProof/>
            <w:webHidden/>
          </w:rPr>
          <w:fldChar w:fldCharType="separate"/>
        </w:r>
        <w:r w:rsidR="00982F84">
          <w:rPr>
            <w:noProof/>
            <w:webHidden/>
          </w:rPr>
          <w:t>2</w:t>
        </w:r>
        <w:r>
          <w:rPr>
            <w:noProof/>
            <w:webHidden/>
          </w:rPr>
          <w:fldChar w:fldCharType="end"/>
        </w:r>
      </w:hyperlink>
    </w:p>
    <w:p w:rsidR="00E57387" w:rsidRDefault="00E57387" w14:paraId="7077A583" w14:textId="60CBA94D">
      <w:pPr>
        <w:pStyle w:val="TM4"/>
        <w:tabs>
          <w:tab w:val="right" w:leader="underscore" w:pos="9060"/>
        </w:tabs>
        <w:rPr>
          <w:rFonts w:asciiTheme="minorHAnsi" w:hAnsiTheme="minorHAnsi" w:eastAsiaTheme="minorEastAsia" w:cstheme="minorBidi"/>
          <w:noProof/>
          <w:sz w:val="22"/>
          <w:szCs w:val="22"/>
        </w:rPr>
      </w:pPr>
      <w:hyperlink w:history="1" w:anchor="_Toc180752537">
        <w:r w:rsidRPr="006733CA">
          <w:rPr>
            <w:rStyle w:val="Lienhypertexte"/>
            <w:rFonts w:ascii="Wingdings 2" w:hAnsi="Wingdings 2" w:eastAsia="Wingdings 2" w:cs="Wingdings 2"/>
            <w:noProof/>
          </w:rPr>
          <w:t>v</w:t>
        </w:r>
        <w:r w:rsidRPr="006733CA">
          <w:rPr>
            <w:rStyle w:val="Lienhypertexte"/>
            <w:noProof/>
          </w:rPr>
          <w:t>Calcul du goodwill</w:t>
        </w:r>
        <w:r>
          <w:rPr>
            <w:noProof/>
            <w:webHidden/>
          </w:rPr>
          <w:tab/>
        </w:r>
        <w:r>
          <w:rPr>
            <w:noProof/>
            <w:webHidden/>
          </w:rPr>
          <w:fldChar w:fldCharType="begin"/>
        </w:r>
        <w:r>
          <w:rPr>
            <w:noProof/>
            <w:webHidden/>
          </w:rPr>
          <w:instrText xml:space="preserve"> PAGEREF _Toc180752537 \h </w:instrText>
        </w:r>
        <w:r>
          <w:rPr>
            <w:noProof/>
            <w:webHidden/>
          </w:rPr>
        </w:r>
        <w:r>
          <w:rPr>
            <w:noProof/>
            <w:webHidden/>
          </w:rPr>
          <w:fldChar w:fldCharType="separate"/>
        </w:r>
        <w:r w:rsidR="00982F84">
          <w:rPr>
            <w:noProof/>
            <w:webHidden/>
          </w:rPr>
          <w:t>2</w:t>
        </w:r>
        <w:r>
          <w:rPr>
            <w:noProof/>
            <w:webHidden/>
          </w:rPr>
          <w:fldChar w:fldCharType="end"/>
        </w:r>
      </w:hyperlink>
    </w:p>
    <w:p w:rsidR="00E57387" w:rsidRDefault="00E57387" w14:paraId="39158FF2" w14:textId="47E0519C">
      <w:pPr>
        <w:pStyle w:val="TM3"/>
        <w:tabs>
          <w:tab w:val="right" w:leader="underscore" w:pos="9060"/>
        </w:tabs>
        <w:rPr>
          <w:rFonts w:asciiTheme="minorHAnsi" w:hAnsiTheme="minorHAnsi" w:eastAsiaTheme="minorEastAsia" w:cstheme="minorBidi"/>
          <w:noProof/>
          <w:sz w:val="22"/>
          <w:szCs w:val="22"/>
        </w:rPr>
      </w:pPr>
      <w:hyperlink w:history="1" w:anchor="_Toc180752538">
        <w:r w:rsidRPr="006733CA">
          <w:rPr>
            <w:rStyle w:val="Lienhypertexte"/>
            <w:rFonts w:ascii="Wingdings 2" w:hAnsi="Wingdings 2" w:eastAsia="Wingdings 2" w:cs="Wingdings 2"/>
            <w:noProof/>
          </w:rPr>
          <w:t>w</w:t>
        </w:r>
        <w:r w:rsidRPr="006733CA">
          <w:rPr>
            <w:rStyle w:val="Lienhypertexte"/>
            <w:noProof/>
          </w:rPr>
          <w:t>Rente annuelle de goodwill</w:t>
        </w:r>
        <w:r>
          <w:rPr>
            <w:noProof/>
            <w:webHidden/>
          </w:rPr>
          <w:tab/>
        </w:r>
        <w:r>
          <w:rPr>
            <w:noProof/>
            <w:webHidden/>
          </w:rPr>
          <w:fldChar w:fldCharType="begin"/>
        </w:r>
        <w:r>
          <w:rPr>
            <w:noProof/>
            <w:webHidden/>
          </w:rPr>
          <w:instrText xml:space="preserve"> PAGEREF _Toc180752538 \h </w:instrText>
        </w:r>
        <w:r>
          <w:rPr>
            <w:noProof/>
            <w:webHidden/>
          </w:rPr>
        </w:r>
        <w:r>
          <w:rPr>
            <w:noProof/>
            <w:webHidden/>
          </w:rPr>
          <w:fldChar w:fldCharType="separate"/>
        </w:r>
        <w:r w:rsidR="00982F84">
          <w:rPr>
            <w:noProof/>
            <w:webHidden/>
          </w:rPr>
          <w:t>2</w:t>
        </w:r>
        <w:r>
          <w:rPr>
            <w:noProof/>
            <w:webHidden/>
          </w:rPr>
          <w:fldChar w:fldCharType="end"/>
        </w:r>
      </w:hyperlink>
    </w:p>
    <w:p w:rsidR="00E57387" w:rsidRDefault="00E57387" w14:paraId="0B400C69" w14:textId="6EAC1162">
      <w:pPr>
        <w:pStyle w:val="TM3"/>
        <w:tabs>
          <w:tab w:val="right" w:leader="underscore" w:pos="9060"/>
        </w:tabs>
        <w:rPr>
          <w:rFonts w:asciiTheme="minorHAnsi" w:hAnsiTheme="minorHAnsi" w:eastAsiaTheme="minorEastAsia" w:cstheme="minorBidi"/>
          <w:noProof/>
          <w:sz w:val="22"/>
          <w:szCs w:val="22"/>
        </w:rPr>
      </w:pPr>
      <w:hyperlink w:history="1" w:anchor="_Toc180752539">
        <w:r w:rsidRPr="006733CA">
          <w:rPr>
            <w:rStyle w:val="Lienhypertexte"/>
            <w:rFonts w:ascii="Wingdings 2" w:hAnsi="Wingdings 2" w:eastAsia="Wingdings 2" w:cs="Wingdings 2"/>
            <w:noProof/>
          </w:rPr>
          <w:t>x</w:t>
        </w:r>
        <w:r w:rsidRPr="006733CA">
          <w:rPr>
            <w:rStyle w:val="Lienhypertexte"/>
            <w:noProof/>
          </w:rPr>
          <w:t>Actualisation de la rente du goodwill</w:t>
        </w:r>
        <w:r>
          <w:rPr>
            <w:noProof/>
            <w:webHidden/>
          </w:rPr>
          <w:tab/>
        </w:r>
        <w:r>
          <w:rPr>
            <w:noProof/>
            <w:webHidden/>
          </w:rPr>
          <w:fldChar w:fldCharType="begin"/>
        </w:r>
        <w:r>
          <w:rPr>
            <w:noProof/>
            <w:webHidden/>
          </w:rPr>
          <w:instrText xml:space="preserve"> PAGEREF _Toc180752539 \h </w:instrText>
        </w:r>
        <w:r>
          <w:rPr>
            <w:noProof/>
            <w:webHidden/>
          </w:rPr>
        </w:r>
        <w:r>
          <w:rPr>
            <w:noProof/>
            <w:webHidden/>
          </w:rPr>
          <w:fldChar w:fldCharType="separate"/>
        </w:r>
        <w:r w:rsidR="00982F84">
          <w:rPr>
            <w:noProof/>
            <w:webHidden/>
          </w:rPr>
          <w:t>2</w:t>
        </w:r>
        <w:r>
          <w:rPr>
            <w:noProof/>
            <w:webHidden/>
          </w:rPr>
          <w:fldChar w:fldCharType="end"/>
        </w:r>
      </w:hyperlink>
    </w:p>
    <w:p w:rsidR="00E57387" w:rsidRDefault="00E57387" w14:paraId="3328D54A" w14:textId="55445880">
      <w:pPr>
        <w:pStyle w:val="TM2"/>
        <w:tabs>
          <w:tab w:val="right" w:leader="underscore" w:pos="9060"/>
        </w:tabs>
        <w:rPr>
          <w:rFonts w:asciiTheme="minorHAnsi" w:hAnsiTheme="minorHAnsi" w:eastAsiaTheme="minorEastAsia" w:cstheme="minorBidi"/>
          <w:b w:val="0"/>
          <w:bCs w:val="0"/>
          <w:noProof/>
        </w:rPr>
      </w:pPr>
      <w:hyperlink w:history="1" w:anchor="_Toc180752540">
        <w:r w:rsidRPr="006733CA">
          <w:rPr>
            <w:rStyle w:val="Lienhypertexte"/>
            <w:noProof/>
          </w:rPr>
          <w:t>II- Caractéristiques de la méthode</w:t>
        </w:r>
        <w:r>
          <w:rPr>
            <w:noProof/>
            <w:webHidden/>
          </w:rPr>
          <w:tab/>
        </w:r>
        <w:r>
          <w:rPr>
            <w:noProof/>
            <w:webHidden/>
          </w:rPr>
          <w:fldChar w:fldCharType="begin"/>
        </w:r>
        <w:r>
          <w:rPr>
            <w:noProof/>
            <w:webHidden/>
          </w:rPr>
          <w:instrText xml:space="preserve"> PAGEREF _Toc180752540 \h </w:instrText>
        </w:r>
        <w:r>
          <w:rPr>
            <w:noProof/>
            <w:webHidden/>
          </w:rPr>
        </w:r>
        <w:r>
          <w:rPr>
            <w:noProof/>
            <w:webHidden/>
          </w:rPr>
          <w:fldChar w:fldCharType="separate"/>
        </w:r>
        <w:r w:rsidR="00982F84">
          <w:rPr>
            <w:noProof/>
            <w:webHidden/>
          </w:rPr>
          <w:t>3</w:t>
        </w:r>
        <w:r>
          <w:rPr>
            <w:noProof/>
            <w:webHidden/>
          </w:rPr>
          <w:fldChar w:fldCharType="end"/>
        </w:r>
      </w:hyperlink>
    </w:p>
    <w:p w:rsidR="00E57387" w:rsidRDefault="00E57387" w14:paraId="408B33C0" w14:textId="1881A788">
      <w:pPr>
        <w:pStyle w:val="TM2"/>
        <w:tabs>
          <w:tab w:val="right" w:leader="underscore" w:pos="9060"/>
        </w:tabs>
        <w:rPr>
          <w:rFonts w:asciiTheme="minorHAnsi" w:hAnsiTheme="minorHAnsi" w:eastAsiaTheme="minorEastAsia" w:cstheme="minorBidi"/>
          <w:b w:val="0"/>
          <w:bCs w:val="0"/>
          <w:noProof/>
        </w:rPr>
      </w:pPr>
      <w:hyperlink w:history="1" w:anchor="_Toc180752541">
        <w:r w:rsidRPr="006733CA">
          <w:rPr>
            <w:rStyle w:val="Lienhypertexte"/>
            <w:noProof/>
          </w:rPr>
          <w:t>III - Mise en œuvre de la méthode</w:t>
        </w:r>
        <w:r>
          <w:rPr>
            <w:noProof/>
            <w:webHidden/>
          </w:rPr>
          <w:tab/>
        </w:r>
        <w:r>
          <w:rPr>
            <w:noProof/>
            <w:webHidden/>
          </w:rPr>
          <w:fldChar w:fldCharType="begin"/>
        </w:r>
        <w:r>
          <w:rPr>
            <w:noProof/>
            <w:webHidden/>
          </w:rPr>
          <w:instrText xml:space="preserve"> PAGEREF _Toc180752541 \h </w:instrText>
        </w:r>
        <w:r>
          <w:rPr>
            <w:noProof/>
            <w:webHidden/>
          </w:rPr>
        </w:r>
        <w:r>
          <w:rPr>
            <w:noProof/>
            <w:webHidden/>
          </w:rPr>
          <w:fldChar w:fldCharType="separate"/>
        </w:r>
        <w:r w:rsidR="00982F84">
          <w:rPr>
            <w:noProof/>
            <w:webHidden/>
          </w:rPr>
          <w:t>3</w:t>
        </w:r>
        <w:r>
          <w:rPr>
            <w:noProof/>
            <w:webHidden/>
          </w:rPr>
          <w:fldChar w:fldCharType="end"/>
        </w:r>
      </w:hyperlink>
    </w:p>
    <w:p w:rsidR="00E57387" w:rsidRDefault="00E57387" w14:paraId="374D2B9C" w14:textId="2C8B7BB3">
      <w:pPr>
        <w:pStyle w:val="TM4"/>
        <w:tabs>
          <w:tab w:val="right" w:leader="underscore" w:pos="9060"/>
        </w:tabs>
        <w:rPr>
          <w:rFonts w:asciiTheme="minorHAnsi" w:hAnsiTheme="minorHAnsi" w:eastAsiaTheme="minorEastAsia" w:cstheme="minorBidi"/>
          <w:noProof/>
          <w:sz w:val="22"/>
          <w:szCs w:val="22"/>
        </w:rPr>
      </w:pPr>
      <w:hyperlink w:history="1" w:anchor="_Toc180752542">
        <w:r w:rsidRPr="006733CA">
          <w:rPr>
            <w:rStyle w:val="Lienhypertexte"/>
            <w:noProof/>
          </w:rPr>
          <w:t>31 - Actif économique : A</w:t>
        </w:r>
        <w:r w:rsidRPr="006733CA">
          <w:rPr>
            <w:rStyle w:val="Lienhypertexte"/>
            <w:noProof/>
            <w:vertAlign w:val="subscript"/>
          </w:rPr>
          <w:t>n</w:t>
        </w:r>
        <w:r>
          <w:rPr>
            <w:noProof/>
            <w:webHidden/>
          </w:rPr>
          <w:tab/>
        </w:r>
        <w:r>
          <w:rPr>
            <w:noProof/>
            <w:webHidden/>
          </w:rPr>
          <w:fldChar w:fldCharType="begin"/>
        </w:r>
        <w:r>
          <w:rPr>
            <w:noProof/>
            <w:webHidden/>
          </w:rPr>
          <w:instrText xml:space="preserve"> PAGEREF _Toc180752542 \h </w:instrText>
        </w:r>
        <w:r>
          <w:rPr>
            <w:noProof/>
            <w:webHidden/>
          </w:rPr>
        </w:r>
        <w:r>
          <w:rPr>
            <w:noProof/>
            <w:webHidden/>
          </w:rPr>
          <w:fldChar w:fldCharType="separate"/>
        </w:r>
        <w:r w:rsidR="00982F84">
          <w:rPr>
            <w:noProof/>
            <w:webHidden/>
          </w:rPr>
          <w:t>3</w:t>
        </w:r>
        <w:r>
          <w:rPr>
            <w:noProof/>
            <w:webHidden/>
          </w:rPr>
          <w:fldChar w:fldCharType="end"/>
        </w:r>
      </w:hyperlink>
    </w:p>
    <w:p w:rsidR="00E57387" w:rsidRDefault="00E57387" w14:paraId="268ED7DD" w14:textId="52160349">
      <w:pPr>
        <w:pStyle w:val="TM4"/>
        <w:tabs>
          <w:tab w:val="right" w:leader="underscore" w:pos="9060"/>
        </w:tabs>
        <w:rPr>
          <w:rFonts w:asciiTheme="minorHAnsi" w:hAnsiTheme="minorHAnsi" w:eastAsiaTheme="minorEastAsia" w:cstheme="minorBidi"/>
          <w:noProof/>
          <w:sz w:val="22"/>
          <w:szCs w:val="22"/>
        </w:rPr>
      </w:pPr>
      <w:hyperlink w:history="1" w:anchor="_Toc180752543">
        <w:r w:rsidRPr="006733CA">
          <w:rPr>
            <w:rStyle w:val="Lienhypertexte"/>
            <w:noProof/>
          </w:rPr>
          <w:t>32 - Bénéfice économique (B</w:t>
        </w:r>
        <w:r w:rsidRPr="006733CA">
          <w:rPr>
            <w:rStyle w:val="Lienhypertexte"/>
            <w:noProof/>
            <w:vertAlign w:val="subscript"/>
          </w:rPr>
          <w:t>n</w:t>
        </w:r>
        <w:r w:rsidRPr="006733CA">
          <w:rPr>
            <w:rStyle w:val="Lienhypertexte"/>
            <w:noProof/>
          </w:rPr>
          <w:t>)</w:t>
        </w:r>
        <w:r>
          <w:rPr>
            <w:noProof/>
            <w:webHidden/>
          </w:rPr>
          <w:tab/>
        </w:r>
        <w:r>
          <w:rPr>
            <w:noProof/>
            <w:webHidden/>
          </w:rPr>
          <w:fldChar w:fldCharType="begin"/>
        </w:r>
        <w:r>
          <w:rPr>
            <w:noProof/>
            <w:webHidden/>
          </w:rPr>
          <w:instrText xml:space="preserve"> PAGEREF _Toc180752543 \h </w:instrText>
        </w:r>
        <w:r>
          <w:rPr>
            <w:noProof/>
            <w:webHidden/>
          </w:rPr>
        </w:r>
        <w:r>
          <w:rPr>
            <w:noProof/>
            <w:webHidden/>
          </w:rPr>
          <w:fldChar w:fldCharType="separate"/>
        </w:r>
        <w:r w:rsidR="00982F84">
          <w:rPr>
            <w:noProof/>
            <w:webHidden/>
          </w:rPr>
          <w:t>5</w:t>
        </w:r>
        <w:r>
          <w:rPr>
            <w:noProof/>
            <w:webHidden/>
          </w:rPr>
          <w:fldChar w:fldCharType="end"/>
        </w:r>
      </w:hyperlink>
    </w:p>
    <w:p w:rsidR="00E57387" w:rsidRDefault="00E57387" w14:paraId="50FC0B1B" w14:textId="6B0C8C34">
      <w:pPr>
        <w:pStyle w:val="TM4"/>
        <w:tabs>
          <w:tab w:val="right" w:leader="underscore" w:pos="9060"/>
        </w:tabs>
        <w:rPr>
          <w:rFonts w:asciiTheme="minorHAnsi" w:hAnsiTheme="minorHAnsi" w:eastAsiaTheme="minorEastAsia" w:cstheme="minorBidi"/>
          <w:noProof/>
          <w:sz w:val="22"/>
          <w:szCs w:val="22"/>
        </w:rPr>
      </w:pPr>
      <w:hyperlink w:history="1" w:anchor="_Toc180752544">
        <w:r w:rsidRPr="006733CA">
          <w:rPr>
            <w:rStyle w:val="Lienhypertexte"/>
            <w:noProof/>
          </w:rPr>
          <w:t>33 -  Taux d’intérêt</w:t>
        </w:r>
        <w:r>
          <w:rPr>
            <w:noProof/>
            <w:webHidden/>
          </w:rPr>
          <w:tab/>
        </w:r>
        <w:r>
          <w:rPr>
            <w:noProof/>
            <w:webHidden/>
          </w:rPr>
          <w:fldChar w:fldCharType="begin"/>
        </w:r>
        <w:r>
          <w:rPr>
            <w:noProof/>
            <w:webHidden/>
          </w:rPr>
          <w:instrText xml:space="preserve"> PAGEREF _Toc180752544 \h </w:instrText>
        </w:r>
        <w:r>
          <w:rPr>
            <w:noProof/>
            <w:webHidden/>
          </w:rPr>
        </w:r>
        <w:r>
          <w:rPr>
            <w:noProof/>
            <w:webHidden/>
          </w:rPr>
          <w:fldChar w:fldCharType="separate"/>
        </w:r>
        <w:r w:rsidR="00982F84">
          <w:rPr>
            <w:noProof/>
            <w:webHidden/>
          </w:rPr>
          <w:t>11</w:t>
        </w:r>
        <w:r>
          <w:rPr>
            <w:noProof/>
            <w:webHidden/>
          </w:rPr>
          <w:fldChar w:fldCharType="end"/>
        </w:r>
      </w:hyperlink>
    </w:p>
    <w:p w:rsidR="00E57387" w:rsidRDefault="00E57387" w14:paraId="7042F222" w14:textId="2B4751A2">
      <w:pPr>
        <w:pStyle w:val="TM2"/>
        <w:tabs>
          <w:tab w:val="right" w:leader="underscore" w:pos="9060"/>
        </w:tabs>
        <w:rPr>
          <w:rFonts w:asciiTheme="minorHAnsi" w:hAnsiTheme="minorHAnsi" w:eastAsiaTheme="minorEastAsia" w:cstheme="minorBidi"/>
          <w:b w:val="0"/>
          <w:bCs w:val="0"/>
          <w:noProof/>
        </w:rPr>
      </w:pPr>
      <w:hyperlink w:history="1" w:anchor="_Toc180752545">
        <w:r w:rsidRPr="006733CA">
          <w:rPr>
            <w:rStyle w:val="Lienhypertexte"/>
            <w:noProof/>
          </w:rPr>
          <w:t>IV - Combinaisons des paramètres</w:t>
        </w:r>
        <w:r>
          <w:rPr>
            <w:noProof/>
            <w:webHidden/>
          </w:rPr>
          <w:tab/>
        </w:r>
        <w:r>
          <w:rPr>
            <w:noProof/>
            <w:webHidden/>
          </w:rPr>
          <w:fldChar w:fldCharType="begin"/>
        </w:r>
        <w:r>
          <w:rPr>
            <w:noProof/>
            <w:webHidden/>
          </w:rPr>
          <w:instrText xml:space="preserve"> PAGEREF _Toc180752545 \h </w:instrText>
        </w:r>
        <w:r>
          <w:rPr>
            <w:noProof/>
            <w:webHidden/>
          </w:rPr>
        </w:r>
        <w:r>
          <w:rPr>
            <w:noProof/>
            <w:webHidden/>
          </w:rPr>
          <w:fldChar w:fldCharType="separate"/>
        </w:r>
        <w:r w:rsidR="00982F84">
          <w:rPr>
            <w:noProof/>
            <w:webHidden/>
          </w:rPr>
          <w:t>11</w:t>
        </w:r>
        <w:r>
          <w:rPr>
            <w:noProof/>
            <w:webHidden/>
          </w:rPr>
          <w:fldChar w:fldCharType="end"/>
        </w:r>
      </w:hyperlink>
    </w:p>
    <w:p w:rsidR="00E57387" w:rsidRDefault="00E57387" w14:paraId="534FEEB2" w14:textId="1EC79EAD">
      <w:pPr>
        <w:pStyle w:val="TM4"/>
        <w:tabs>
          <w:tab w:val="right" w:leader="underscore" w:pos="9060"/>
        </w:tabs>
        <w:rPr>
          <w:rFonts w:asciiTheme="minorHAnsi" w:hAnsiTheme="minorHAnsi" w:eastAsiaTheme="minorEastAsia" w:cstheme="minorBidi"/>
          <w:noProof/>
          <w:sz w:val="22"/>
          <w:szCs w:val="22"/>
        </w:rPr>
      </w:pPr>
      <w:hyperlink w:history="1" w:anchor="_Toc180752546">
        <w:r w:rsidRPr="006733CA">
          <w:rPr>
            <w:rStyle w:val="Lienhypertexte"/>
            <w:rFonts w:ascii="Wingdings 2" w:hAnsi="Wingdings 2" w:eastAsia="Wingdings 2" w:cs="Wingdings 2"/>
            <w:noProof/>
          </w:rPr>
          <w:t>u</w:t>
        </w:r>
        <w:r w:rsidRPr="006733CA">
          <w:rPr>
            <w:rStyle w:val="Lienhypertexte"/>
            <w:noProof/>
          </w:rPr>
          <w:t>Actualisation d’une suite limitée de rentes de goodwill (ou méthode des rentes abrégées)</w:t>
        </w:r>
        <w:r>
          <w:rPr>
            <w:noProof/>
            <w:webHidden/>
          </w:rPr>
          <w:tab/>
        </w:r>
        <w:r>
          <w:rPr>
            <w:noProof/>
            <w:webHidden/>
          </w:rPr>
          <w:fldChar w:fldCharType="begin"/>
        </w:r>
        <w:r>
          <w:rPr>
            <w:noProof/>
            <w:webHidden/>
          </w:rPr>
          <w:instrText xml:space="preserve"> PAGEREF _Toc180752546 \h </w:instrText>
        </w:r>
        <w:r>
          <w:rPr>
            <w:noProof/>
            <w:webHidden/>
          </w:rPr>
        </w:r>
        <w:r>
          <w:rPr>
            <w:noProof/>
            <w:webHidden/>
          </w:rPr>
          <w:fldChar w:fldCharType="separate"/>
        </w:r>
        <w:r w:rsidR="00982F84">
          <w:rPr>
            <w:noProof/>
            <w:webHidden/>
          </w:rPr>
          <w:t>11</w:t>
        </w:r>
        <w:r>
          <w:rPr>
            <w:noProof/>
            <w:webHidden/>
          </w:rPr>
          <w:fldChar w:fldCharType="end"/>
        </w:r>
      </w:hyperlink>
    </w:p>
    <w:p w:rsidR="00E57387" w:rsidRDefault="00E57387" w14:paraId="3C8515AE" w14:textId="4D73228F">
      <w:pPr>
        <w:pStyle w:val="TM4"/>
        <w:tabs>
          <w:tab w:val="right" w:leader="underscore" w:pos="9060"/>
        </w:tabs>
        <w:rPr>
          <w:rFonts w:asciiTheme="minorHAnsi" w:hAnsiTheme="minorHAnsi" w:eastAsiaTheme="minorEastAsia" w:cstheme="minorBidi"/>
          <w:noProof/>
          <w:sz w:val="22"/>
          <w:szCs w:val="22"/>
        </w:rPr>
      </w:pPr>
      <w:hyperlink w:history="1" w:anchor="_Toc180752547">
        <w:r w:rsidRPr="006733CA">
          <w:rPr>
            <w:rStyle w:val="Lienhypertexte"/>
            <w:rFonts w:ascii="Wingdings 2" w:hAnsi="Wingdings 2" w:eastAsia="Wingdings 2" w:cs="Wingdings 2"/>
            <w:noProof/>
          </w:rPr>
          <w:t>v</w:t>
        </w:r>
        <w:r w:rsidRPr="006733CA">
          <w:rPr>
            <w:rStyle w:val="Lienhypertexte"/>
            <w:noProof/>
          </w:rPr>
          <w:t>Méthode des Anglo-saxons</w:t>
        </w:r>
        <w:r>
          <w:rPr>
            <w:noProof/>
            <w:webHidden/>
          </w:rPr>
          <w:tab/>
        </w:r>
        <w:r>
          <w:rPr>
            <w:noProof/>
            <w:webHidden/>
          </w:rPr>
          <w:fldChar w:fldCharType="begin"/>
        </w:r>
        <w:r>
          <w:rPr>
            <w:noProof/>
            <w:webHidden/>
          </w:rPr>
          <w:instrText xml:space="preserve"> PAGEREF _Toc180752547 \h </w:instrText>
        </w:r>
        <w:r>
          <w:rPr>
            <w:noProof/>
            <w:webHidden/>
          </w:rPr>
        </w:r>
        <w:r>
          <w:rPr>
            <w:noProof/>
            <w:webHidden/>
          </w:rPr>
          <w:fldChar w:fldCharType="separate"/>
        </w:r>
        <w:r w:rsidR="00982F84">
          <w:rPr>
            <w:noProof/>
            <w:webHidden/>
          </w:rPr>
          <w:t>12</w:t>
        </w:r>
        <w:r>
          <w:rPr>
            <w:noProof/>
            <w:webHidden/>
          </w:rPr>
          <w:fldChar w:fldCharType="end"/>
        </w:r>
      </w:hyperlink>
    </w:p>
    <w:p w:rsidR="00E57387" w:rsidRDefault="00E57387" w14:paraId="589D8715" w14:textId="397FFF0E">
      <w:pPr>
        <w:pStyle w:val="TM4"/>
        <w:tabs>
          <w:tab w:val="right" w:leader="underscore" w:pos="9060"/>
        </w:tabs>
        <w:rPr>
          <w:rFonts w:asciiTheme="minorHAnsi" w:hAnsiTheme="minorHAnsi" w:eastAsiaTheme="minorEastAsia" w:cstheme="minorBidi"/>
          <w:noProof/>
          <w:sz w:val="22"/>
          <w:szCs w:val="22"/>
        </w:rPr>
      </w:pPr>
      <w:hyperlink w:history="1" w:anchor="_Toc180752548">
        <w:r w:rsidRPr="006733CA">
          <w:rPr>
            <w:rStyle w:val="Lienhypertexte"/>
            <w:rFonts w:ascii="Wingdings 2" w:hAnsi="Wingdings 2" w:eastAsia="Wingdings 2" w:cs="Wingdings 2"/>
            <w:noProof/>
          </w:rPr>
          <w:t>w</w:t>
        </w:r>
        <w:r w:rsidRPr="006733CA">
          <w:rPr>
            <w:rStyle w:val="Lienhypertexte"/>
            <w:noProof/>
          </w:rPr>
          <w:t>Méthode des praticiens</w:t>
        </w:r>
        <w:r>
          <w:rPr>
            <w:noProof/>
            <w:webHidden/>
          </w:rPr>
          <w:tab/>
        </w:r>
        <w:r>
          <w:rPr>
            <w:noProof/>
            <w:webHidden/>
          </w:rPr>
          <w:fldChar w:fldCharType="begin"/>
        </w:r>
        <w:r>
          <w:rPr>
            <w:noProof/>
            <w:webHidden/>
          </w:rPr>
          <w:instrText xml:space="preserve"> PAGEREF _Toc180752548 \h </w:instrText>
        </w:r>
        <w:r>
          <w:rPr>
            <w:noProof/>
            <w:webHidden/>
          </w:rPr>
        </w:r>
        <w:r>
          <w:rPr>
            <w:noProof/>
            <w:webHidden/>
          </w:rPr>
          <w:fldChar w:fldCharType="separate"/>
        </w:r>
        <w:r w:rsidR="00982F84">
          <w:rPr>
            <w:noProof/>
            <w:webHidden/>
          </w:rPr>
          <w:t>13</w:t>
        </w:r>
        <w:r>
          <w:rPr>
            <w:noProof/>
            <w:webHidden/>
          </w:rPr>
          <w:fldChar w:fldCharType="end"/>
        </w:r>
      </w:hyperlink>
    </w:p>
    <w:p w:rsidR="00E57387" w:rsidRDefault="00E57387" w14:paraId="2E54066C" w14:textId="7E822F20">
      <w:pPr>
        <w:pStyle w:val="TM4"/>
        <w:tabs>
          <w:tab w:val="right" w:leader="underscore" w:pos="9060"/>
        </w:tabs>
        <w:rPr>
          <w:rFonts w:asciiTheme="minorHAnsi" w:hAnsiTheme="minorHAnsi" w:eastAsiaTheme="minorEastAsia" w:cstheme="minorBidi"/>
          <w:noProof/>
          <w:sz w:val="22"/>
          <w:szCs w:val="22"/>
        </w:rPr>
      </w:pPr>
      <w:hyperlink w:history="1" w:anchor="_Toc180752549">
        <w:r w:rsidRPr="006733CA">
          <w:rPr>
            <w:rStyle w:val="Lienhypertexte"/>
            <w:rFonts w:ascii="Wingdings 2" w:hAnsi="Wingdings 2" w:eastAsia="Wingdings 2" w:cs="Wingdings 2"/>
            <w:noProof/>
          </w:rPr>
          <w:t>x</w:t>
        </w:r>
        <w:r w:rsidRPr="006733CA">
          <w:rPr>
            <w:rStyle w:val="Lienhypertexte"/>
            <w:noProof/>
          </w:rPr>
          <w:t>Méthode de l’union européenne des experts comptables</w:t>
        </w:r>
        <w:r>
          <w:rPr>
            <w:noProof/>
            <w:webHidden/>
          </w:rPr>
          <w:tab/>
        </w:r>
        <w:r>
          <w:rPr>
            <w:noProof/>
            <w:webHidden/>
          </w:rPr>
          <w:fldChar w:fldCharType="begin"/>
        </w:r>
        <w:r>
          <w:rPr>
            <w:noProof/>
            <w:webHidden/>
          </w:rPr>
          <w:instrText xml:space="preserve"> PAGEREF _Toc180752549 \h </w:instrText>
        </w:r>
        <w:r>
          <w:rPr>
            <w:noProof/>
            <w:webHidden/>
          </w:rPr>
        </w:r>
        <w:r>
          <w:rPr>
            <w:noProof/>
            <w:webHidden/>
          </w:rPr>
          <w:fldChar w:fldCharType="separate"/>
        </w:r>
        <w:r w:rsidR="00982F84">
          <w:rPr>
            <w:noProof/>
            <w:webHidden/>
          </w:rPr>
          <w:t>13</w:t>
        </w:r>
        <w:r>
          <w:rPr>
            <w:noProof/>
            <w:webHidden/>
          </w:rPr>
          <w:fldChar w:fldCharType="end"/>
        </w:r>
      </w:hyperlink>
    </w:p>
    <w:p w:rsidR="00E57387" w:rsidRDefault="00E57387" w14:paraId="6887363F" w14:textId="4298D1CE">
      <w:pPr>
        <w:pStyle w:val="TM2"/>
        <w:tabs>
          <w:tab w:val="right" w:leader="underscore" w:pos="9060"/>
        </w:tabs>
        <w:rPr>
          <w:rFonts w:asciiTheme="minorHAnsi" w:hAnsiTheme="minorHAnsi" w:eastAsiaTheme="minorEastAsia" w:cstheme="minorBidi"/>
          <w:b w:val="0"/>
          <w:bCs w:val="0"/>
          <w:noProof/>
        </w:rPr>
      </w:pPr>
      <w:hyperlink w:history="1" w:anchor="_Toc180752550">
        <w:r w:rsidRPr="006733CA">
          <w:rPr>
            <w:rStyle w:val="Lienhypertexte"/>
            <w:noProof/>
          </w:rPr>
          <w:t>V - Application</w:t>
        </w:r>
        <w:r>
          <w:rPr>
            <w:noProof/>
            <w:webHidden/>
          </w:rPr>
          <w:tab/>
        </w:r>
        <w:r>
          <w:rPr>
            <w:noProof/>
            <w:webHidden/>
          </w:rPr>
          <w:fldChar w:fldCharType="begin"/>
        </w:r>
        <w:r>
          <w:rPr>
            <w:noProof/>
            <w:webHidden/>
          </w:rPr>
          <w:instrText xml:space="preserve"> PAGEREF _Toc180752550 \h </w:instrText>
        </w:r>
        <w:r>
          <w:rPr>
            <w:noProof/>
            <w:webHidden/>
          </w:rPr>
        </w:r>
        <w:r>
          <w:rPr>
            <w:noProof/>
            <w:webHidden/>
          </w:rPr>
          <w:fldChar w:fldCharType="separate"/>
        </w:r>
        <w:r w:rsidR="00982F84">
          <w:rPr>
            <w:noProof/>
            <w:webHidden/>
          </w:rPr>
          <w:t>14</w:t>
        </w:r>
        <w:r>
          <w:rPr>
            <w:noProof/>
            <w:webHidden/>
          </w:rPr>
          <w:fldChar w:fldCharType="end"/>
        </w:r>
      </w:hyperlink>
    </w:p>
    <w:p w:rsidR="00E57387" w:rsidRDefault="00E57387" w14:paraId="26390700" w14:textId="4C2D0158">
      <w:pPr>
        <w:pStyle w:val="TM4"/>
        <w:tabs>
          <w:tab w:val="right" w:leader="underscore" w:pos="9060"/>
        </w:tabs>
        <w:rPr>
          <w:rFonts w:asciiTheme="minorHAnsi" w:hAnsiTheme="minorHAnsi" w:eastAsiaTheme="minorEastAsia" w:cstheme="minorBidi"/>
          <w:noProof/>
          <w:sz w:val="22"/>
          <w:szCs w:val="22"/>
        </w:rPr>
      </w:pPr>
      <w:hyperlink w:history="1" w:anchor="_Toc180752551">
        <w:r w:rsidRPr="006733CA">
          <w:rPr>
            <w:rStyle w:val="Lienhypertexte"/>
            <w:noProof/>
          </w:rPr>
          <w:t xml:space="preserve">Annexe </w:t>
        </w:r>
        <w:r w:rsidRPr="006733CA">
          <w:rPr>
            <w:rStyle w:val="Lienhypertexte"/>
            <w:noProof/>
            <w:w w:val="200"/>
          </w:rPr>
          <w:t xml:space="preserve">1 : </w:t>
        </w:r>
        <w:r w:rsidRPr="006733CA">
          <w:rPr>
            <w:rStyle w:val="Lienhypertexte"/>
            <w:noProof/>
          </w:rPr>
          <w:t xml:space="preserve">Bilan de la société « </w:t>
        </w:r>
        <w:r w:rsidR="00985350">
          <w:rPr>
            <w:rStyle w:val="Lienhypertexte"/>
            <w:rFonts w:ascii="Arial" w:hAnsi="Arial" w:cs="Arial"/>
            <w:noProof/>
          </w:rPr>
          <w:t>WIMILLE</w:t>
        </w:r>
        <w:r w:rsidRPr="006733CA">
          <w:rPr>
            <w:rStyle w:val="Lienhypertexte"/>
            <w:noProof/>
          </w:rPr>
          <w:t xml:space="preserve"> de </w:t>
        </w:r>
        <w:r w:rsidRPr="006733CA">
          <w:rPr>
            <w:rStyle w:val="Lienhypertexte"/>
            <w:noProof/>
            <w:w w:val="126"/>
          </w:rPr>
          <w:t xml:space="preserve">Y </w:t>
        </w:r>
        <w:r w:rsidRPr="006733CA">
          <w:rPr>
            <w:rStyle w:val="Lienhypertexte"/>
            <w:noProof/>
            <w:w w:val="107"/>
          </w:rPr>
          <w:t xml:space="preserve">» </w:t>
        </w:r>
        <w:r w:rsidRPr="006733CA">
          <w:rPr>
            <w:rStyle w:val="Lienhypertexte"/>
            <w:noProof/>
          </w:rPr>
          <w:t xml:space="preserve">au </w:t>
        </w:r>
        <w:r w:rsidRPr="006733CA">
          <w:rPr>
            <w:rStyle w:val="Lienhypertexte"/>
            <w:noProof/>
            <w:w w:val="110"/>
          </w:rPr>
          <w:t xml:space="preserve">31 </w:t>
        </w:r>
        <w:r w:rsidRPr="006733CA">
          <w:rPr>
            <w:rStyle w:val="Lienhypertexte"/>
            <w:noProof/>
          </w:rPr>
          <w:t>décembre N -1(en k€)</w:t>
        </w:r>
        <w:r>
          <w:rPr>
            <w:noProof/>
            <w:webHidden/>
          </w:rPr>
          <w:tab/>
        </w:r>
        <w:r>
          <w:rPr>
            <w:noProof/>
            <w:webHidden/>
          </w:rPr>
          <w:fldChar w:fldCharType="begin"/>
        </w:r>
        <w:r>
          <w:rPr>
            <w:noProof/>
            <w:webHidden/>
          </w:rPr>
          <w:instrText xml:space="preserve"> PAGEREF _Toc180752551 \h </w:instrText>
        </w:r>
        <w:r>
          <w:rPr>
            <w:noProof/>
            <w:webHidden/>
          </w:rPr>
        </w:r>
        <w:r>
          <w:rPr>
            <w:noProof/>
            <w:webHidden/>
          </w:rPr>
          <w:fldChar w:fldCharType="separate"/>
        </w:r>
        <w:r w:rsidR="00982F84">
          <w:rPr>
            <w:noProof/>
            <w:webHidden/>
          </w:rPr>
          <w:t>14</w:t>
        </w:r>
        <w:r>
          <w:rPr>
            <w:noProof/>
            <w:webHidden/>
          </w:rPr>
          <w:fldChar w:fldCharType="end"/>
        </w:r>
      </w:hyperlink>
    </w:p>
    <w:p w:rsidR="00E57387" w:rsidRDefault="00E57387" w14:paraId="74CE44FE" w14:textId="12D9F0BE">
      <w:pPr>
        <w:pStyle w:val="TM4"/>
        <w:tabs>
          <w:tab w:val="right" w:leader="underscore" w:pos="9060"/>
        </w:tabs>
        <w:rPr>
          <w:rFonts w:asciiTheme="minorHAnsi" w:hAnsiTheme="minorHAnsi" w:eastAsiaTheme="minorEastAsia" w:cstheme="minorBidi"/>
          <w:noProof/>
          <w:sz w:val="22"/>
          <w:szCs w:val="22"/>
        </w:rPr>
      </w:pPr>
      <w:hyperlink w:history="1" w:anchor="_Toc180752552">
        <w:r w:rsidRPr="006733CA">
          <w:rPr>
            <w:rStyle w:val="Lienhypertexte"/>
            <w:noProof/>
          </w:rPr>
          <w:t xml:space="preserve">Annexe </w:t>
        </w:r>
        <w:r w:rsidRPr="006733CA">
          <w:rPr>
            <w:rStyle w:val="Lienhypertexte"/>
            <w:b/>
            <w:noProof/>
          </w:rPr>
          <w:t>2</w:t>
        </w:r>
        <w:r w:rsidRPr="006733CA">
          <w:rPr>
            <w:rStyle w:val="Lienhypertexte"/>
            <w:noProof/>
          </w:rPr>
          <w:t xml:space="preserve"> : Valeur de marché des actifs de la société « </w:t>
        </w:r>
        <w:r w:rsidR="00985350">
          <w:rPr>
            <w:rStyle w:val="Lienhypertexte"/>
            <w:rFonts w:ascii="Arial" w:hAnsi="Arial" w:cs="Arial"/>
            <w:noProof/>
          </w:rPr>
          <w:t>WIMILLE</w:t>
        </w:r>
        <w:r w:rsidRPr="006733CA">
          <w:rPr>
            <w:rStyle w:val="Lienhypertexte"/>
            <w:noProof/>
          </w:rPr>
          <w:t xml:space="preserve"> de Y» et autres éléments</w:t>
        </w:r>
        <w:r>
          <w:rPr>
            <w:noProof/>
            <w:webHidden/>
          </w:rPr>
          <w:tab/>
        </w:r>
        <w:r>
          <w:rPr>
            <w:noProof/>
            <w:webHidden/>
          </w:rPr>
          <w:fldChar w:fldCharType="begin"/>
        </w:r>
        <w:r>
          <w:rPr>
            <w:noProof/>
            <w:webHidden/>
          </w:rPr>
          <w:instrText xml:space="preserve"> PAGEREF _Toc180752552 \h </w:instrText>
        </w:r>
        <w:r>
          <w:rPr>
            <w:noProof/>
            <w:webHidden/>
          </w:rPr>
        </w:r>
        <w:r>
          <w:rPr>
            <w:noProof/>
            <w:webHidden/>
          </w:rPr>
          <w:fldChar w:fldCharType="separate"/>
        </w:r>
        <w:r w:rsidR="00982F84">
          <w:rPr>
            <w:noProof/>
            <w:webHidden/>
          </w:rPr>
          <w:t>15</w:t>
        </w:r>
        <w:r>
          <w:rPr>
            <w:noProof/>
            <w:webHidden/>
          </w:rPr>
          <w:fldChar w:fldCharType="end"/>
        </w:r>
      </w:hyperlink>
    </w:p>
    <w:p w:rsidR="00E57387" w:rsidRDefault="00985350" w14:paraId="5970889B" w14:textId="645E2177">
      <w:pPr>
        <w:pStyle w:val="TM1"/>
        <w:rPr>
          <w:rFonts w:asciiTheme="minorHAnsi" w:hAnsiTheme="minorHAnsi" w:eastAsiaTheme="minorEastAsia" w:cstheme="minorBidi"/>
          <w:b w:val="0"/>
          <w:bCs w:val="0"/>
          <w:i w:val="0"/>
          <w:iCs w:val="0"/>
          <w:sz w:val="22"/>
          <w:szCs w:val="22"/>
        </w:rPr>
      </w:pPr>
      <w:r w:rsidRPr="00985350">
        <w:rPr>
          <w:rFonts w:asciiTheme="minorHAnsi" w:hAnsiTheme="minorHAnsi" w:eastAsiaTheme="minorEastAsia" w:cstheme="minorBidi"/>
          <w:bCs w:val="0"/>
          <w:i w:val="0"/>
          <w:iCs w:val="0"/>
          <w:sz w:val="22"/>
          <w:szCs w:val="22"/>
        </w:rPr>
        <w:t>Fiches technique</w:t>
      </w:r>
      <w:r w:rsidR="0061196D">
        <w:rPr>
          <w:rFonts w:asciiTheme="minorHAnsi" w:hAnsiTheme="minorHAnsi" w:eastAsiaTheme="minorEastAsia" w:cstheme="minorBidi"/>
          <w:bCs w:val="0"/>
          <w:i w:val="0"/>
          <w:iCs w:val="0"/>
          <w:sz w:val="22"/>
          <w:szCs w:val="22"/>
        </w:rPr>
        <w:t>s</w:t>
      </w:r>
      <w:r w:rsidRPr="00985350">
        <w:rPr>
          <w:rFonts w:asciiTheme="minorHAnsi" w:hAnsiTheme="minorHAnsi" w:eastAsiaTheme="minorEastAsia" w:cstheme="minorBidi"/>
          <w:bCs w:val="0"/>
          <w:i w:val="0"/>
          <w:iCs w:val="0"/>
          <w:sz w:val="22"/>
          <w:szCs w:val="22"/>
        </w:rPr>
        <w:t xml:space="preserve"> évaluation GOODWILL     </w:t>
      </w:r>
      <w:r>
        <w:rPr>
          <w:rFonts w:asciiTheme="minorHAnsi" w:hAnsiTheme="minorHAnsi" w:eastAsiaTheme="minorEastAsia" w:cstheme="minorBidi"/>
          <w:b w:val="0"/>
          <w:bCs w:val="0"/>
          <w:i w:val="0"/>
          <w:iCs w:val="0"/>
          <w:sz w:val="22"/>
          <w:szCs w:val="22"/>
        </w:rPr>
        <w:tab/>
      </w:r>
      <w:r>
        <w:rPr>
          <w:rFonts w:asciiTheme="minorHAnsi" w:hAnsiTheme="minorHAnsi" w:eastAsiaTheme="minorEastAsia" w:cstheme="minorBidi"/>
          <w:b w:val="0"/>
          <w:bCs w:val="0"/>
          <w:i w:val="0"/>
          <w:iCs w:val="0"/>
          <w:sz w:val="22"/>
          <w:szCs w:val="22"/>
        </w:rPr>
        <w:t xml:space="preserve">21 à 25                                                                          </w:t>
      </w:r>
    </w:p>
    <w:p w:rsidRPr="004A5058" w:rsidR="001929F7" w:rsidP="00AA0D2A" w:rsidRDefault="001929F7" w14:paraId="5C8D1AE8" w14:textId="287932D1">
      <w:pPr>
        <w:rPr>
          <w:rFonts w:ascii="Calibri" w:hAnsi="Calibri" w:cs="Calibri"/>
          <w:b/>
          <w:bCs/>
          <w:i/>
          <w:iCs/>
        </w:rPr>
      </w:pPr>
      <w:r w:rsidRPr="004A5058">
        <w:rPr>
          <w:rFonts w:ascii="Calibri" w:hAnsi="Calibri" w:cs="Calibri"/>
          <w:b/>
          <w:bCs/>
          <w:i/>
          <w:iCs/>
        </w:rPr>
        <w:fldChar w:fldCharType="end"/>
      </w:r>
    </w:p>
    <w:p w:rsidRPr="005434AD" w:rsidR="001929F7" w:rsidP="009A3EA4" w:rsidRDefault="001929F7" w14:paraId="2C4E28EC" w14:textId="77777777">
      <w:pPr>
        <w:pBdr>
          <w:bottom w:val="single" w:color="auto" w:sz="4" w:space="1"/>
        </w:pBdr>
        <w:rPr>
          <w:bCs/>
        </w:rPr>
      </w:pPr>
    </w:p>
    <w:p w:rsidR="00AA0D2A" w:rsidP="00AA0D2A" w:rsidRDefault="00AA0D2A" w14:paraId="4D84BC20" w14:textId="77777777">
      <w:r>
        <w:t>Deux reproches sont généralement faits à la méthode de l’actif net comptable corrigé ou réévalué.</w:t>
      </w:r>
    </w:p>
    <w:p w:rsidR="00AA0D2A" w:rsidP="00AA0D2A" w:rsidRDefault="00AA0D2A" w14:paraId="78320205" w14:textId="77777777">
      <w:pPr>
        <w:numPr>
          <w:ilvl w:val="0"/>
          <w:numId w:val="14"/>
        </w:numPr>
      </w:pPr>
      <w:r>
        <w:t>Elle ne tient pas compte de certains éléments intangibles qui sont source de valeur pour l’entreprise car l’ANCC se fonde avant tout sur les postes du bilan. Ces éléments sont notamment la qualité du personnel de l’entreprise, son savoir-faire, sa réputation, etc.</w:t>
      </w:r>
    </w:p>
    <w:p w:rsidR="00AA0D2A" w:rsidP="00AA0D2A" w:rsidRDefault="00AA0D2A" w14:paraId="31847753" w14:textId="77777777">
      <w:pPr>
        <w:numPr>
          <w:ilvl w:val="0"/>
          <w:numId w:val="14"/>
        </w:numPr>
      </w:pPr>
      <w:r>
        <w:t>Il s’agit d’une vision statique de l’entreprise, à une date donnée, sans prise en compte de ses perspectives futures.</w:t>
      </w:r>
    </w:p>
    <w:p w:rsidR="00690280" w:rsidP="00AA0D2A" w:rsidRDefault="00AA0D2A" w14:paraId="41E26838" w14:textId="79ECC628">
      <w:r>
        <w:t>L’estimation d’un goodwill (GW) va permettre de répondre à ces deux critiques en donnant une valeur à ces actifs intangibles, à partir du business plan de la société. La valeur de marché des capitaux propres de l’entreprise est alors égale à :</w:t>
      </w:r>
    </w:p>
    <w:p w:rsidR="00AA0D2A" w:rsidP="00AA0D2A" w:rsidRDefault="00AA0D2A" w14:paraId="25C5079C" w14:textId="77777777"/>
    <w:p w:rsidRPr="00AA0D2A" w:rsidR="00AA0D2A" w:rsidP="00AA0D2A" w:rsidRDefault="00AA0D2A" w14:paraId="12C1A84B" w14:textId="77777777">
      <w:pPr>
        <w:pBdr>
          <w:top w:val="single" w:color="auto" w:sz="4" w:space="1"/>
          <w:left w:val="single" w:color="auto" w:sz="4" w:space="4"/>
          <w:bottom w:val="single" w:color="auto" w:sz="4" w:space="1"/>
          <w:right w:val="single" w:color="auto" w:sz="4" w:space="4"/>
        </w:pBdr>
        <w:rPr>
          <w:b/>
        </w:rPr>
      </w:pPr>
      <w:r w:rsidRPr="00AA0D2A">
        <w:rPr>
          <w:b/>
        </w:rPr>
        <w:t>Valeur entreprise = actifs matériels + actifs immatériels</w:t>
      </w:r>
    </w:p>
    <w:p w:rsidRPr="00AA0D2A" w:rsidR="00AA0D2A" w:rsidP="00AA0D2A" w:rsidRDefault="00AA0D2A" w14:paraId="2A61F6B3" w14:textId="77777777">
      <w:pPr>
        <w:pBdr>
          <w:top w:val="single" w:color="auto" w:sz="4" w:space="1"/>
          <w:left w:val="single" w:color="auto" w:sz="4" w:space="4"/>
          <w:bottom w:val="single" w:color="auto" w:sz="4" w:space="1"/>
          <w:right w:val="single" w:color="auto" w:sz="4" w:space="4"/>
        </w:pBdr>
        <w:rPr>
          <w:b/>
        </w:rPr>
      </w:pPr>
      <w:r w:rsidRPr="00AA0D2A">
        <w:rPr>
          <w:b/>
        </w:rPr>
        <w:t>Valeur entreprise = ANCC (hors fonds de commerce) + goodwill</w:t>
      </w:r>
    </w:p>
    <w:p w:rsidR="00AA0D2A" w:rsidP="00AA0D2A" w:rsidRDefault="00AA0D2A" w14:paraId="0B420660" w14:textId="77777777"/>
    <w:p w:rsidR="00AA0D2A" w:rsidP="00AA0D2A" w:rsidRDefault="00AA0D2A" w14:paraId="7EFB4014" w14:textId="77777777">
      <w:r>
        <w:t xml:space="preserve">On peut donc dire qu’une entreprise a une valeur économique qui se compose de l’addition de 2 valeurs : </w:t>
      </w:r>
    </w:p>
    <w:p w:rsidR="00AA0D2A" w:rsidP="00AA0D2A" w:rsidRDefault="00AA0D2A" w14:paraId="07D629BE" w14:textId="77777777">
      <w:pPr>
        <w:numPr>
          <w:ilvl w:val="0"/>
          <w:numId w:val="1"/>
        </w:numPr>
      </w:pPr>
      <w:r>
        <w:t>Une valeur patrimoniale = la somme des éléments qui la composent.</w:t>
      </w:r>
    </w:p>
    <w:p w:rsidR="00AA0D2A" w:rsidP="00AA0D2A" w:rsidRDefault="00AA0D2A" w14:paraId="3E0C15D8" w14:textId="77777777">
      <w:pPr>
        <w:numPr>
          <w:ilvl w:val="0"/>
          <w:numId w:val="1"/>
        </w:numPr>
      </w:pPr>
      <w:r>
        <w:t>Une valeur additionnelle qui traduira : soit l’ensemble des valeurs telles que renommée, savoir-faire, qualification du personnel, soit la vocation de l’entreprise à faire des bénéfices.</w:t>
      </w:r>
    </w:p>
    <w:p w:rsidR="005434AD" w:rsidP="00CF2A7C" w:rsidRDefault="005434AD" w14:paraId="70AEE5AB" w14:textId="77777777"/>
    <w:p w:rsidR="00AA0D2A" w:rsidP="00AA0D2A" w:rsidRDefault="00AA0D2A" w14:paraId="00ADC809" w14:textId="77777777">
      <w:r>
        <w:t>Il existe de nombreuses méthodes d’évaluation des entreprises. Elles diffèrent par la façon dont elles appréhendent cette « </w:t>
      </w:r>
      <w:r>
        <w:rPr>
          <w:i/>
          <w:iCs/>
        </w:rPr>
        <w:t>valeur additionnelle</w:t>
      </w:r>
      <w:r>
        <w:t> ».</w:t>
      </w:r>
    </w:p>
    <w:p w:rsidR="005434AD" w:rsidP="005434AD" w:rsidRDefault="005434AD" w14:paraId="0871D30F" w14:textId="77777777">
      <w:pPr>
        <w:rPr>
          <w:bCs/>
        </w:rPr>
      </w:pPr>
      <w:r>
        <w:rPr>
          <w:b/>
          <w:bCs/>
        </w:rPr>
        <w:t xml:space="preserve">Le concept anglais de </w:t>
      </w:r>
      <w:proofErr w:type="spellStart"/>
      <w:r>
        <w:rPr>
          <w:b/>
          <w:bCs/>
          <w:i/>
        </w:rPr>
        <w:t>f</w:t>
      </w:r>
      <w:r w:rsidRPr="005434AD">
        <w:rPr>
          <w:b/>
          <w:bCs/>
          <w:i/>
        </w:rPr>
        <w:t>ai</w:t>
      </w:r>
      <w:r>
        <w:rPr>
          <w:b/>
          <w:bCs/>
          <w:i/>
        </w:rPr>
        <w:t>r</w:t>
      </w:r>
      <w:proofErr w:type="spellEnd"/>
      <w:r w:rsidRPr="005434AD">
        <w:rPr>
          <w:b/>
          <w:bCs/>
          <w:i/>
        </w:rPr>
        <w:t xml:space="preserve"> value</w:t>
      </w:r>
      <w:r w:rsidR="00651EEB">
        <w:rPr>
          <w:b/>
          <w:bCs/>
          <w:i/>
        </w:rPr>
        <w:t xml:space="preserve"> (</w:t>
      </w:r>
      <w:r>
        <w:rPr>
          <w:b/>
          <w:bCs/>
          <w:i/>
        </w:rPr>
        <w:t xml:space="preserve">juste valeur) </w:t>
      </w:r>
      <w:r w:rsidRPr="005434AD">
        <w:rPr>
          <w:b/>
          <w:bCs/>
        </w:rPr>
        <w:t>est une notion subjective. L’opinion que l’on peut avoir de l’équité d’une évaluation dépend largement du jugement individuel.</w:t>
      </w:r>
      <w:r>
        <w:rPr>
          <w:b/>
          <w:bCs/>
        </w:rPr>
        <w:t xml:space="preserve"> </w:t>
      </w:r>
      <w:r w:rsidRPr="005434AD">
        <w:rPr>
          <w:bCs/>
        </w:rPr>
        <w:t>C’est pourquoi les normalisateurs internationaux ont cherché à édicter des critères objectifs de détermination de la juste valeur. Il s’agit de la norme IFRS13. La juste valeur y est définie « comme un prix qui serait reçu si l’on vendait un actif ou si l’on pa</w:t>
      </w:r>
      <w:r w:rsidR="001D4F97">
        <w:rPr>
          <w:bCs/>
        </w:rPr>
        <w:t xml:space="preserve">yait pour transférer un passif </w:t>
      </w:r>
      <w:r w:rsidRPr="005434AD">
        <w:rPr>
          <w:bCs/>
        </w:rPr>
        <w:t>lors d’une transaction normale entre les acteurs du marché à la date d’évaluation ».</w:t>
      </w:r>
    </w:p>
    <w:p w:rsidR="005434AD" w:rsidP="005434AD" w:rsidRDefault="005434AD" w14:paraId="11BA9FFF" w14:textId="77777777">
      <w:pPr>
        <w:rPr>
          <w:bCs/>
        </w:rPr>
      </w:pPr>
      <w:r>
        <w:rPr>
          <w:bCs/>
        </w:rPr>
        <w:t>La juste valeur, tout comme la valeur de marché sur laquelle elle est fondée, présente l’inconvénient de rendre fortement instable l’évaluation des entreprises et de leurs titres.</w:t>
      </w:r>
    </w:p>
    <w:p w:rsidRPr="00FD4C06" w:rsidR="005434AD" w:rsidP="00AA0D2A" w:rsidRDefault="005434AD" w14:paraId="6215E219" w14:textId="3D41859B">
      <w:pPr>
        <w:rPr>
          <w:bCs/>
        </w:rPr>
      </w:pPr>
      <w:r>
        <w:rPr>
          <w:bCs/>
        </w:rPr>
        <w:t>Plusieurs autres méthodes du goodwill sont ainsi définies et permettent d’obtenir une base d’évaluation, plus complètes que l’A.N.C.</w:t>
      </w:r>
    </w:p>
    <w:p w:rsidR="00BC50C2" w:rsidP="00BC50C2" w:rsidRDefault="00AA0D2A" w14:paraId="49A0792F" w14:textId="77777777">
      <w:pPr>
        <w:pStyle w:val="Titre2"/>
      </w:pPr>
      <w:bookmarkStart w:name="_Toc243813839" w:id="5"/>
      <w:bookmarkStart w:name="_Toc374451436" w:id="6"/>
      <w:bookmarkStart w:name="_Toc180752535" w:id="7"/>
      <w:r>
        <w:t>I - Principe de la méthode</w:t>
      </w:r>
      <w:bookmarkStart w:name="_Toc243813840" w:id="8"/>
      <w:bookmarkStart w:name="_Toc374451437" w:id="9"/>
      <w:bookmarkStart w:name="_Toc180752536" w:id="10"/>
      <w:bookmarkEnd w:id="5"/>
      <w:bookmarkEnd w:id="6"/>
      <w:bookmarkEnd w:id="7"/>
    </w:p>
    <w:p w:rsidR="00AA0D2A" w:rsidP="00BC50C2" w:rsidRDefault="00AA0D2A" w14:paraId="329E7913" w14:textId="55D43921">
      <w:pPr>
        <w:pStyle w:val="Titre2"/>
      </w:pPr>
      <w:r>
        <w:rPr>
          <w:rFonts w:ascii="Wingdings 2" w:hAnsi="Wingdings 2" w:eastAsia="Wingdings 2" w:cs="Wingdings 2"/>
        </w:rPr>
        <w:t>u</w:t>
      </w:r>
      <w:r>
        <w:t>Notion de goodwill</w:t>
      </w:r>
      <w:bookmarkEnd w:id="8"/>
      <w:bookmarkEnd w:id="9"/>
      <w:bookmarkEnd w:id="10"/>
    </w:p>
    <w:p w:rsidR="00AA0D2A" w:rsidP="00AA0D2A" w:rsidRDefault="00AA0D2A" w14:paraId="0497ACD7" w14:textId="77777777">
      <w:r>
        <w:t xml:space="preserve">Désignons : </w:t>
      </w:r>
    </w:p>
    <w:p w:rsidR="00AA0D2A" w:rsidP="00AA0D2A" w:rsidRDefault="00AA0D2A" w14:paraId="49CE6CE7" w14:textId="77777777">
      <w:r>
        <w:t>V</w:t>
      </w:r>
      <w:r>
        <w:tab/>
      </w:r>
      <w:r>
        <w:tab/>
      </w:r>
      <w:r>
        <w:t>l’évaluation de l’entreprise par les flux,</w:t>
      </w:r>
    </w:p>
    <w:p w:rsidR="00AA0D2A" w:rsidP="00AA0D2A" w:rsidRDefault="00AA0D2A" w14:paraId="0F34A79F" w14:textId="77777777">
      <w:r>
        <w:t>ANCC</w:t>
      </w:r>
      <w:r>
        <w:tab/>
      </w:r>
      <w:r>
        <w:tab/>
      </w:r>
      <w:r>
        <w:t>l’actif net comptable corrigé,</w:t>
      </w:r>
    </w:p>
    <w:p w:rsidRPr="00AA0D2A" w:rsidR="00AA0D2A" w:rsidP="00AA0D2A" w:rsidRDefault="00AA0D2A" w14:paraId="720F4019" w14:textId="77777777">
      <w:r w:rsidRPr="00AA0D2A">
        <w:t>GW</w:t>
      </w:r>
      <w:r w:rsidRPr="00AA0D2A">
        <w:tab/>
      </w:r>
      <w:r w:rsidRPr="00AA0D2A">
        <w:tab/>
      </w:r>
      <w:r w:rsidRPr="00AA0D2A">
        <w:t>le goodwill,</w:t>
      </w:r>
    </w:p>
    <w:p w:rsidRPr="00AA0D2A" w:rsidR="00AA0D2A" w:rsidP="00AA0D2A" w:rsidRDefault="00AA0D2A" w14:paraId="4E1AE7E8" w14:textId="77777777">
      <w:pPr>
        <w:pStyle w:val="En-tte"/>
        <w:tabs>
          <w:tab w:val="left" w:pos="708"/>
        </w:tabs>
      </w:pPr>
    </w:p>
    <w:p w:rsidR="00BC50C2" w:rsidP="00E57387" w:rsidRDefault="00AA0D2A" w14:paraId="759B00D8" w14:textId="77777777">
      <w:pPr>
        <w:rPr>
          <w:b/>
          <w:bCs/>
        </w:rPr>
      </w:pPr>
      <w:r>
        <w:t xml:space="preserve">Nous pouvons ainsi écrire : </w:t>
      </w:r>
      <w:r>
        <w:rPr>
          <w:bdr w:val="single" w:color="auto" w:sz="4" w:space="0" w:frame="1"/>
        </w:rPr>
        <w:t>V - ANCC = GW</w:t>
      </w:r>
    </w:p>
    <w:p w:rsidRPr="00BC50C2" w:rsidR="00AA0D2A" w:rsidP="00E57387" w:rsidRDefault="00C74E82" w14:paraId="3294EACE" w14:textId="70EE00A0">
      <w:pPr>
        <w:rPr>
          <w:b/>
          <w:bCs/>
        </w:rPr>
      </w:pPr>
      <w:r>
        <w:t xml:space="preserve"> </w:t>
      </w:r>
      <w:bookmarkStart w:name="_Toc243813841" w:id="11"/>
      <w:bookmarkStart w:name="_Toc374451438" w:id="12"/>
      <w:bookmarkStart w:name="_Toc180752537" w:id="13"/>
      <w:r w:rsidR="00AA0D2A">
        <w:rPr>
          <w:rFonts w:ascii="Wingdings 2" w:hAnsi="Wingdings 2" w:eastAsia="Wingdings 2" w:cs="Wingdings 2"/>
        </w:rPr>
        <w:t>v</w:t>
      </w:r>
      <w:r w:rsidR="00AA0D2A">
        <w:t>Calcul du goodwill</w:t>
      </w:r>
      <w:bookmarkEnd w:id="11"/>
      <w:bookmarkEnd w:id="12"/>
      <w:bookmarkEnd w:id="13"/>
    </w:p>
    <w:p w:rsidR="00AA0D2A" w:rsidP="00AA0D2A" w:rsidRDefault="00AA0D2A" w14:paraId="1600AD1E" w14:textId="77777777">
      <w:r>
        <w:t>Le calcul du goodwill est fondé sur la prévision du bénéfice et de la rémunération des actifs de l’entreprise au cours des prochaines années.</w:t>
      </w:r>
    </w:p>
    <w:p w:rsidR="00AA0D2A" w:rsidP="00AA0D2A" w:rsidRDefault="00AA0D2A" w14:paraId="32FE07EE" w14:textId="77777777"/>
    <w:p w:rsidR="00AA0D2A" w:rsidP="00AA0D2A" w:rsidRDefault="00882F2B" w14:paraId="5682F97F" w14:textId="77777777">
      <w:pPr>
        <w:pStyle w:val="Titre3"/>
        <w:jc w:val="left"/>
      </w:pPr>
      <w:bookmarkStart w:name="_Toc243813842" w:id="14"/>
      <w:bookmarkStart w:name="_Toc374451439" w:id="15"/>
      <w:bookmarkStart w:name="_Toc180752538" w:id="16"/>
      <w:r w:rsidRPr="00882F2B">
        <w:rPr>
          <w:rFonts w:ascii="Wingdings 2" w:hAnsi="Wingdings 2" w:eastAsia="Wingdings 2" w:cs="Wingdings 2"/>
        </w:rPr>
        <w:t>w</w:t>
      </w:r>
      <w:r w:rsidR="00AA0D2A">
        <w:t>Rente annuelle de goodwill</w:t>
      </w:r>
      <w:bookmarkEnd w:id="14"/>
      <w:bookmarkEnd w:id="15"/>
      <w:bookmarkEnd w:id="16"/>
    </w:p>
    <w:p w:rsidR="00AA0D2A" w:rsidP="00AA0D2A" w:rsidRDefault="00AA0D2A" w14:paraId="79AA5446" w14:textId="77777777">
      <w:r>
        <w:t>Pour une année donnée N, désignons par :</w:t>
      </w:r>
    </w:p>
    <w:p w:rsidR="00AA0D2A" w:rsidP="00AA0D2A" w:rsidRDefault="00AA0D2A" w14:paraId="16700B27" w14:textId="77777777">
      <w:proofErr w:type="spellStart"/>
      <w:r>
        <w:t>B</w:t>
      </w:r>
      <w:r>
        <w:rPr>
          <w:vertAlign w:val="subscript"/>
        </w:rPr>
        <w:t>n</w:t>
      </w:r>
      <w:proofErr w:type="spellEnd"/>
      <w:r>
        <w:tab/>
      </w:r>
      <w:r>
        <w:tab/>
      </w:r>
      <w:r>
        <w:t>le bénéfice prévu,</w:t>
      </w:r>
    </w:p>
    <w:p w:rsidR="00AA0D2A" w:rsidP="00AA0D2A" w:rsidRDefault="00AA0D2A" w14:paraId="6368853F" w14:textId="77777777">
      <w:r>
        <w:t>A</w:t>
      </w:r>
      <w:r>
        <w:rPr>
          <w:vertAlign w:val="subscript"/>
        </w:rPr>
        <w:t>n</w:t>
      </w:r>
      <w:r>
        <w:t xml:space="preserve"> </w:t>
      </w:r>
      <w:r>
        <w:tab/>
      </w:r>
      <w:r>
        <w:tab/>
      </w:r>
      <w:r>
        <w:t>l’actif nécessaire à l’exploitation,</w:t>
      </w:r>
    </w:p>
    <w:p w:rsidR="00AA0D2A" w:rsidP="00AA0D2A" w:rsidRDefault="00AA0D2A" w14:paraId="3BCCB6ED" w14:textId="77777777">
      <w:proofErr w:type="gramStart"/>
      <w:r>
        <w:t>r</w:t>
      </w:r>
      <w:proofErr w:type="gramEnd"/>
      <w:r>
        <w:tab/>
      </w:r>
      <w:r>
        <w:tab/>
      </w:r>
      <w:r>
        <w:t>le taux de rentabilité exigé de l’actif.</w:t>
      </w:r>
    </w:p>
    <w:p w:rsidR="00AA0D2A" w:rsidP="00AA0D2A" w:rsidRDefault="00AA0D2A" w14:paraId="6F58AA7E" w14:textId="53C934C9">
      <w:pPr>
        <w:rPr>
          <w:bdr w:val="single" w:color="auto" w:sz="4" w:space="0" w:frame="1"/>
          <w:lang w:val="de-DE"/>
        </w:rPr>
      </w:pPr>
      <w:r>
        <w:t>La rente du goodwill (R</w:t>
      </w:r>
      <w:r>
        <w:rPr>
          <w:vertAlign w:val="subscript"/>
        </w:rPr>
        <w:t>n</w:t>
      </w:r>
      <w:r>
        <w:t>) de l’année n est égale à :</w:t>
      </w:r>
      <w:r w:rsidR="00BC50C2">
        <w:t xml:space="preserve"> </w:t>
      </w:r>
      <w:proofErr w:type="spellStart"/>
      <w:r>
        <w:rPr>
          <w:bdr w:val="single" w:color="auto" w:sz="4" w:space="0" w:frame="1"/>
          <w:lang w:val="de-DE"/>
        </w:rPr>
        <w:t>R</w:t>
      </w:r>
      <w:r>
        <w:rPr>
          <w:bdr w:val="single" w:color="auto" w:sz="4" w:space="0" w:frame="1"/>
          <w:vertAlign w:val="subscript"/>
          <w:lang w:val="de-DE"/>
        </w:rPr>
        <w:t>n</w:t>
      </w:r>
      <w:proofErr w:type="spellEnd"/>
      <w:r>
        <w:rPr>
          <w:bdr w:val="single" w:color="auto" w:sz="4" w:space="0" w:frame="1"/>
          <w:lang w:val="de-DE"/>
        </w:rPr>
        <w:t xml:space="preserve"> = </w:t>
      </w:r>
      <w:proofErr w:type="spellStart"/>
      <w:r>
        <w:rPr>
          <w:bdr w:val="single" w:color="auto" w:sz="4" w:space="0" w:frame="1"/>
          <w:lang w:val="de-DE"/>
        </w:rPr>
        <w:t>B</w:t>
      </w:r>
      <w:r>
        <w:rPr>
          <w:bdr w:val="single" w:color="auto" w:sz="4" w:space="0" w:frame="1"/>
          <w:vertAlign w:val="subscript"/>
          <w:lang w:val="de-DE"/>
        </w:rPr>
        <w:t>n</w:t>
      </w:r>
      <w:proofErr w:type="spellEnd"/>
      <w:r>
        <w:rPr>
          <w:bdr w:val="single" w:color="auto" w:sz="4" w:space="0" w:frame="1"/>
          <w:lang w:val="de-DE"/>
        </w:rPr>
        <w:t xml:space="preserve"> </w:t>
      </w:r>
      <w:proofErr w:type="gramStart"/>
      <w:r>
        <w:rPr>
          <w:bdr w:val="single" w:color="auto" w:sz="4" w:space="0" w:frame="1"/>
          <w:lang w:val="de-DE"/>
        </w:rPr>
        <w:t>–(</w:t>
      </w:r>
      <w:proofErr w:type="gramEnd"/>
      <w:r>
        <w:rPr>
          <w:bdr w:val="single" w:color="auto" w:sz="4" w:space="0" w:frame="1"/>
          <w:lang w:val="de-DE"/>
        </w:rPr>
        <w:t>r x A</w:t>
      </w:r>
      <w:r>
        <w:rPr>
          <w:bdr w:val="single" w:color="auto" w:sz="4" w:space="0" w:frame="1"/>
          <w:vertAlign w:val="subscript"/>
          <w:lang w:val="de-DE"/>
        </w:rPr>
        <w:t>n</w:t>
      </w:r>
      <w:r>
        <w:rPr>
          <w:bdr w:val="single" w:color="auto" w:sz="4" w:space="0" w:frame="1"/>
          <w:lang w:val="de-DE"/>
        </w:rPr>
        <w:t>)</w:t>
      </w:r>
    </w:p>
    <w:p w:rsidRPr="00BC50C2" w:rsidR="00BC50C2" w:rsidP="00AA0D2A" w:rsidRDefault="00BC50C2" w14:paraId="68FAF894" w14:textId="77777777"/>
    <w:p w:rsidR="00AA0D2A" w:rsidP="00AA0D2A" w:rsidRDefault="00882F2B" w14:paraId="3791973D" w14:textId="77777777">
      <w:pPr>
        <w:pStyle w:val="Titre3"/>
        <w:jc w:val="left"/>
      </w:pPr>
      <w:bookmarkStart w:name="_Toc243813843" w:id="17"/>
      <w:bookmarkStart w:name="_Toc374451440" w:id="18"/>
      <w:bookmarkStart w:name="_Toc180752539" w:id="19"/>
      <w:r w:rsidRPr="00882F2B">
        <w:rPr>
          <w:rFonts w:ascii="Wingdings 2" w:hAnsi="Wingdings 2" w:eastAsia="Wingdings 2" w:cs="Wingdings 2"/>
        </w:rPr>
        <w:t>x</w:t>
      </w:r>
      <w:r w:rsidR="00AA0D2A">
        <w:t>Actualisation de la rente du goodwill</w:t>
      </w:r>
      <w:bookmarkEnd w:id="17"/>
      <w:bookmarkEnd w:id="18"/>
      <w:bookmarkEnd w:id="19"/>
    </w:p>
    <w:p w:rsidR="00AA0D2A" w:rsidP="00AA0D2A" w:rsidRDefault="00AA0D2A" w14:paraId="6763D58D" w14:textId="77777777">
      <w:pPr>
        <w:jc w:val="both"/>
      </w:pPr>
      <w:r>
        <w:t>Le goodwill (GW) est égal à la valeur actualisée des rentes annuelles de goodwill prévues dans l’avenir.</w:t>
      </w:r>
    </w:p>
    <w:p w:rsidR="00AA0D2A" w:rsidP="00AA0D2A" w:rsidRDefault="00AA0D2A" w14:paraId="7C046C9E" w14:textId="77777777">
      <w:pPr>
        <w:jc w:val="both"/>
      </w:pPr>
      <w:r>
        <w:t>Désignons par i, le taux d’actualisation des rentes du goodwill.</w:t>
      </w:r>
    </w:p>
    <w:p w:rsidR="00AA0D2A" w:rsidP="00AA0D2A" w:rsidRDefault="00AA0D2A" w14:paraId="50C7E6E7" w14:textId="77777777">
      <w:pPr>
        <w:jc w:val="both"/>
      </w:pPr>
      <w:r>
        <w:t>L’actualisation peut porter :</w:t>
      </w:r>
    </w:p>
    <w:p w:rsidR="00AA0D2A" w:rsidP="00AA0D2A" w:rsidRDefault="00AA0D2A" w14:paraId="1FF20F5A" w14:textId="77777777">
      <w:pPr>
        <w:jc w:val="both"/>
      </w:pPr>
      <w:r>
        <w:t>Soit sur les rentes de goodwill prévisionnelles d’un nombre limité d’années ; en pratique, ce nombre est de l’ordre de cinq ;</w:t>
      </w:r>
    </w:p>
    <w:p w:rsidR="00AA0D2A" w:rsidP="00AA0D2A" w:rsidRDefault="00AA0D2A" w14:paraId="2443A499" w14:textId="77777777">
      <w:pPr>
        <w:jc w:val="both"/>
      </w:pPr>
    </w:p>
    <w:p w:rsidR="00AA0D2A" w:rsidP="00AA0D2A" w:rsidRDefault="00AA0D2A" w14:paraId="520E3E33" w14:textId="5B7ECFA7">
      <w:pPr>
        <w:rPr>
          <w:bdr w:val="single" w:color="auto" w:sz="4" w:space="0" w:frame="1"/>
          <w:vertAlign w:val="superscript"/>
          <w:lang w:val="en-GB"/>
        </w:rPr>
      </w:pPr>
      <w:r>
        <w:rPr>
          <w:bdr w:val="single" w:color="auto" w:sz="4" w:space="0" w:frame="1"/>
          <w:lang w:val="en-GB"/>
        </w:rPr>
        <w:t>GW = R</w:t>
      </w:r>
      <w:r>
        <w:rPr>
          <w:bdr w:val="single" w:color="auto" w:sz="4" w:space="0" w:frame="1"/>
          <w:vertAlign w:val="subscript"/>
          <w:lang w:val="en-GB"/>
        </w:rPr>
        <w:t>1</w:t>
      </w:r>
      <w:r>
        <w:rPr>
          <w:bdr w:val="single" w:color="auto" w:sz="4" w:space="0" w:frame="1"/>
          <w:lang w:val="en-GB"/>
        </w:rPr>
        <w:t>(1+i)</w:t>
      </w:r>
      <w:r>
        <w:rPr>
          <w:bdr w:val="single" w:color="auto" w:sz="4" w:space="0" w:frame="1"/>
          <w:vertAlign w:val="superscript"/>
          <w:lang w:val="en-GB"/>
        </w:rPr>
        <w:t>-1</w:t>
      </w:r>
      <w:r>
        <w:rPr>
          <w:bdr w:val="single" w:color="auto" w:sz="4" w:space="0" w:frame="1"/>
          <w:lang w:val="en-GB"/>
        </w:rPr>
        <w:t xml:space="preserve"> + R</w:t>
      </w:r>
      <w:r>
        <w:rPr>
          <w:bdr w:val="single" w:color="auto" w:sz="4" w:space="0" w:frame="1"/>
          <w:vertAlign w:val="subscript"/>
          <w:lang w:val="en-GB"/>
        </w:rPr>
        <w:t>2</w:t>
      </w:r>
      <w:r>
        <w:rPr>
          <w:bdr w:val="single" w:color="auto" w:sz="4" w:space="0" w:frame="1"/>
          <w:lang w:val="en-GB"/>
        </w:rPr>
        <w:t xml:space="preserve"> (1+i)</w:t>
      </w:r>
      <w:r>
        <w:rPr>
          <w:bdr w:val="single" w:color="auto" w:sz="4" w:space="0" w:frame="1"/>
          <w:vertAlign w:val="superscript"/>
          <w:lang w:val="en-GB"/>
        </w:rPr>
        <w:t>-2</w:t>
      </w:r>
      <w:r>
        <w:rPr>
          <w:bdr w:val="single" w:color="auto" w:sz="4" w:space="0" w:frame="1"/>
          <w:lang w:val="en-GB"/>
        </w:rPr>
        <w:t xml:space="preserve"> + R</w:t>
      </w:r>
      <w:r>
        <w:rPr>
          <w:bdr w:val="single" w:color="auto" w:sz="4" w:space="0" w:frame="1"/>
          <w:vertAlign w:val="subscript"/>
          <w:lang w:val="en-GB"/>
        </w:rPr>
        <w:t>3</w:t>
      </w:r>
      <w:r>
        <w:rPr>
          <w:bdr w:val="single" w:color="auto" w:sz="4" w:space="0" w:frame="1"/>
          <w:lang w:val="en-GB"/>
        </w:rPr>
        <w:t xml:space="preserve"> (1+i)</w:t>
      </w:r>
      <w:r>
        <w:rPr>
          <w:bdr w:val="single" w:color="auto" w:sz="4" w:space="0" w:frame="1"/>
          <w:vertAlign w:val="superscript"/>
          <w:lang w:val="en-GB"/>
        </w:rPr>
        <w:t xml:space="preserve">-3 </w:t>
      </w:r>
      <w:r>
        <w:rPr>
          <w:bdr w:val="single" w:color="auto" w:sz="4" w:space="0" w:frame="1"/>
          <w:lang w:val="en-GB"/>
        </w:rPr>
        <w:t>+ R</w:t>
      </w:r>
      <w:r>
        <w:rPr>
          <w:bdr w:val="single" w:color="auto" w:sz="4" w:space="0" w:frame="1"/>
          <w:vertAlign w:val="subscript"/>
          <w:lang w:val="en-GB"/>
        </w:rPr>
        <w:t xml:space="preserve">4 </w:t>
      </w:r>
      <w:r>
        <w:rPr>
          <w:bdr w:val="single" w:color="auto" w:sz="4" w:space="0" w:frame="1"/>
          <w:lang w:val="en-GB"/>
        </w:rPr>
        <w:t>(1+i)</w:t>
      </w:r>
      <w:r>
        <w:rPr>
          <w:bdr w:val="single" w:color="auto" w:sz="4" w:space="0" w:frame="1"/>
          <w:vertAlign w:val="superscript"/>
          <w:lang w:val="en-GB"/>
        </w:rPr>
        <w:t>-4</w:t>
      </w:r>
      <w:r>
        <w:rPr>
          <w:bdr w:val="single" w:color="auto" w:sz="4" w:space="0" w:frame="1"/>
          <w:lang w:val="en-GB"/>
        </w:rPr>
        <w:t xml:space="preserve"> + R</w:t>
      </w:r>
      <w:r>
        <w:rPr>
          <w:bdr w:val="single" w:color="auto" w:sz="4" w:space="0" w:frame="1"/>
          <w:vertAlign w:val="subscript"/>
          <w:lang w:val="en-GB"/>
        </w:rPr>
        <w:t>5</w:t>
      </w:r>
      <w:r>
        <w:rPr>
          <w:bdr w:val="single" w:color="auto" w:sz="4" w:space="0" w:frame="1"/>
          <w:lang w:val="en-GB"/>
        </w:rPr>
        <w:t xml:space="preserve"> (1+i)</w:t>
      </w:r>
      <w:r>
        <w:rPr>
          <w:bdr w:val="single" w:color="auto" w:sz="4" w:space="0" w:frame="1"/>
          <w:vertAlign w:val="superscript"/>
          <w:lang w:val="en-GB"/>
        </w:rPr>
        <w:t>-5</w:t>
      </w:r>
      <w:r w:rsidR="0061196D">
        <w:rPr>
          <w:bdr w:val="single" w:color="auto" w:sz="4" w:space="0" w:frame="1"/>
          <w:vertAlign w:val="superscript"/>
          <w:lang w:val="en-GB"/>
        </w:rPr>
        <w:t xml:space="preserve"> </w:t>
      </w:r>
    </w:p>
    <w:p w:rsidR="00AA0D2A" w:rsidP="00AA0D2A" w:rsidRDefault="00AA0D2A" w14:paraId="07750259" w14:textId="77777777">
      <w:pPr>
        <w:rPr>
          <w:bdr w:val="single" w:color="auto" w:sz="4" w:space="0" w:frame="1"/>
          <w:vertAlign w:val="superscript"/>
          <w:lang w:val="en-GB"/>
        </w:rPr>
      </w:pPr>
    </w:p>
    <w:p w:rsidR="0061196D" w:rsidP="00AA0D2A" w:rsidRDefault="00AA0D2A" w14:paraId="4B5D26DD" w14:textId="77777777">
      <w:r>
        <w:t xml:space="preserve">Soit sur une suite infinie de rentes supposées </w:t>
      </w:r>
      <w:proofErr w:type="gramStart"/>
      <w:r>
        <w:t>constantes;</w:t>
      </w:r>
      <w:proofErr w:type="gramEnd"/>
      <w:r>
        <w:t xml:space="preserve"> le goodwill est ainsi obtenu en “capitalisant” la rente annuelle.</w:t>
      </w:r>
      <w:r>
        <w:tab/>
      </w:r>
    </w:p>
    <w:p w:rsidR="00AA0D2A" w:rsidP="00AA0D2A" w:rsidRDefault="00AA0D2A" w14:paraId="2EE7BF50" w14:textId="07B3431F">
      <w:pPr>
        <w:rPr>
          <w:bdr w:val="single" w:color="auto" w:sz="4" w:space="0" w:frame="1"/>
        </w:rPr>
      </w:pPr>
      <w:r>
        <w:rPr>
          <w:bdr w:val="single" w:color="auto" w:sz="4" w:space="0" w:frame="1"/>
        </w:rPr>
        <w:t>GW = R /i</w:t>
      </w:r>
      <w:r w:rsidR="0061196D">
        <w:rPr>
          <w:bdr w:val="single" w:color="auto" w:sz="4" w:space="0" w:frame="1"/>
        </w:rPr>
        <w:t xml:space="preserve"> </w:t>
      </w:r>
      <w:proofErr w:type="gramStart"/>
      <w:r w:rsidR="0061196D">
        <w:rPr>
          <w:bdr w:val="single" w:color="auto" w:sz="4" w:space="0" w:frame="1"/>
        </w:rPr>
        <w:t>donc  si</w:t>
      </w:r>
      <w:proofErr w:type="gramEnd"/>
      <w:r w:rsidR="0061196D">
        <w:rPr>
          <w:bdr w:val="single" w:color="auto" w:sz="4" w:space="0" w:frame="1"/>
        </w:rPr>
        <w:t xml:space="preserve"> n tend vers l’infini …………………………………………………………</w:t>
      </w:r>
    </w:p>
    <w:p w:rsidR="0061196D" w:rsidP="00AA0D2A" w:rsidRDefault="0061196D" w14:paraId="0E2975C6" w14:textId="77777777">
      <w:pPr>
        <w:rPr>
          <w:bdr w:val="single" w:color="auto" w:sz="4" w:space="0" w:frame="1"/>
        </w:rPr>
      </w:pPr>
    </w:p>
    <w:p w:rsidR="0061196D" w:rsidRDefault="0061196D" w14:paraId="6366A6B8" w14:textId="77777777">
      <w:pPr>
        <w:rPr>
          <w:rFonts w:ascii="Arial" w:hAnsi="Arial" w:cs="Arial"/>
          <w:b/>
          <w:bCs/>
          <w:i/>
          <w:iCs/>
          <w:sz w:val="28"/>
          <w:szCs w:val="28"/>
        </w:rPr>
      </w:pPr>
      <w:bookmarkStart w:name="_Toc243813844" w:id="20"/>
      <w:bookmarkStart w:name="_Toc374451441" w:id="21"/>
      <w:bookmarkStart w:name="_Toc180752540" w:id="22"/>
      <w:r>
        <w:br w:type="page"/>
      </w:r>
    </w:p>
    <w:p w:rsidR="00AA0D2A" w:rsidP="00AA0D2A" w:rsidRDefault="00AA0D2A" w14:paraId="2367FA7B" w14:textId="0322A6D3">
      <w:pPr>
        <w:pStyle w:val="Titre2"/>
      </w:pPr>
      <w:r>
        <w:t>II- Caractéristiques de la méthode</w:t>
      </w:r>
      <w:bookmarkEnd w:id="20"/>
      <w:bookmarkEnd w:id="21"/>
      <w:bookmarkEnd w:id="22"/>
    </w:p>
    <w:p w:rsidR="00AA0D2A" w:rsidP="00AA0D2A" w:rsidRDefault="00AA0D2A" w14:paraId="6700F98D" w14:textId="77777777">
      <w:pPr>
        <w:pStyle w:val="Corpsdetexte"/>
      </w:pPr>
      <w:r>
        <w:t>Connaissant l’actif net comptable corrigé (ANCC) et le (GW), une transformation de la relation décrite ci-dessus nous permet d’obtenir la valeur (V) de l’entreprise.</w:t>
      </w:r>
    </w:p>
    <w:p w:rsidR="00AA0D2A" w:rsidP="00AA0D2A" w:rsidRDefault="00AA0D2A" w14:paraId="2B729142" w14:textId="77777777"/>
    <w:p w:rsidR="00AA0D2A" w:rsidP="00AA0D2A" w:rsidRDefault="00AA0D2A" w14:paraId="653B4E31" w14:textId="77777777">
      <w:pPr>
        <w:rPr>
          <w:bdr w:val="single" w:color="auto" w:sz="4" w:space="0" w:frame="1"/>
        </w:rPr>
      </w:pPr>
      <w:r>
        <w:tab/>
      </w:r>
      <w:r>
        <w:tab/>
      </w:r>
      <w:r>
        <w:tab/>
      </w:r>
      <w:r>
        <w:tab/>
      </w:r>
      <w:r>
        <w:rPr>
          <w:bdr w:val="single" w:color="auto" w:sz="4" w:space="0" w:frame="1"/>
        </w:rPr>
        <w:t xml:space="preserve">V = ANCC </w:t>
      </w:r>
      <w:r w:rsidR="001155CC">
        <w:rPr>
          <w:bdr w:val="single" w:color="auto" w:sz="4" w:space="0" w:frame="1"/>
        </w:rPr>
        <w:t>sans FC</w:t>
      </w:r>
      <w:r>
        <w:rPr>
          <w:bdr w:val="single" w:color="auto" w:sz="4" w:space="0" w:frame="1"/>
        </w:rPr>
        <w:t>+ GW</w:t>
      </w:r>
    </w:p>
    <w:p w:rsidR="00AA0D2A" w:rsidP="00AA0D2A" w:rsidRDefault="00AA0D2A" w14:paraId="6934B5BC" w14:textId="77777777">
      <w:pPr>
        <w:jc w:val="both"/>
      </w:pPr>
      <w:r>
        <w:t xml:space="preserve">Cette </w:t>
      </w:r>
      <w:r>
        <w:rPr>
          <w:b/>
          <w:bCs/>
        </w:rPr>
        <w:t xml:space="preserve">méthode est mixte </w:t>
      </w:r>
      <w:r>
        <w:t xml:space="preserve">du fait que la valeur de l’entreprise soit donnée par la somme d’une </w:t>
      </w:r>
      <w:r>
        <w:rPr>
          <w:i/>
          <w:iCs/>
        </w:rPr>
        <w:t>évaluation patrimoniale</w:t>
      </w:r>
      <w:r>
        <w:t xml:space="preserve"> (l’actif net comptable corrigé) et d’une </w:t>
      </w:r>
      <w:r>
        <w:rPr>
          <w:i/>
          <w:iCs/>
        </w:rPr>
        <w:t>évaluation par les flux de profits</w:t>
      </w:r>
      <w:r>
        <w:t xml:space="preserve"> (le goodwill).</w:t>
      </w:r>
    </w:p>
    <w:p w:rsidR="00AA0D2A" w:rsidP="00AA0D2A" w:rsidRDefault="00AA0D2A" w14:paraId="262CEC3A" w14:textId="77777777">
      <w:pPr>
        <w:jc w:val="both"/>
      </w:pPr>
    </w:p>
    <w:p w:rsidR="00AA0D2A" w:rsidP="009A3EA4" w:rsidRDefault="00AA0D2A" w14:paraId="246F3B5F" w14:textId="77777777">
      <w:pPr>
        <w:jc w:val="both"/>
      </w:pPr>
      <w:r>
        <w:t xml:space="preserve">Cette méthode s’appuie des </w:t>
      </w:r>
      <w:r>
        <w:rPr>
          <w:b/>
          <w:bCs/>
        </w:rPr>
        <w:t>prévisions de bénéfices et d’actifs</w:t>
      </w:r>
      <w:r>
        <w:t>. Ceci contraste avec les méthodes traditionnelles d’évaluation qui sont fondées sur la constatation des profits déjà réalisés ou du patrimoine existant.</w:t>
      </w:r>
    </w:p>
    <w:p w:rsidR="00AA0D2A" w:rsidP="00AA0D2A" w:rsidRDefault="00AA0D2A" w14:paraId="5A457E3B" w14:textId="77777777">
      <w:pPr>
        <w:pStyle w:val="Titre2"/>
      </w:pPr>
      <w:bookmarkStart w:name="_Toc243813845" w:id="23"/>
      <w:bookmarkStart w:name="_Toc374451442" w:id="24"/>
      <w:bookmarkStart w:name="_Toc180752541" w:id="25"/>
      <w:r>
        <w:t>III - Mise en œuvre de la méthode</w:t>
      </w:r>
      <w:bookmarkEnd w:id="23"/>
      <w:bookmarkEnd w:id="24"/>
      <w:bookmarkEnd w:id="25"/>
    </w:p>
    <w:p w:rsidR="00AA0D2A" w:rsidP="00AA0D2A" w:rsidRDefault="00AA0D2A" w14:paraId="37088BA7" w14:textId="77777777">
      <w:pPr>
        <w:pStyle w:val="Corpsdetexte"/>
      </w:pPr>
      <w:r>
        <w:t>La méthode du goodwill présente des variantes, qui proviennent du calcul lui-même :</w:t>
      </w:r>
    </w:p>
    <w:p w:rsidR="00AA0D2A" w:rsidP="00AA0D2A" w:rsidRDefault="00AA0D2A" w14:paraId="5DE266EC" w14:textId="77777777"/>
    <w:p w:rsidR="00AA0D2A" w:rsidP="3A926698" w:rsidRDefault="00AA0D2A" w14:paraId="51936318" w14:textId="77777777">
      <w:pPr>
        <w:ind w:left="1416" w:firstLine="708"/>
        <w:rPr>
          <w:bdr w:val="single" w:color="auto" w:sz="4" w:space="0" w:frame="1"/>
          <w:lang w:val="fr-FR"/>
        </w:rPr>
      </w:pPr>
      <w:r w:rsidRPr="3A926698" w:rsidR="00AA0D2A">
        <w:rPr>
          <w:bdr w:val="single" w:color="auto" w:sz="4" w:space="0" w:frame="1"/>
          <w:lang w:val="fr-FR"/>
        </w:rPr>
        <w:t>R</w:t>
      </w:r>
      <w:r w:rsidRPr="3A926698" w:rsidR="00AA0D2A">
        <w:rPr>
          <w:bdr w:val="single" w:color="auto" w:sz="4" w:space="0" w:frame="1"/>
          <w:vertAlign w:val="subscript"/>
          <w:lang w:val="fr-FR"/>
        </w:rPr>
        <w:t>n</w:t>
      </w:r>
      <w:r w:rsidRPr="3A926698" w:rsidR="00AA0D2A">
        <w:rPr>
          <w:bdr w:val="single" w:color="auto" w:sz="4" w:space="0" w:frame="1"/>
          <w:lang w:val="fr-FR"/>
        </w:rPr>
        <w:t xml:space="preserve"> = </w:t>
      </w:r>
      <w:r w:rsidRPr="3A926698" w:rsidR="00AA0D2A">
        <w:rPr>
          <w:bdr w:val="single" w:color="auto" w:sz="4" w:space="0" w:frame="1"/>
          <w:lang w:val="fr-FR"/>
        </w:rPr>
        <w:t>B</w:t>
      </w:r>
      <w:r w:rsidRPr="3A926698" w:rsidR="00AA0D2A">
        <w:rPr>
          <w:bdr w:val="single" w:color="auto" w:sz="4" w:space="0" w:frame="1"/>
          <w:vertAlign w:val="subscript"/>
          <w:lang w:val="fr-FR"/>
        </w:rPr>
        <w:t>n</w:t>
      </w:r>
      <w:r w:rsidRPr="3A926698" w:rsidR="00AA0D2A">
        <w:rPr>
          <w:bdr w:val="single" w:color="auto" w:sz="4" w:space="0" w:frame="1"/>
          <w:lang w:val="fr-FR"/>
        </w:rPr>
        <w:t xml:space="preserve"> </w:t>
      </w:r>
      <w:r w:rsidRPr="3A926698" w:rsidR="00AA0D2A">
        <w:rPr>
          <w:bdr w:val="single" w:color="auto" w:sz="4" w:space="0" w:frame="1"/>
          <w:lang w:val="fr-FR"/>
        </w:rPr>
        <w:t>–(</w:t>
      </w:r>
      <w:r w:rsidRPr="3A926698" w:rsidR="00AA0D2A">
        <w:rPr>
          <w:bdr w:val="single" w:color="auto" w:sz="4" w:space="0" w:frame="1"/>
          <w:lang w:val="fr-FR"/>
        </w:rPr>
        <w:t>r x A</w:t>
      </w:r>
      <w:r w:rsidRPr="3A926698" w:rsidR="00AA0D2A">
        <w:rPr>
          <w:bdr w:val="single" w:color="auto" w:sz="4" w:space="0" w:frame="1"/>
          <w:vertAlign w:val="subscript"/>
          <w:lang w:val="fr-FR"/>
        </w:rPr>
        <w:t>n</w:t>
      </w:r>
      <w:r w:rsidRPr="3A926698" w:rsidR="00AA0D2A">
        <w:rPr>
          <w:bdr w:val="single" w:color="auto" w:sz="4" w:space="0" w:frame="1"/>
          <w:lang w:val="fr-FR"/>
        </w:rPr>
        <w:t>)</w:t>
      </w:r>
    </w:p>
    <w:p w:rsidR="00AA0D2A" w:rsidP="00AA0D2A" w:rsidRDefault="00AA0D2A" w14:paraId="1E4D771F" w14:textId="77777777">
      <w:pPr>
        <w:ind w:left="1416" w:firstLine="708"/>
        <w:rPr>
          <w:bdr w:val="single" w:color="auto" w:sz="4" w:space="0" w:frame="1"/>
          <w:lang w:val="de-DE"/>
        </w:rPr>
      </w:pPr>
    </w:p>
    <w:p w:rsidR="00AA0D2A" w:rsidP="00AA0D2A" w:rsidRDefault="00AA0D2A" w14:paraId="1CDFAD37" w14:textId="77777777">
      <w:pPr>
        <w:jc w:val="both"/>
      </w:pPr>
      <w:r>
        <w:t>Les différents paramètres de cette formule sont calculés différemment selon les différentes interprétations aussi bien pour l’actif économique A</w:t>
      </w:r>
      <w:r>
        <w:rPr>
          <w:vertAlign w:val="subscript"/>
        </w:rPr>
        <w:t>n</w:t>
      </w:r>
      <w:r>
        <w:t xml:space="preserve"> que pour le bénéfice économique </w:t>
      </w:r>
      <w:proofErr w:type="spellStart"/>
      <w:r>
        <w:t>B</w:t>
      </w:r>
      <w:r>
        <w:rPr>
          <w:vertAlign w:val="subscript"/>
        </w:rPr>
        <w:t>n</w:t>
      </w:r>
      <w:proofErr w:type="spellEnd"/>
      <w:r>
        <w:t>.</w:t>
      </w:r>
    </w:p>
    <w:p w:rsidR="00AA0D2A" w:rsidP="00AA0D2A" w:rsidRDefault="001155CC" w14:paraId="4C04DF5C" w14:textId="77777777">
      <w:pPr>
        <w:pStyle w:val="Titre4"/>
        <w:rPr>
          <w:vertAlign w:val="subscript"/>
        </w:rPr>
      </w:pPr>
      <w:bookmarkStart w:name="_Toc243813846" w:id="26"/>
      <w:bookmarkStart w:name="_Toc374451443" w:id="27"/>
      <w:bookmarkStart w:name="_Toc180752542" w:id="28"/>
      <w:r>
        <w:t xml:space="preserve">31 - </w:t>
      </w:r>
      <w:r w:rsidR="00AA0D2A">
        <w:t>Actif économique : A</w:t>
      </w:r>
      <w:r w:rsidR="00AA0D2A">
        <w:rPr>
          <w:vertAlign w:val="subscript"/>
        </w:rPr>
        <w:t>n</w:t>
      </w:r>
      <w:bookmarkEnd w:id="26"/>
      <w:bookmarkEnd w:id="27"/>
      <w:bookmarkEnd w:id="28"/>
    </w:p>
    <w:p w:rsidR="00AA0D2A" w:rsidP="00AA0D2A" w:rsidRDefault="00AA0D2A" w14:paraId="71F9B817" w14:textId="77777777"/>
    <w:p w:rsidR="00AA0D2A" w:rsidP="00AA0D2A" w:rsidRDefault="00AA0D2A" w14:paraId="14184B3C" w14:textId="77777777">
      <w:pPr>
        <w:jc w:val="both"/>
      </w:pPr>
      <w:r>
        <w:t>L’actif A</w:t>
      </w:r>
      <w:r>
        <w:rPr>
          <w:vertAlign w:val="subscript"/>
        </w:rPr>
        <w:t>n</w:t>
      </w:r>
      <w:r>
        <w:t xml:space="preserve"> qui figure dans l’expression de la rente de goodwill correspond, selon les interprétations, soit :</w:t>
      </w:r>
    </w:p>
    <w:p w:rsidR="00AA0D2A" w:rsidP="00AA0D2A" w:rsidRDefault="00AA0D2A" w14:paraId="030B0076" w14:textId="77777777">
      <w:pPr>
        <w:numPr>
          <w:ilvl w:val="0"/>
          <w:numId w:val="2"/>
        </w:numPr>
        <w:jc w:val="both"/>
      </w:pPr>
      <w:proofErr w:type="gramStart"/>
      <w:r>
        <w:t>à</w:t>
      </w:r>
      <w:proofErr w:type="gramEnd"/>
      <w:r>
        <w:t xml:space="preserve"> l’actif net comptable corrigé (ANCC) tel qu’il a été défini auparavant,</w:t>
      </w:r>
    </w:p>
    <w:p w:rsidR="00AA0D2A" w:rsidP="00AA0D2A" w:rsidRDefault="00AA0D2A" w14:paraId="581D632A" w14:textId="77777777">
      <w:pPr>
        <w:numPr>
          <w:ilvl w:val="0"/>
          <w:numId w:val="2"/>
        </w:numPr>
        <w:jc w:val="both"/>
      </w:pPr>
      <w:proofErr w:type="gramStart"/>
      <w:r>
        <w:t>à</w:t>
      </w:r>
      <w:proofErr w:type="gramEnd"/>
      <w:r>
        <w:t xml:space="preserve"> la valeur substantielle brute (VSB) ;</w:t>
      </w:r>
    </w:p>
    <w:p w:rsidR="00BC50C2" w:rsidP="00FD4C06" w:rsidRDefault="00AA0D2A" w14:paraId="16AF4EC2" w14:textId="3CD336FD">
      <w:pPr>
        <w:numPr>
          <w:ilvl w:val="0"/>
          <w:numId w:val="2"/>
        </w:numPr>
        <w:jc w:val="both"/>
      </w:pPr>
      <w:proofErr w:type="gramStart"/>
      <w:r>
        <w:t>aux</w:t>
      </w:r>
      <w:proofErr w:type="gramEnd"/>
      <w:r>
        <w:t xml:space="preserve"> capitaux permanents nécessaires à l’exploitation (CPNE).</w:t>
      </w:r>
    </w:p>
    <w:p w:rsidR="00E4025B" w:rsidP="00E4025B" w:rsidRDefault="00E4025B" w14:paraId="0DF15863" w14:textId="77777777">
      <w:pPr>
        <w:ind w:left="720"/>
        <w:jc w:val="both"/>
      </w:pPr>
    </w:p>
    <w:p w:rsidR="00E4025B" w:rsidP="00E4025B" w:rsidRDefault="00E4025B" w14:paraId="428FA7C1" w14:textId="7ED88496">
      <w:r>
        <w:t xml:space="preserve">L’actif comptable </w:t>
      </w:r>
      <w:proofErr w:type="gramStart"/>
      <w:r>
        <w:t>corrigé:</w:t>
      </w:r>
      <w:proofErr w:type="gramEnd"/>
    </w:p>
    <w:bookmarkStart w:name="_Hlk215655912" w:id="29"/>
    <w:p w:rsidR="00E4025B" w:rsidP="00E4025B" w:rsidRDefault="00E4025B" w14:paraId="1C2372E7" w14:textId="5363584A">
      <w:pPr>
        <w:rPr>
          <w:b/>
          <w:bCs/>
        </w:rPr>
      </w:pPr>
      <w:r>
        <w:rPr>
          <w:noProof/>
          <w:sz w:val="20"/>
        </w:rPr>
        <mc:AlternateContent>
          <mc:Choice Requires="wps">
            <w:drawing>
              <wp:anchor distT="0" distB="0" distL="114300" distR="114300" simplePos="0" relativeHeight="251675648" behindDoc="0" locked="0" layoutInCell="1" allowOverlap="1" wp14:anchorId="76749554" wp14:editId="7191B398">
                <wp:simplePos x="0" y="0"/>
                <wp:positionH relativeFrom="column">
                  <wp:posOffset>2244090</wp:posOffset>
                </wp:positionH>
                <wp:positionV relativeFrom="paragraph">
                  <wp:posOffset>146050</wp:posOffset>
                </wp:positionV>
                <wp:extent cx="0" cy="685800"/>
                <wp:effectExtent l="58420" t="23495" r="55880" b="14605"/>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8580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2AB9BA3E">
              <v:line id="Line 2"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176.7pt,11.5pt" to="176.7pt,65.5pt" w14:anchorId="4D269B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">
                <v:stroke startarrow="block" endarrow="block"/>
              </v:line>
            </w:pict>
          </mc:Fallback>
        </mc:AlternateContent>
      </w:r>
      <w:r>
        <w:rPr>
          <w:b/>
          <w:bCs/>
        </w:rPr>
        <w:t>Bilan schématique</w:t>
      </w:r>
      <w:r>
        <w:rPr>
          <w:b/>
          <w:bCs/>
        </w:rPr>
        <w:tab/>
      </w:r>
      <w:r>
        <w:rPr>
          <w:b/>
          <w:bCs/>
        </w:rPr>
        <w:tab/>
      </w:r>
      <w:r>
        <w:rPr>
          <w:b/>
          <w:bCs/>
        </w:rPr>
        <w:tab/>
      </w:r>
      <w:r>
        <w:rPr>
          <w:b/>
          <w:bCs/>
        </w:rPr>
        <w:tab/>
      </w:r>
      <w:r>
        <w:rPr>
          <w:b/>
          <w:bCs/>
        </w:rPr>
        <w:tab/>
      </w:r>
      <w:r>
        <w:rPr>
          <w:b/>
          <w:bCs/>
        </w:rPr>
        <w:tab/>
      </w:r>
      <w:r>
        <w:rPr>
          <w:b/>
          <w:bCs/>
        </w:rPr>
        <w:tab/>
      </w:r>
      <w:r>
        <w:rPr>
          <w:b/>
          <w:bCs/>
        </w:rPr>
        <w:t xml:space="preserve"> </w:t>
      </w:r>
    </w:p>
    <w:tbl>
      <w:tblPr>
        <w:tblW w:w="0" w:type="auto"/>
        <w:tblInd w:w="-289" w:type="dxa"/>
        <w:tblBorders>
          <w:top w:val="single" w:color="auto" w:sz="4" w:space="0"/>
          <w:left w:val="single" w:color="auto" w:sz="4" w:space="0"/>
          <w:bottom w:val="single" w:color="auto" w:sz="4" w:space="0"/>
          <w:right w:val="single" w:color="auto" w:sz="4" w:space="0"/>
        </w:tblBorders>
        <w:tblCellMar>
          <w:left w:w="70" w:type="dxa"/>
          <w:right w:w="70" w:type="dxa"/>
        </w:tblCellMar>
        <w:tblLook w:val="0000" w:firstRow="0" w:lastRow="0" w:firstColumn="0" w:lastColumn="0" w:noHBand="0" w:noVBand="0"/>
      </w:tblPr>
      <w:tblGrid>
        <w:gridCol w:w="1849"/>
        <w:gridCol w:w="1579"/>
      </w:tblGrid>
      <w:tr w:rsidR="00E4025B" w:rsidTr="00E4025B" w14:paraId="03109215" w14:textId="77777777">
        <w:trPr>
          <w:cantSplit/>
          <w:trHeight w:val="1075"/>
        </w:trPr>
        <w:tc>
          <w:tcPr>
            <w:tcW w:w="1849" w:type="dxa"/>
            <w:vMerge w:val="restart"/>
            <w:tcBorders>
              <w:top w:val="single" w:color="auto" w:sz="4" w:space="0"/>
              <w:left w:val="single" w:color="auto" w:sz="4" w:space="0"/>
              <w:bottom w:val="single" w:color="auto" w:sz="4" w:space="0"/>
              <w:right w:val="single" w:color="auto" w:sz="4" w:space="0"/>
            </w:tcBorders>
          </w:tcPr>
          <w:p w:rsidR="00E4025B" w:rsidP="00BC2B23" w:rsidRDefault="00E4025B" w14:paraId="16FBCEF4" w14:textId="77777777">
            <w:pPr>
              <w:jc w:val="center"/>
            </w:pPr>
          </w:p>
          <w:p w:rsidR="00E4025B" w:rsidP="00BC2B23" w:rsidRDefault="00E4025B" w14:paraId="553F219C" w14:textId="77777777">
            <w:pPr>
              <w:jc w:val="center"/>
            </w:pPr>
          </w:p>
          <w:p w:rsidR="00E4025B" w:rsidP="00BC2B23" w:rsidRDefault="00E4025B" w14:paraId="71F935A3" w14:textId="77777777">
            <w:pPr>
              <w:jc w:val="center"/>
            </w:pPr>
          </w:p>
          <w:p w:rsidR="00E4025B" w:rsidP="00BC2B23" w:rsidRDefault="00E4025B" w14:paraId="008B9180" w14:textId="77777777">
            <w:pPr>
              <w:pStyle w:val="Titre6"/>
              <w:jc w:val="center"/>
              <w:rPr>
                <w:b/>
                <w:bCs/>
                <w:i w:val="0"/>
                <w:iCs w:val="0"/>
              </w:rPr>
            </w:pPr>
            <w:r>
              <w:rPr>
                <w:b/>
                <w:bCs/>
                <w:i w:val="0"/>
                <w:iCs w:val="0"/>
              </w:rPr>
              <w:t>Actifs</w:t>
            </w:r>
          </w:p>
          <w:p w:rsidR="00E4025B" w:rsidP="00BC2B23" w:rsidRDefault="00E4025B" w14:paraId="0559828B" w14:textId="77777777">
            <w:pPr>
              <w:jc w:val="center"/>
              <w:rPr>
                <w:b/>
                <w:bCs/>
              </w:rPr>
            </w:pPr>
          </w:p>
          <w:p w:rsidR="00E4025B" w:rsidP="00BC2B23" w:rsidRDefault="00E4025B" w14:paraId="55F1B3F6" w14:textId="77777777">
            <w:pPr>
              <w:jc w:val="center"/>
              <w:rPr>
                <w:b/>
                <w:bCs/>
              </w:rPr>
            </w:pPr>
          </w:p>
          <w:p w:rsidR="00E4025B" w:rsidP="00BC2B23" w:rsidRDefault="00E4025B" w14:paraId="3491C2D0" w14:textId="77777777">
            <w:pPr>
              <w:jc w:val="center"/>
            </w:pPr>
          </w:p>
          <w:p w:rsidR="00E4025B" w:rsidP="00BC2B23" w:rsidRDefault="00E4025B" w14:paraId="56EB6301" w14:textId="77777777">
            <w:pPr>
              <w:jc w:val="center"/>
            </w:pPr>
          </w:p>
          <w:p w:rsidR="00E4025B" w:rsidP="00BC2B23" w:rsidRDefault="00E4025B" w14:paraId="1F41F51B" w14:textId="77777777">
            <w:pPr>
              <w:jc w:val="center"/>
            </w:pPr>
          </w:p>
        </w:tc>
        <w:tc>
          <w:tcPr>
            <w:tcW w:w="1579" w:type="dxa"/>
            <w:tcBorders>
              <w:top w:val="single" w:color="auto" w:sz="4" w:space="0"/>
              <w:left w:val="single" w:color="auto" w:sz="4" w:space="0"/>
              <w:bottom w:val="single" w:color="auto" w:sz="4" w:space="0"/>
              <w:right w:val="single" w:color="auto" w:sz="4" w:space="0"/>
            </w:tcBorders>
          </w:tcPr>
          <w:p w:rsidR="00E4025B" w:rsidP="00BC2B23" w:rsidRDefault="00E4025B" w14:paraId="4064DB2F" w14:textId="77777777">
            <w:pPr>
              <w:jc w:val="center"/>
            </w:pPr>
          </w:p>
          <w:p w:rsidR="00E4025B" w:rsidP="00BC2B23" w:rsidRDefault="00E4025B" w14:paraId="783973C3" w14:textId="77777777">
            <w:pPr>
              <w:jc w:val="center"/>
              <w:rPr>
                <w:b/>
                <w:bCs/>
              </w:rPr>
            </w:pPr>
            <w:r>
              <w:rPr>
                <w:b/>
                <w:bCs/>
              </w:rPr>
              <w:t>Capitaux</w:t>
            </w:r>
          </w:p>
          <w:p w:rsidR="00E4025B" w:rsidP="00BC2B23" w:rsidRDefault="00E4025B" w14:paraId="4F1AE9F0" w14:textId="77777777">
            <w:pPr>
              <w:jc w:val="center"/>
            </w:pPr>
            <w:proofErr w:type="gramStart"/>
            <w:r>
              <w:rPr>
                <w:b/>
                <w:bCs/>
              </w:rPr>
              <w:t>propres</w:t>
            </w:r>
            <w:proofErr w:type="gramEnd"/>
          </w:p>
        </w:tc>
      </w:tr>
      <w:tr w:rsidR="00E4025B" w:rsidTr="00E4025B" w14:paraId="5F1133BB" w14:textId="77777777">
        <w:trPr>
          <w:cantSplit/>
          <w:trHeight w:val="512"/>
        </w:trPr>
        <w:tc>
          <w:tcPr>
            <w:tcW w:w="1849" w:type="dxa"/>
            <w:vMerge/>
            <w:tcBorders>
              <w:top w:val="single" w:color="auto" w:sz="4" w:space="0"/>
              <w:left w:val="single" w:color="auto" w:sz="4" w:space="0"/>
              <w:bottom w:val="single" w:color="auto" w:sz="4" w:space="0"/>
              <w:right w:val="single" w:color="auto" w:sz="4" w:space="0"/>
            </w:tcBorders>
            <w:vAlign w:val="center"/>
          </w:tcPr>
          <w:p w:rsidR="00E4025B" w:rsidP="00BC2B23" w:rsidRDefault="00E4025B" w14:paraId="2DC0E6C7" w14:textId="77777777"/>
        </w:tc>
        <w:tc>
          <w:tcPr>
            <w:tcW w:w="1579" w:type="dxa"/>
            <w:vMerge w:val="restart"/>
            <w:tcBorders>
              <w:top w:val="single" w:color="auto" w:sz="4" w:space="0"/>
              <w:left w:val="single" w:color="auto" w:sz="4" w:space="0"/>
              <w:bottom w:val="single" w:color="auto" w:sz="4" w:space="0"/>
              <w:right w:val="single" w:color="auto" w:sz="4" w:space="0"/>
            </w:tcBorders>
          </w:tcPr>
          <w:p w:rsidR="00E4025B" w:rsidP="00BC2B23" w:rsidRDefault="00E4025B" w14:paraId="5C622E25" w14:textId="77777777">
            <w:pPr>
              <w:jc w:val="center"/>
            </w:pPr>
          </w:p>
          <w:p w:rsidR="00E4025B" w:rsidP="00BC2B23" w:rsidRDefault="00E4025B" w14:paraId="3D9127B8" w14:textId="77777777">
            <w:pPr>
              <w:pStyle w:val="Titre5"/>
            </w:pPr>
            <w:r>
              <w:t>Dettes</w:t>
            </w:r>
          </w:p>
        </w:tc>
      </w:tr>
      <w:tr w:rsidR="00E4025B" w:rsidTr="00E4025B" w14:paraId="4CA55E2B" w14:textId="77777777">
        <w:trPr>
          <w:cantSplit/>
          <w:trHeight w:val="547"/>
        </w:trPr>
        <w:tc>
          <w:tcPr>
            <w:tcW w:w="1849" w:type="dxa"/>
            <w:vMerge/>
            <w:tcBorders>
              <w:top w:val="single" w:color="auto" w:sz="4" w:space="0"/>
              <w:left w:val="single" w:color="auto" w:sz="4" w:space="0"/>
              <w:bottom w:val="single" w:color="auto" w:sz="4" w:space="0"/>
              <w:right w:val="single" w:color="auto" w:sz="4" w:space="0"/>
            </w:tcBorders>
            <w:vAlign w:val="center"/>
          </w:tcPr>
          <w:p w:rsidR="00E4025B" w:rsidP="00BC2B23" w:rsidRDefault="00E4025B" w14:paraId="31FA7922" w14:textId="77777777"/>
        </w:tc>
        <w:tc>
          <w:tcPr>
            <w:tcW w:w="0" w:type="auto"/>
            <w:vMerge/>
            <w:tcBorders>
              <w:top w:val="single" w:color="auto" w:sz="4" w:space="0"/>
              <w:left w:val="single" w:color="auto" w:sz="4" w:space="0"/>
              <w:bottom w:val="single" w:color="auto" w:sz="4" w:space="0"/>
              <w:right w:val="single" w:color="auto" w:sz="4" w:space="0"/>
            </w:tcBorders>
            <w:vAlign w:val="center"/>
          </w:tcPr>
          <w:p w:rsidR="00E4025B" w:rsidP="00BC2B23" w:rsidRDefault="00E4025B" w14:paraId="7105CBEA" w14:textId="77777777">
            <w:pPr>
              <w:rPr>
                <w:b/>
                <w:bCs/>
              </w:rPr>
            </w:pPr>
          </w:p>
        </w:tc>
      </w:tr>
      <w:bookmarkEnd w:id="29"/>
      <w:tr w:rsidR="00E4025B" w:rsidTr="00E4025B" w14:paraId="7B5ABCC0" w14:textId="77777777">
        <w:trPr>
          <w:cantSplit/>
          <w:trHeight w:val="825"/>
        </w:trPr>
        <w:tc>
          <w:tcPr>
            <w:tcW w:w="1849" w:type="dxa"/>
            <w:vMerge/>
            <w:tcBorders>
              <w:top w:val="single" w:color="auto" w:sz="4" w:space="0"/>
              <w:left w:val="single" w:color="auto" w:sz="4" w:space="0"/>
              <w:bottom w:val="single" w:color="auto" w:sz="4" w:space="0"/>
              <w:right w:val="single" w:color="auto" w:sz="4" w:space="0"/>
            </w:tcBorders>
            <w:vAlign w:val="center"/>
          </w:tcPr>
          <w:p w:rsidR="00E4025B" w:rsidP="00BC2B23" w:rsidRDefault="00E4025B" w14:paraId="7F1A77D3" w14:textId="77777777"/>
        </w:tc>
        <w:tc>
          <w:tcPr>
            <w:tcW w:w="0" w:type="auto"/>
            <w:vMerge/>
            <w:tcBorders>
              <w:top w:val="single" w:color="auto" w:sz="4" w:space="0"/>
              <w:left w:val="single" w:color="auto" w:sz="4" w:space="0"/>
              <w:bottom w:val="single" w:color="auto" w:sz="4" w:space="0"/>
              <w:right w:val="single" w:color="auto" w:sz="4" w:space="0"/>
            </w:tcBorders>
            <w:vAlign w:val="center"/>
          </w:tcPr>
          <w:p w:rsidR="00E4025B" w:rsidP="00BC2B23" w:rsidRDefault="00E4025B" w14:paraId="3573E28C" w14:textId="77777777">
            <w:pPr>
              <w:rPr>
                <w:b/>
                <w:bCs/>
              </w:rPr>
            </w:pPr>
          </w:p>
        </w:tc>
      </w:tr>
    </w:tbl>
    <w:p w:rsidR="00E4025B" w:rsidP="00E4025B" w:rsidRDefault="00E4025B" w14:paraId="63081C5E" w14:textId="77777777">
      <w:pPr>
        <w:pStyle w:val="En-tte"/>
        <w:tabs>
          <w:tab w:val="left" w:pos="708"/>
        </w:tabs>
      </w:pPr>
    </w:p>
    <w:p w:rsidR="00E4025B" w:rsidP="00E4025B" w:rsidRDefault="00E4025B" w14:paraId="49351D7C" w14:textId="77777777">
      <w:pPr>
        <w:pStyle w:val="En-tte"/>
        <w:tabs>
          <w:tab w:val="left" w:pos="708"/>
        </w:tabs>
      </w:pPr>
    </w:p>
    <w:p w:rsidR="00E4025B" w:rsidP="00E4025B" w:rsidRDefault="00E4025B" w14:paraId="15B90800" w14:textId="77777777">
      <w:pPr>
        <w:pStyle w:val="En-tte"/>
        <w:tabs>
          <w:tab w:val="left" w:pos="708"/>
        </w:tabs>
      </w:pPr>
      <w:r>
        <w:br w:type="page"/>
      </w:r>
    </w:p>
    <w:p w:rsidR="00AA0D2A" w:rsidP="00AA0D2A" w:rsidRDefault="00AA0D2A" w14:paraId="0B305FC5" w14:textId="77777777"/>
    <w:p w:rsidR="00AA0D2A" w:rsidP="00AA0D2A" w:rsidRDefault="00AA0D2A" w14:paraId="59D6D1EC" w14:textId="77777777">
      <w:pPr>
        <w:pStyle w:val="Titre5"/>
      </w:pPr>
      <w:bookmarkStart w:name="_Toc243813847" w:id="30"/>
      <w:r>
        <w:rPr>
          <w:rFonts w:ascii="Wingdings 2" w:hAnsi="Wingdings 2" w:eastAsia="Wingdings 2" w:cs="Wingdings 2"/>
        </w:rPr>
        <w:t>C</w:t>
      </w:r>
      <w:r w:rsidR="001155CC">
        <w:rPr>
          <w:rFonts w:ascii="Wingdings 2" w:hAnsi="Wingdings 2" w:eastAsia="Wingdings 2" w:cs="Wingdings 2"/>
        </w:rPr>
        <w:t>u</w:t>
      </w:r>
      <w:r w:rsidR="001155CC">
        <w:t xml:space="preserve"> </w:t>
      </w:r>
      <w:r>
        <w:t>Valeur substantielle brute (VSB)</w:t>
      </w:r>
      <w:bookmarkEnd w:id="30"/>
    </w:p>
    <w:p w:rsidR="00AA0D2A" w:rsidP="00AA0D2A" w:rsidRDefault="00AA0D2A" w14:paraId="21401DE8" w14:textId="77777777">
      <w:pPr>
        <w:jc w:val="both"/>
        <w:rPr>
          <w:b/>
          <w:bCs/>
        </w:rPr>
      </w:pPr>
      <w:smartTag w:uri="urn:schemas-microsoft-com:office:smarttags" w:element="PersonName">
        <w:smartTagPr>
          <w:attr w:name="ProductID" w:val="La VSB"/>
        </w:smartTagPr>
        <w:r>
          <w:t>La VSB</w:t>
        </w:r>
      </w:smartTag>
      <w:r>
        <w:t xml:space="preserve"> est égale à la valeur des </w:t>
      </w:r>
      <w:r>
        <w:rPr>
          <w:b/>
          <w:bCs/>
        </w:rPr>
        <w:t>biens utilisés</w:t>
      </w:r>
      <w:r>
        <w:t xml:space="preserve"> pour les </w:t>
      </w:r>
      <w:r>
        <w:rPr>
          <w:b/>
          <w:bCs/>
        </w:rPr>
        <w:t>besoins de l’exploitation.</w:t>
      </w:r>
    </w:p>
    <w:p w:rsidR="00AA0D2A" w:rsidP="00AA0D2A" w:rsidRDefault="00AA0D2A" w14:paraId="33C81896" w14:textId="77777777">
      <w:pPr>
        <w:jc w:val="both"/>
        <w:rPr>
          <w:b/>
          <w:bCs/>
        </w:rPr>
      </w:pPr>
    </w:p>
    <w:p w:rsidR="00AA0D2A" w:rsidP="00AA0D2A" w:rsidRDefault="00AA0D2A" w14:paraId="1E63FB06" w14:textId="77777777">
      <w:pPr>
        <w:jc w:val="both"/>
      </w:pPr>
      <w:smartTag w:uri="urn:schemas-microsoft-com:office:smarttags" w:element="PersonName">
        <w:smartTagPr>
          <w:attr w:name="ProductID" w:val="La VSB"/>
        </w:smartTagPr>
        <w:r>
          <w:t>La VSB</w:t>
        </w:r>
      </w:smartTag>
      <w:r>
        <w:t xml:space="preserve"> comprend donc la valeur de certains biens qui ne sont pas inscrits à l’actif du bilan :</w:t>
      </w:r>
    </w:p>
    <w:p w:rsidR="00AA0D2A" w:rsidP="00AA0D2A" w:rsidRDefault="00AA0D2A" w14:paraId="7CA1E86C" w14:textId="77777777">
      <w:pPr>
        <w:numPr>
          <w:ilvl w:val="0"/>
          <w:numId w:val="3"/>
        </w:numPr>
        <w:jc w:val="both"/>
      </w:pPr>
      <w:r>
        <w:t>Les biens faisant l’objet d’un contrat de crédit-bail, les biens loués et les biens prêtés ;</w:t>
      </w:r>
    </w:p>
    <w:p w:rsidR="00AA0D2A" w:rsidP="00AA0D2A" w:rsidRDefault="00AA0D2A" w14:paraId="6A5E6FDE" w14:textId="77777777">
      <w:pPr>
        <w:numPr>
          <w:ilvl w:val="0"/>
          <w:numId w:val="3"/>
        </w:numPr>
        <w:jc w:val="both"/>
      </w:pPr>
      <w:r>
        <w:t>Les grosses réparations ;</w:t>
      </w:r>
    </w:p>
    <w:p w:rsidR="00AA0D2A" w:rsidP="00AA0D2A" w:rsidRDefault="00AA0D2A" w14:paraId="43F68292" w14:textId="77777777">
      <w:pPr>
        <w:numPr>
          <w:ilvl w:val="0"/>
          <w:numId w:val="3"/>
        </w:numPr>
        <w:jc w:val="both"/>
      </w:pPr>
      <w:r>
        <w:t>Les effets escomptés non échus</w:t>
      </w:r>
      <w:r w:rsidR="006B6B43">
        <w:t xml:space="preserve"> nécessaires à l’exploitation</w:t>
      </w:r>
      <w:r>
        <w:t>.</w:t>
      </w:r>
    </w:p>
    <w:p w:rsidR="00AA0D2A" w:rsidP="00AA0D2A" w:rsidRDefault="00AA0D2A" w14:paraId="62FBFC98" w14:textId="77777777"/>
    <w:p w:rsidR="00AA0D2A" w:rsidP="00AA0D2A" w:rsidRDefault="00AA0D2A" w14:paraId="78164016" w14:textId="77777777">
      <w:pPr>
        <w:jc w:val="both"/>
      </w:pPr>
      <w:smartTag w:uri="urn:schemas-microsoft-com:office:smarttags" w:element="PersonName">
        <w:smartTagPr>
          <w:attr w:name="ProductID" w:val="La VSB"/>
        </w:smartTagPr>
        <w:r>
          <w:t>La VSB</w:t>
        </w:r>
      </w:smartTag>
      <w:r>
        <w:t xml:space="preserve"> ne comprend pas : </w:t>
      </w:r>
    </w:p>
    <w:p w:rsidR="00AA0D2A" w:rsidP="00AA0D2A" w:rsidRDefault="00AA0D2A" w14:paraId="08A58947" w14:textId="77777777">
      <w:pPr>
        <w:numPr>
          <w:ilvl w:val="0"/>
          <w:numId w:val="4"/>
        </w:numPr>
        <w:jc w:val="both"/>
      </w:pPr>
      <w:r>
        <w:t>Les actifs hors exploitation,</w:t>
      </w:r>
    </w:p>
    <w:p w:rsidR="00AA0D2A" w:rsidP="00AA0D2A" w:rsidRDefault="00AA0D2A" w14:paraId="519010E1" w14:textId="77777777">
      <w:pPr>
        <w:numPr>
          <w:ilvl w:val="0"/>
          <w:numId w:val="4"/>
        </w:numPr>
        <w:jc w:val="both"/>
      </w:pPr>
      <w:r>
        <w:t>L’actif fictif,</w:t>
      </w:r>
    </w:p>
    <w:p w:rsidR="00AA0D2A" w:rsidP="00AA0D2A" w:rsidRDefault="00AA0D2A" w14:paraId="1EE46866" w14:textId="6A134928">
      <w:pPr>
        <w:numPr>
          <w:ilvl w:val="0"/>
          <w:numId w:val="4"/>
        </w:numPr>
        <w:jc w:val="both"/>
      </w:pPr>
      <w:r>
        <w:t>Le fonds commercial.</w:t>
      </w:r>
    </w:p>
    <w:p w:rsidR="0061196D" w:rsidP="0061196D" w:rsidRDefault="0061196D" w14:paraId="00EA6FE2" w14:textId="3CD2D73E">
      <w:pPr>
        <w:ind w:left="720"/>
        <w:jc w:val="both"/>
      </w:pPr>
    </w:p>
    <w:p w:rsidRPr="00E4025B" w:rsidR="0061196D" w:rsidP="0061196D" w:rsidRDefault="0061196D" w14:paraId="0BA1B402" w14:textId="77777777">
      <w:pPr>
        <w:ind w:left="720"/>
        <w:jc w:val="center"/>
        <w:rPr>
          <w:b/>
        </w:rPr>
      </w:pPr>
      <w:r w:rsidRPr="00E4025B">
        <w:rPr>
          <w:b/>
        </w:rPr>
        <w:t>Bilan</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535"/>
        <w:gridCol w:w="4525"/>
      </w:tblGrid>
      <w:tr w:rsidR="0061196D" w:rsidTr="00BC2B23" w14:paraId="08BAB6AA" w14:textId="77777777">
        <w:tc>
          <w:tcPr>
            <w:tcW w:w="4605" w:type="dxa"/>
          </w:tcPr>
          <w:p w:rsidR="0061196D" w:rsidP="00BC2B23" w:rsidRDefault="0061196D" w14:paraId="55835A9C" w14:textId="77777777">
            <w:pPr>
              <w:ind w:left="720"/>
            </w:pPr>
            <w:r>
              <w:t>Actif</w:t>
            </w:r>
          </w:p>
          <w:p w:rsidR="0061196D" w:rsidP="00BC2B23" w:rsidRDefault="0061196D" w14:paraId="2B38011E" w14:textId="77777777"/>
        </w:tc>
        <w:tc>
          <w:tcPr>
            <w:tcW w:w="4605" w:type="dxa"/>
          </w:tcPr>
          <w:p w:rsidR="0061196D" w:rsidP="00BC2B23" w:rsidRDefault="0061196D" w14:paraId="1E8FABB3" w14:textId="77777777">
            <w:pPr>
              <w:jc w:val="center"/>
            </w:pPr>
            <w:r>
              <w:t>Passif</w:t>
            </w:r>
          </w:p>
        </w:tc>
      </w:tr>
      <w:tr w:rsidR="0061196D" w:rsidTr="00BC2B23" w14:paraId="2F06EB1E" w14:textId="77777777">
        <w:tc>
          <w:tcPr>
            <w:tcW w:w="4605" w:type="dxa"/>
          </w:tcPr>
          <w:p w:rsidR="0061196D" w:rsidP="0061196D" w:rsidRDefault="0061196D" w14:paraId="626696C9" w14:textId="3B917197">
            <w:pPr>
              <w:ind w:left="720"/>
              <w:jc w:val="right"/>
            </w:pPr>
          </w:p>
        </w:tc>
        <w:tc>
          <w:tcPr>
            <w:tcW w:w="4605" w:type="dxa"/>
          </w:tcPr>
          <w:p w:rsidR="0061196D" w:rsidP="0061196D" w:rsidRDefault="0061196D" w14:paraId="14B3859F" w14:textId="77777777">
            <w:pPr>
              <w:ind w:left="720"/>
              <w:jc w:val="right"/>
            </w:pPr>
          </w:p>
          <w:p w:rsidR="0061196D" w:rsidP="0061196D" w:rsidRDefault="0061196D" w14:paraId="4619EE1E" w14:textId="77777777">
            <w:pPr>
              <w:ind w:left="720"/>
              <w:jc w:val="right"/>
            </w:pPr>
          </w:p>
          <w:p w:rsidR="0061196D" w:rsidP="0061196D" w:rsidRDefault="0061196D" w14:paraId="6BD0C811" w14:textId="69B177F2">
            <w:pPr>
              <w:ind w:left="720"/>
              <w:jc w:val="right"/>
            </w:pPr>
          </w:p>
          <w:p w:rsidR="0061196D" w:rsidP="0061196D" w:rsidRDefault="0061196D" w14:paraId="3EF09813" w14:textId="77777777">
            <w:pPr>
              <w:ind w:left="720"/>
              <w:jc w:val="right"/>
            </w:pPr>
          </w:p>
        </w:tc>
      </w:tr>
    </w:tbl>
    <w:p w:rsidR="00AA0D2A" w:rsidP="00AA0D2A" w:rsidRDefault="00AA0D2A" w14:paraId="17A31221" w14:textId="77777777">
      <w:pPr>
        <w:jc w:val="both"/>
        <w:rPr>
          <w:b/>
          <w:bCs/>
        </w:rPr>
      </w:pPr>
      <w:r>
        <w:t xml:space="preserve">La définition de la VSB ne fait aucune référence au passif du bilan. </w:t>
      </w:r>
      <w:smartTag w:uri="urn:schemas-microsoft-com:office:smarttags" w:element="PersonName">
        <w:smartTagPr>
          <w:attr w:name="ProductID" w:val="La VSB"/>
        </w:smartTagPr>
        <w:r>
          <w:rPr>
            <w:b/>
            <w:bCs/>
          </w:rPr>
          <w:t>La VSB</w:t>
        </w:r>
      </w:smartTag>
      <w:r>
        <w:rPr>
          <w:b/>
          <w:bCs/>
        </w:rPr>
        <w:t xml:space="preserve"> représente ainsi l’outil de travail de l’entreprise indépendamment de son mode de financement.</w:t>
      </w:r>
    </w:p>
    <w:p w:rsidR="00A902A9" w:rsidP="00AA0D2A" w:rsidRDefault="00A902A9" w14:paraId="65FB45F1" w14:textId="77777777">
      <w:pPr>
        <w:jc w:val="both"/>
        <w:rPr>
          <w:b/>
          <w:bCs/>
        </w:rPr>
      </w:pPr>
    </w:p>
    <w:p w:rsidR="00A902A9" w:rsidP="00A902A9" w:rsidRDefault="00A902A9" w14:paraId="73B7131A" w14:textId="77777777"/>
    <w:p w:rsidRPr="00BC50C2" w:rsidR="00A902A9" w:rsidP="00A902A9" w:rsidRDefault="00A902A9" w14:paraId="5164C381" w14:textId="1024CD93">
      <w:pPr>
        <w:rPr>
          <w:b/>
        </w:rPr>
      </w:pPr>
      <w:bookmarkStart w:name="_Hlk215655564" w:id="31"/>
      <w:r w:rsidRPr="00BC50C2">
        <w:rPr>
          <w:b/>
        </w:rPr>
        <w:t xml:space="preserve">La valeur substantielle </w:t>
      </w:r>
      <w:r w:rsidRPr="00BC50C2" w:rsidR="00E4025B">
        <w:rPr>
          <w:b/>
        </w:rPr>
        <w:t>brute</w:t>
      </w:r>
      <w:r w:rsidR="00E4025B">
        <w:rPr>
          <w:b/>
        </w:rPr>
        <w:t xml:space="preserve"> :</w:t>
      </w:r>
    </w:p>
    <w:tbl>
      <w:tblPr>
        <w:tblW w:w="0" w:type="auto"/>
        <w:tblBorders>
          <w:top w:val="single" w:color="auto" w:sz="4" w:space="0"/>
          <w:left w:val="single" w:color="auto" w:sz="4" w:space="0"/>
          <w:bottom w:val="single" w:color="auto" w:sz="4" w:space="0"/>
          <w:right w:val="single" w:color="auto" w:sz="4" w:space="0"/>
        </w:tblBorders>
        <w:tblCellMar>
          <w:left w:w="70" w:type="dxa"/>
          <w:right w:w="70" w:type="dxa"/>
        </w:tblCellMar>
        <w:tblLook w:val="0000" w:firstRow="0" w:lastRow="0" w:firstColumn="0" w:lastColumn="0" w:noHBand="0" w:noVBand="0"/>
      </w:tblPr>
      <w:tblGrid>
        <w:gridCol w:w="1699"/>
        <w:gridCol w:w="1656"/>
        <w:gridCol w:w="2027"/>
      </w:tblGrid>
      <w:tr w:rsidR="00E4025B" w:rsidTr="00E4025B" w14:paraId="59A1208E" w14:textId="77777777">
        <w:trPr>
          <w:cantSplit/>
          <w:trHeight w:val="968"/>
        </w:trPr>
        <w:tc>
          <w:tcPr>
            <w:tcW w:w="1699" w:type="dxa"/>
            <w:vMerge w:val="restart"/>
            <w:tcBorders>
              <w:top w:val="single" w:color="auto" w:sz="4" w:space="0"/>
              <w:left w:val="single" w:color="auto" w:sz="4" w:space="0"/>
              <w:bottom w:val="single" w:color="auto" w:sz="4" w:space="0"/>
              <w:right w:val="single" w:color="auto" w:sz="4" w:space="0"/>
            </w:tcBorders>
          </w:tcPr>
          <w:p w:rsidR="00E4025B" w:rsidP="008444E2" w:rsidRDefault="00E4025B" w14:paraId="21AD1DD5" w14:textId="77777777">
            <w:pPr>
              <w:jc w:val="center"/>
            </w:pPr>
          </w:p>
          <w:p w:rsidR="00E4025B" w:rsidP="008444E2" w:rsidRDefault="00E4025B" w14:paraId="095E326C" w14:textId="77777777">
            <w:pPr>
              <w:jc w:val="center"/>
            </w:pPr>
          </w:p>
          <w:p w:rsidR="00E4025B" w:rsidP="008444E2" w:rsidRDefault="00E4025B" w14:paraId="7DC11BFE" w14:textId="77777777">
            <w:pPr>
              <w:jc w:val="center"/>
            </w:pPr>
          </w:p>
          <w:p w:rsidR="00E4025B" w:rsidP="008444E2" w:rsidRDefault="00E4025B" w14:paraId="745BD967" w14:textId="77777777">
            <w:pPr>
              <w:pStyle w:val="Titre6"/>
              <w:jc w:val="center"/>
              <w:rPr>
                <w:b/>
                <w:bCs/>
                <w:i w:val="0"/>
                <w:iCs w:val="0"/>
              </w:rPr>
            </w:pPr>
            <w:r>
              <w:rPr>
                <w:b/>
                <w:bCs/>
                <w:i w:val="0"/>
                <w:iCs w:val="0"/>
              </w:rPr>
              <w:t>Actif</w:t>
            </w:r>
          </w:p>
          <w:p w:rsidR="00E4025B" w:rsidP="008444E2" w:rsidRDefault="00E4025B" w14:paraId="02B0479F" w14:textId="77777777">
            <w:pPr>
              <w:jc w:val="center"/>
              <w:rPr>
                <w:b/>
                <w:bCs/>
              </w:rPr>
            </w:pPr>
            <w:r>
              <w:rPr>
                <w:b/>
                <w:bCs/>
              </w:rPr>
              <w:t>immobilisé</w:t>
            </w:r>
          </w:p>
          <w:p w:rsidR="00E4025B" w:rsidP="008444E2" w:rsidRDefault="00E4025B" w14:paraId="3FB85456" w14:textId="77777777"/>
          <w:p w:rsidR="00E4025B" w:rsidP="008444E2" w:rsidRDefault="00E4025B" w14:paraId="1D883C37" w14:textId="77777777"/>
        </w:tc>
        <w:tc>
          <w:tcPr>
            <w:tcW w:w="1656" w:type="dxa"/>
            <w:tcBorders>
              <w:top w:val="single" w:color="auto" w:sz="4" w:space="0"/>
              <w:left w:val="single" w:color="auto" w:sz="4" w:space="0"/>
              <w:bottom w:val="single" w:color="auto" w:sz="4" w:space="0"/>
              <w:right w:val="single" w:color="auto" w:sz="4" w:space="0"/>
            </w:tcBorders>
          </w:tcPr>
          <w:p w:rsidR="00E4025B" w:rsidP="008444E2" w:rsidRDefault="00E4025B" w14:paraId="0E7AD3B7" w14:textId="77777777">
            <w:pPr>
              <w:jc w:val="center"/>
            </w:pPr>
          </w:p>
          <w:p w:rsidR="00E4025B" w:rsidP="008444E2" w:rsidRDefault="00E4025B" w14:paraId="1918BCC5" w14:textId="77777777">
            <w:pPr>
              <w:jc w:val="center"/>
              <w:rPr>
                <w:b/>
                <w:bCs/>
              </w:rPr>
            </w:pPr>
            <w:r>
              <w:rPr>
                <w:b/>
                <w:bCs/>
              </w:rPr>
              <w:t>Capitaux</w:t>
            </w:r>
          </w:p>
          <w:p w:rsidR="00E4025B" w:rsidP="008444E2" w:rsidRDefault="00E4025B" w14:paraId="650E8843" w14:textId="77777777">
            <w:pPr>
              <w:jc w:val="center"/>
            </w:pPr>
            <w:r>
              <w:rPr>
                <w:b/>
                <w:bCs/>
              </w:rPr>
              <w:t>propres</w:t>
            </w:r>
          </w:p>
          <w:p w:rsidR="00E4025B" w:rsidP="008444E2" w:rsidRDefault="00E4025B" w14:paraId="798E631B" w14:textId="77777777"/>
          <w:p w:rsidR="00E4025B" w:rsidP="008444E2" w:rsidRDefault="00E4025B" w14:paraId="667CEACF" w14:textId="77777777"/>
        </w:tc>
        <w:tc>
          <w:tcPr>
            <w:tcW w:w="2027" w:type="dxa"/>
            <w:vMerge w:val="restart"/>
            <w:tcBorders>
              <w:top w:val="nil"/>
              <w:left w:val="single" w:color="auto" w:sz="4" w:space="0"/>
              <w:bottom w:val="nil"/>
              <w:right w:val="nil"/>
            </w:tcBorders>
          </w:tcPr>
          <w:p w:rsidR="00E4025B" w:rsidP="008444E2" w:rsidRDefault="00E4025B" w14:paraId="6148E588" w14:textId="43D371E9">
            <w:r>
              <w:rPr>
                <w:noProof/>
                <w:sz w:val="20"/>
              </w:rPr>
              <mc:AlternateContent>
                <mc:Choice Requires="wps">
                  <w:drawing>
                    <wp:anchor distT="0" distB="0" distL="114300" distR="114300" simplePos="0" relativeHeight="251673600" behindDoc="0" locked="0" layoutInCell="1" allowOverlap="1" wp14:anchorId="37A515F4" wp14:editId="431D99D7">
                      <wp:simplePos x="0" y="0"/>
                      <wp:positionH relativeFrom="column">
                        <wp:posOffset>142875</wp:posOffset>
                      </wp:positionH>
                      <wp:positionV relativeFrom="paragraph">
                        <wp:posOffset>-4446</wp:posOffset>
                      </wp:positionV>
                      <wp:extent cx="0" cy="2186305"/>
                      <wp:effectExtent l="76200" t="38100" r="95250" b="61595"/>
                      <wp:wrapNone/>
                      <wp:docPr id="12"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186305"/>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4FB25B32">
                    <v:line id="Line 12"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11.25pt,-.35pt" to="11.25pt,171.8pt" w14:anchorId="71F6D9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">
                      <v:stroke startarrow="block" endarrow="block"/>
                    </v:line>
                  </w:pict>
                </mc:Fallback>
              </mc:AlternateContent>
            </w:r>
            <w:r>
              <w:t xml:space="preserve">       </w:t>
            </w:r>
          </w:p>
          <w:p w:rsidR="00E4025B" w:rsidP="008444E2" w:rsidRDefault="00E4025B" w14:paraId="449A868C" w14:textId="77777777">
            <w:r>
              <w:t xml:space="preserve">    V.S.B.</w:t>
            </w:r>
          </w:p>
        </w:tc>
      </w:tr>
      <w:tr w:rsidR="00E4025B" w:rsidTr="00E4025B" w14:paraId="76700E59" w14:textId="77777777">
        <w:trPr>
          <w:cantSplit/>
          <w:trHeight w:val="586"/>
        </w:trPr>
        <w:tc>
          <w:tcPr>
            <w:tcW w:w="0" w:type="auto"/>
            <w:vMerge/>
            <w:tcBorders>
              <w:top w:val="single" w:color="auto" w:sz="4" w:space="0"/>
              <w:left w:val="single" w:color="auto" w:sz="4" w:space="0"/>
              <w:bottom w:val="single" w:color="auto" w:sz="4" w:space="0"/>
              <w:right w:val="single" w:color="auto" w:sz="4" w:space="0"/>
            </w:tcBorders>
            <w:vAlign w:val="center"/>
          </w:tcPr>
          <w:p w:rsidR="00E4025B" w:rsidP="008444E2" w:rsidRDefault="00E4025B" w14:paraId="156ACD1E" w14:textId="77777777"/>
        </w:tc>
        <w:tc>
          <w:tcPr>
            <w:tcW w:w="1656" w:type="dxa"/>
            <w:tcBorders>
              <w:top w:val="single" w:color="auto" w:sz="4" w:space="0"/>
              <w:left w:val="single" w:color="auto" w:sz="4" w:space="0"/>
              <w:bottom w:val="nil"/>
              <w:right w:val="single" w:color="auto" w:sz="4" w:space="0"/>
            </w:tcBorders>
          </w:tcPr>
          <w:p w:rsidR="00E4025B" w:rsidP="008444E2" w:rsidRDefault="00E4025B" w14:paraId="3D4BB018" w14:textId="77777777">
            <w:pPr>
              <w:jc w:val="center"/>
              <w:rPr>
                <w:b/>
                <w:bCs/>
              </w:rPr>
            </w:pPr>
            <w:r>
              <w:rPr>
                <w:b/>
                <w:bCs/>
              </w:rPr>
              <w:t>Dettes financières</w:t>
            </w:r>
          </w:p>
        </w:tc>
        <w:tc>
          <w:tcPr>
            <w:tcW w:w="2027" w:type="dxa"/>
            <w:vMerge/>
            <w:tcBorders>
              <w:top w:val="nil"/>
              <w:left w:val="single" w:color="auto" w:sz="4" w:space="0"/>
              <w:bottom w:val="nil"/>
              <w:right w:val="nil"/>
            </w:tcBorders>
            <w:vAlign w:val="center"/>
          </w:tcPr>
          <w:p w:rsidR="00E4025B" w:rsidP="008444E2" w:rsidRDefault="00E4025B" w14:paraId="1BAF6B67" w14:textId="77777777"/>
        </w:tc>
      </w:tr>
      <w:tr w:rsidR="00E4025B" w:rsidTr="00E4025B" w14:paraId="14F431F4" w14:textId="77777777">
        <w:trPr>
          <w:cantSplit/>
          <w:trHeight w:val="326"/>
        </w:trPr>
        <w:tc>
          <w:tcPr>
            <w:tcW w:w="1699" w:type="dxa"/>
            <w:vMerge w:val="restart"/>
            <w:tcBorders>
              <w:top w:val="single" w:color="auto" w:sz="4" w:space="0"/>
              <w:left w:val="single" w:color="auto" w:sz="4" w:space="0"/>
              <w:bottom w:val="single" w:color="auto" w:sz="4" w:space="0"/>
              <w:right w:val="single" w:color="auto" w:sz="4" w:space="0"/>
            </w:tcBorders>
          </w:tcPr>
          <w:p w:rsidR="00E4025B" w:rsidP="008444E2" w:rsidRDefault="00E4025B" w14:paraId="43E36A70" w14:textId="77777777"/>
          <w:p w:rsidR="00E4025B" w:rsidP="008444E2" w:rsidRDefault="00E4025B" w14:paraId="06771924" w14:textId="77777777">
            <w:pPr>
              <w:pStyle w:val="Corpsdetexte2"/>
            </w:pPr>
            <w:r>
              <w:t>Stocks et créances d’exploitation</w:t>
            </w:r>
          </w:p>
          <w:p w:rsidR="00E4025B" w:rsidP="008444E2" w:rsidRDefault="00E4025B" w14:paraId="220C3460" w14:textId="77777777"/>
        </w:tc>
        <w:tc>
          <w:tcPr>
            <w:tcW w:w="1656" w:type="dxa"/>
            <w:tcBorders>
              <w:top w:val="nil"/>
              <w:left w:val="single" w:color="auto" w:sz="4" w:space="0"/>
              <w:bottom w:val="single" w:color="auto" w:sz="4" w:space="0"/>
              <w:right w:val="single" w:color="auto" w:sz="4" w:space="0"/>
            </w:tcBorders>
          </w:tcPr>
          <w:p w:rsidR="00E4025B" w:rsidP="008444E2" w:rsidRDefault="00E4025B" w14:paraId="4942067D" w14:textId="77777777">
            <w:pPr>
              <w:jc w:val="center"/>
            </w:pPr>
          </w:p>
        </w:tc>
        <w:tc>
          <w:tcPr>
            <w:tcW w:w="2027" w:type="dxa"/>
            <w:vMerge/>
            <w:tcBorders>
              <w:top w:val="nil"/>
              <w:left w:val="single" w:color="auto" w:sz="4" w:space="0"/>
              <w:bottom w:val="nil"/>
              <w:right w:val="nil"/>
            </w:tcBorders>
            <w:vAlign w:val="center"/>
          </w:tcPr>
          <w:p w:rsidR="00E4025B" w:rsidP="008444E2" w:rsidRDefault="00E4025B" w14:paraId="04FFCB6C" w14:textId="77777777"/>
        </w:tc>
      </w:tr>
      <w:tr w:rsidR="00E4025B" w:rsidTr="00E4025B" w14:paraId="1BAAFDA8" w14:textId="77777777">
        <w:trPr>
          <w:cantSplit/>
          <w:trHeight w:val="690"/>
        </w:trPr>
        <w:tc>
          <w:tcPr>
            <w:tcW w:w="0" w:type="auto"/>
            <w:vMerge/>
            <w:tcBorders>
              <w:top w:val="single" w:color="auto" w:sz="4" w:space="0"/>
              <w:left w:val="single" w:color="auto" w:sz="4" w:space="0"/>
              <w:bottom w:val="single" w:color="auto" w:sz="4" w:space="0"/>
              <w:right w:val="single" w:color="auto" w:sz="4" w:space="0"/>
            </w:tcBorders>
            <w:vAlign w:val="center"/>
          </w:tcPr>
          <w:p w:rsidR="00E4025B" w:rsidP="008444E2" w:rsidRDefault="00E4025B" w14:paraId="772D293D" w14:textId="77777777"/>
        </w:tc>
        <w:tc>
          <w:tcPr>
            <w:tcW w:w="1656" w:type="dxa"/>
            <w:tcBorders>
              <w:top w:val="single" w:color="auto" w:sz="4" w:space="0"/>
              <w:left w:val="single" w:color="auto" w:sz="4" w:space="0"/>
              <w:bottom w:val="single" w:color="auto" w:sz="4" w:space="0"/>
              <w:right w:val="single" w:color="auto" w:sz="4" w:space="0"/>
            </w:tcBorders>
          </w:tcPr>
          <w:p w:rsidR="00E4025B" w:rsidP="008444E2" w:rsidRDefault="00E4025B" w14:paraId="1A9413EE" w14:textId="77777777">
            <w:pPr>
              <w:jc w:val="center"/>
              <w:rPr>
                <w:b/>
                <w:bCs/>
              </w:rPr>
            </w:pPr>
            <w:r>
              <w:rPr>
                <w:b/>
                <w:bCs/>
              </w:rPr>
              <w:t>Dettes d’exploitation</w:t>
            </w:r>
          </w:p>
        </w:tc>
        <w:tc>
          <w:tcPr>
            <w:tcW w:w="2027" w:type="dxa"/>
            <w:vMerge/>
            <w:tcBorders>
              <w:top w:val="nil"/>
              <w:left w:val="single" w:color="auto" w:sz="4" w:space="0"/>
              <w:bottom w:val="nil"/>
              <w:right w:val="nil"/>
            </w:tcBorders>
            <w:vAlign w:val="center"/>
          </w:tcPr>
          <w:p w:rsidR="00E4025B" w:rsidP="008444E2" w:rsidRDefault="00E4025B" w14:paraId="3DCD5439" w14:textId="77777777"/>
        </w:tc>
      </w:tr>
    </w:tbl>
    <w:bookmarkEnd w:id="31"/>
    <w:p w:rsidR="00A902A9" w:rsidP="00A902A9" w:rsidRDefault="00A902A9" w14:paraId="09D1C5EA" w14:textId="082A1645">
      <w:pPr>
        <w:pStyle w:val="En-tte"/>
        <w:tabs>
          <w:tab w:val="left" w:pos="708"/>
        </w:tabs>
        <w:rPr>
          <w:b/>
          <w:bCs/>
        </w:rPr>
      </w:pPr>
      <w:r>
        <w:rPr>
          <w:b/>
          <w:bCs/>
        </w:rPr>
        <w:t>.</w:t>
      </w:r>
    </w:p>
    <w:p w:rsidR="00AA0D2A" w:rsidP="00A902A9" w:rsidRDefault="00A902A9" w14:paraId="4FA2581B" w14:textId="77777777">
      <w:pPr>
        <w:pStyle w:val="En-tte"/>
        <w:tabs>
          <w:tab w:val="left" w:pos="708"/>
        </w:tabs>
        <w:jc w:val="both"/>
      </w:pPr>
      <w:r>
        <w:br w:type="page"/>
      </w:r>
    </w:p>
    <w:p w:rsidR="009A3EA4" w:rsidP="00AA0D2A" w:rsidRDefault="009A3EA4" w14:paraId="221AE332" w14:textId="77777777">
      <w:pPr>
        <w:pStyle w:val="En-tte"/>
        <w:tabs>
          <w:tab w:val="left" w:pos="708"/>
        </w:tabs>
        <w:jc w:val="both"/>
      </w:pPr>
    </w:p>
    <w:p w:rsidR="00AA0D2A" w:rsidP="00AA0D2A" w:rsidRDefault="00AA0D2A" w14:paraId="7C8AB167" w14:textId="77777777">
      <w:pPr>
        <w:pStyle w:val="Titre5"/>
      </w:pPr>
      <w:bookmarkStart w:name="_Toc243813848" w:id="32"/>
      <w:r>
        <w:rPr>
          <w:rFonts w:ascii="Wingdings 2" w:hAnsi="Wingdings 2" w:eastAsia="Wingdings 2" w:cs="Wingdings 2"/>
        </w:rPr>
        <w:t>C</w:t>
      </w:r>
      <w:r w:rsidR="001155CC">
        <w:rPr>
          <w:rFonts w:ascii="Wingdings 2" w:hAnsi="Wingdings 2" w:eastAsia="Wingdings 2" w:cs="Wingdings 2"/>
        </w:rPr>
        <w:t>v</w:t>
      </w:r>
      <w:r w:rsidR="001155CC">
        <w:t xml:space="preserve"> </w:t>
      </w:r>
      <w:r>
        <w:t>Les capitaux permanents nécessaires à l’exploitation (CPNE)</w:t>
      </w:r>
      <w:bookmarkEnd w:id="32"/>
    </w:p>
    <w:p w:rsidR="00AA0D2A" w:rsidP="00AA0D2A" w:rsidRDefault="00AA0D2A" w14:paraId="6FC4BE1E" w14:textId="77777777">
      <w:pPr>
        <w:jc w:val="both"/>
      </w:pPr>
      <w:r>
        <w:t>Ce concept correspond à l’actif immobilisé nécessaire, tel qu’il est déterminé pour le calcul de la valeur substantielle brute, augmenté des besoins en fonds de roulement d’exploitation.</w:t>
      </w:r>
    </w:p>
    <w:p w:rsidR="00AA0D2A" w:rsidP="00AA0D2A" w:rsidRDefault="00AA0D2A" w14:paraId="69BE6EEB" w14:textId="77777777">
      <w:pPr>
        <w:jc w:val="both"/>
      </w:pPr>
      <w:r>
        <w:t xml:space="preserve">Les CPNE </w:t>
      </w:r>
      <w:r w:rsidRPr="006B6B43">
        <w:rPr>
          <w:b/>
        </w:rPr>
        <w:t>comprennent</w:t>
      </w:r>
      <w:r>
        <w:t xml:space="preserve"> donc :</w:t>
      </w:r>
    </w:p>
    <w:p w:rsidR="00AA0D2A" w:rsidP="00AA0D2A" w:rsidRDefault="00AA0D2A" w14:paraId="49B22E79" w14:textId="77777777">
      <w:pPr>
        <w:numPr>
          <w:ilvl w:val="0"/>
          <w:numId w:val="5"/>
        </w:numPr>
        <w:jc w:val="both"/>
      </w:pPr>
      <w:r>
        <w:t>La valeur d’utilité des immobilisations nécessaires à l’exploitation ;</w:t>
      </w:r>
    </w:p>
    <w:p w:rsidR="00AA0D2A" w:rsidP="00AA0D2A" w:rsidRDefault="00AA0D2A" w14:paraId="53ADB085" w14:textId="77777777">
      <w:pPr>
        <w:numPr>
          <w:ilvl w:val="0"/>
          <w:numId w:val="5"/>
        </w:numPr>
        <w:jc w:val="both"/>
      </w:pPr>
      <w:r>
        <w:t>Le besoin en fonds de roulement d’exploitation.</w:t>
      </w:r>
    </w:p>
    <w:p w:rsidR="00AA0D2A" w:rsidP="00AA0D2A" w:rsidRDefault="00AA0D2A" w14:paraId="4959D2FB" w14:textId="77777777">
      <w:pPr>
        <w:jc w:val="both"/>
      </w:pPr>
      <w:r>
        <w:t xml:space="preserve">Tandis que </w:t>
      </w:r>
      <w:smartTag w:uri="urn:schemas-microsoft-com:office:smarttags" w:element="PersonName">
        <w:smartTagPr>
          <w:attr w:name="ProductID" w:val="La VSB"/>
        </w:smartTagPr>
        <w:r>
          <w:t>la VSB</w:t>
        </w:r>
      </w:smartTag>
      <w:r>
        <w:t xml:space="preserve"> est fondée sur l’observation du bilan (point de vue statique), le concept des </w:t>
      </w:r>
      <w:r w:rsidRPr="006B6B43">
        <w:rPr>
          <w:b/>
        </w:rPr>
        <w:t>CPNE est essentiellement dynamique</w:t>
      </w:r>
      <w:r>
        <w:t>. Les deux composantes des CPNE (immobilisations et BFRE) font l’objet de prévisions annuelles basées sur la prévision du chiffre d’affaires. On détermine ainsi pour chacune des années à venir :</w:t>
      </w:r>
    </w:p>
    <w:p w:rsidR="00AA0D2A" w:rsidP="00AA0D2A" w:rsidRDefault="00AA0D2A" w14:paraId="15FFB9E8" w14:textId="77777777">
      <w:pPr>
        <w:numPr>
          <w:ilvl w:val="0"/>
          <w:numId w:val="6"/>
        </w:numPr>
        <w:jc w:val="both"/>
      </w:pPr>
      <w:r>
        <w:t xml:space="preserve">Le </w:t>
      </w:r>
      <w:r>
        <w:rPr>
          <w:b/>
          <w:bCs/>
        </w:rPr>
        <w:t>besoin net en investissement</w:t>
      </w:r>
      <w:r>
        <w:t>, c’est à dire l’investissement moins l’annuité d’amortissement  calculée sur la base de la valeur d’utilité des immobilisations ;</w:t>
      </w:r>
    </w:p>
    <w:p w:rsidR="00AA0D2A" w:rsidP="00AA0D2A" w:rsidRDefault="00AA0D2A" w14:paraId="0E8BC124" w14:textId="77777777">
      <w:pPr>
        <w:numPr>
          <w:ilvl w:val="0"/>
          <w:numId w:val="6"/>
        </w:numPr>
        <w:jc w:val="both"/>
      </w:pPr>
      <w:r>
        <w:t xml:space="preserve">Le </w:t>
      </w:r>
      <w:r>
        <w:rPr>
          <w:b/>
          <w:bCs/>
        </w:rPr>
        <w:t>BFRE</w:t>
      </w:r>
      <w:r>
        <w:t xml:space="preserve"> calculé par la méthode normative.</w:t>
      </w:r>
    </w:p>
    <w:p w:rsidR="00A902A9" w:rsidP="00A902A9" w:rsidRDefault="00A902A9" w14:paraId="227D3CF9" w14:textId="77777777">
      <w:pPr>
        <w:ind w:left="720"/>
        <w:jc w:val="both"/>
      </w:pPr>
    </w:p>
    <w:p w:rsidR="00A902A9" w:rsidP="00A902A9" w:rsidRDefault="00A902A9" w14:paraId="3998ED75" w14:textId="77777777">
      <w:pPr>
        <w:ind w:left="720"/>
        <w:jc w:val="both"/>
      </w:pPr>
    </w:p>
    <w:tbl>
      <w:tblPr>
        <w:tblW w:w="0" w:type="auto"/>
        <w:tblBorders>
          <w:top w:val="single" w:color="auto" w:sz="4" w:space="0"/>
          <w:left w:val="single" w:color="auto" w:sz="4" w:space="0"/>
          <w:bottom w:val="single" w:color="auto" w:sz="4" w:space="0"/>
          <w:right w:val="single" w:color="auto" w:sz="4" w:space="0"/>
        </w:tblBorders>
        <w:tblCellMar>
          <w:left w:w="70" w:type="dxa"/>
          <w:right w:w="70" w:type="dxa"/>
        </w:tblCellMar>
        <w:tblLook w:val="0000" w:firstRow="0" w:lastRow="0" w:firstColumn="0" w:lastColumn="0" w:noHBand="0" w:noVBand="0"/>
      </w:tblPr>
      <w:tblGrid>
        <w:gridCol w:w="1695"/>
        <w:gridCol w:w="1654"/>
        <w:gridCol w:w="2404"/>
      </w:tblGrid>
      <w:tr w:rsidR="00547301" w:rsidTr="00547301" w14:paraId="42440365" w14:textId="77777777">
        <w:trPr>
          <w:cantSplit/>
          <w:trHeight w:val="968"/>
        </w:trPr>
        <w:tc>
          <w:tcPr>
            <w:tcW w:w="1695" w:type="dxa"/>
            <w:vMerge w:val="restart"/>
            <w:tcBorders>
              <w:top w:val="single" w:color="auto" w:sz="4" w:space="0"/>
              <w:left w:val="single" w:color="auto" w:sz="4" w:space="0"/>
              <w:bottom w:val="single" w:color="auto" w:sz="4" w:space="0"/>
              <w:right w:val="single" w:color="auto" w:sz="4" w:space="0"/>
            </w:tcBorders>
          </w:tcPr>
          <w:p w:rsidR="00547301" w:rsidP="008444E2" w:rsidRDefault="00547301" w14:paraId="3ADA628B" w14:textId="77777777">
            <w:pPr>
              <w:jc w:val="center"/>
            </w:pPr>
            <w:bookmarkStart w:name="_Hlk215656053" w:id="33"/>
          </w:p>
          <w:p w:rsidR="00547301" w:rsidP="008444E2" w:rsidRDefault="00547301" w14:paraId="67033B72" w14:textId="77777777">
            <w:pPr>
              <w:jc w:val="center"/>
            </w:pPr>
          </w:p>
          <w:p w:rsidR="00547301" w:rsidP="008444E2" w:rsidRDefault="00547301" w14:paraId="020C732A" w14:textId="77777777">
            <w:pPr>
              <w:jc w:val="center"/>
            </w:pPr>
          </w:p>
          <w:p w:rsidR="00547301" w:rsidP="008444E2" w:rsidRDefault="00547301" w14:paraId="32AAB134" w14:textId="77777777">
            <w:pPr>
              <w:pStyle w:val="Titre6"/>
              <w:jc w:val="center"/>
              <w:rPr>
                <w:b/>
                <w:bCs/>
                <w:i w:val="0"/>
                <w:iCs w:val="0"/>
              </w:rPr>
            </w:pPr>
            <w:r>
              <w:rPr>
                <w:b/>
                <w:bCs/>
                <w:i w:val="0"/>
                <w:iCs w:val="0"/>
              </w:rPr>
              <w:t>Actif</w:t>
            </w:r>
          </w:p>
          <w:p w:rsidR="00547301" w:rsidP="008444E2" w:rsidRDefault="00547301" w14:paraId="595CF268" w14:textId="77777777">
            <w:pPr>
              <w:jc w:val="center"/>
              <w:rPr>
                <w:b/>
                <w:bCs/>
              </w:rPr>
            </w:pPr>
            <w:r>
              <w:rPr>
                <w:b/>
                <w:bCs/>
              </w:rPr>
              <w:t>immobilisé</w:t>
            </w:r>
          </w:p>
          <w:p w:rsidR="00547301" w:rsidP="008444E2" w:rsidRDefault="00547301" w14:paraId="5DCC5A71" w14:textId="77777777"/>
          <w:p w:rsidR="00547301" w:rsidP="008444E2" w:rsidRDefault="00547301" w14:paraId="03B69904" w14:textId="77777777"/>
        </w:tc>
        <w:tc>
          <w:tcPr>
            <w:tcW w:w="1654" w:type="dxa"/>
            <w:tcBorders>
              <w:top w:val="single" w:color="auto" w:sz="4" w:space="0"/>
              <w:left w:val="single" w:color="auto" w:sz="4" w:space="0"/>
              <w:bottom w:val="single" w:color="auto" w:sz="4" w:space="0"/>
              <w:right w:val="single" w:color="auto" w:sz="4" w:space="0"/>
            </w:tcBorders>
          </w:tcPr>
          <w:p w:rsidR="00547301" w:rsidP="008444E2" w:rsidRDefault="00547301" w14:paraId="0F18DA84" w14:textId="77777777">
            <w:pPr>
              <w:jc w:val="center"/>
            </w:pPr>
          </w:p>
          <w:p w:rsidR="00547301" w:rsidP="008444E2" w:rsidRDefault="00547301" w14:paraId="4783A5F0" w14:textId="77777777">
            <w:pPr>
              <w:jc w:val="center"/>
              <w:rPr>
                <w:b/>
                <w:bCs/>
              </w:rPr>
            </w:pPr>
            <w:r>
              <w:rPr>
                <w:b/>
                <w:bCs/>
              </w:rPr>
              <w:t>Capitaux</w:t>
            </w:r>
          </w:p>
          <w:p w:rsidR="00547301" w:rsidP="008444E2" w:rsidRDefault="00547301" w14:paraId="2081B391" w14:textId="77777777">
            <w:pPr>
              <w:jc w:val="center"/>
            </w:pPr>
            <w:r>
              <w:rPr>
                <w:b/>
                <w:bCs/>
              </w:rPr>
              <w:t>propres</w:t>
            </w:r>
          </w:p>
          <w:p w:rsidR="00547301" w:rsidP="008444E2" w:rsidRDefault="00547301" w14:paraId="2AD2912D" w14:textId="77777777"/>
          <w:p w:rsidR="00547301" w:rsidP="008444E2" w:rsidRDefault="00547301" w14:paraId="6B183A78" w14:textId="77777777"/>
        </w:tc>
        <w:tc>
          <w:tcPr>
            <w:tcW w:w="2404" w:type="dxa"/>
            <w:vMerge w:val="restart"/>
            <w:tcBorders>
              <w:top w:val="nil"/>
              <w:left w:val="single" w:color="auto" w:sz="4" w:space="0"/>
              <w:bottom w:val="nil"/>
              <w:right w:val="nil"/>
            </w:tcBorders>
          </w:tcPr>
          <w:p w:rsidR="00547301" w:rsidP="008444E2" w:rsidRDefault="00547301" w14:paraId="1B88069B" w14:textId="1A869750">
            <w:r>
              <w:rPr>
                <w:noProof/>
                <w:sz w:val="20"/>
              </w:rPr>
              <mc:AlternateContent>
                <mc:Choice Requires="wps">
                  <w:drawing>
                    <wp:anchor distT="0" distB="0" distL="114300" distR="114300" simplePos="0" relativeHeight="251679744" behindDoc="0" locked="0" layoutInCell="1" allowOverlap="1" wp14:anchorId="0A86468B" wp14:editId="3EAD5444">
                      <wp:simplePos x="0" y="0"/>
                      <wp:positionH relativeFrom="column">
                        <wp:posOffset>65405</wp:posOffset>
                      </wp:positionH>
                      <wp:positionV relativeFrom="paragraph">
                        <wp:posOffset>22860</wp:posOffset>
                      </wp:positionV>
                      <wp:extent cx="0" cy="1600200"/>
                      <wp:effectExtent l="55880" t="19050" r="58420" b="19050"/>
                      <wp:wrapNone/>
                      <wp:docPr id="10"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60020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7FAF6E13">
                    <v:line id="Line 8"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5.15pt,1.8pt" to="5.15pt,127.8pt" w14:anchorId="7757E8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">
                      <v:stroke startarrow="block" endarrow="block"/>
                    </v:line>
                  </w:pict>
                </mc:Fallback>
              </mc:AlternateContent>
            </w:r>
          </w:p>
          <w:p w:rsidR="00547301" w:rsidP="008444E2" w:rsidRDefault="00547301" w14:paraId="4C722945" w14:textId="77777777">
            <w:pPr>
              <w:rPr>
                <w:lang w:val="en-GB"/>
              </w:rPr>
            </w:pPr>
            <w:r>
              <w:rPr>
                <w:lang w:val="en-GB"/>
              </w:rPr>
              <w:t xml:space="preserve">    C.P.N.E</w:t>
            </w:r>
          </w:p>
        </w:tc>
      </w:tr>
      <w:tr w:rsidR="00547301" w:rsidTr="00547301" w14:paraId="1975EFD8" w14:textId="77777777">
        <w:trPr>
          <w:cantSplit/>
          <w:trHeight w:val="586"/>
        </w:trPr>
        <w:tc>
          <w:tcPr>
            <w:tcW w:w="0" w:type="auto"/>
            <w:vMerge/>
            <w:tcBorders>
              <w:top w:val="single" w:color="auto" w:sz="4" w:space="0"/>
              <w:left w:val="single" w:color="auto" w:sz="4" w:space="0"/>
              <w:bottom w:val="single" w:color="auto" w:sz="4" w:space="0"/>
              <w:right w:val="single" w:color="auto" w:sz="4" w:space="0"/>
            </w:tcBorders>
            <w:vAlign w:val="center"/>
          </w:tcPr>
          <w:p w:rsidR="00547301" w:rsidP="008444E2" w:rsidRDefault="00547301" w14:paraId="46431062" w14:textId="77777777"/>
        </w:tc>
        <w:tc>
          <w:tcPr>
            <w:tcW w:w="1654" w:type="dxa"/>
            <w:tcBorders>
              <w:top w:val="single" w:color="auto" w:sz="4" w:space="0"/>
              <w:left w:val="single" w:color="auto" w:sz="4" w:space="0"/>
              <w:bottom w:val="nil"/>
              <w:right w:val="single" w:color="auto" w:sz="4" w:space="0"/>
            </w:tcBorders>
          </w:tcPr>
          <w:p w:rsidR="00547301" w:rsidP="008444E2" w:rsidRDefault="00547301" w14:paraId="15D85F83" w14:textId="77777777">
            <w:pPr>
              <w:jc w:val="center"/>
              <w:rPr>
                <w:b/>
                <w:bCs/>
              </w:rPr>
            </w:pPr>
            <w:r>
              <w:rPr>
                <w:b/>
                <w:bCs/>
              </w:rPr>
              <w:t>Dettes financières</w:t>
            </w:r>
          </w:p>
        </w:tc>
        <w:tc>
          <w:tcPr>
            <w:tcW w:w="0" w:type="auto"/>
            <w:vMerge/>
            <w:tcBorders>
              <w:top w:val="nil"/>
              <w:left w:val="single" w:color="auto" w:sz="4" w:space="0"/>
              <w:bottom w:val="nil"/>
              <w:right w:val="nil"/>
            </w:tcBorders>
            <w:vAlign w:val="center"/>
          </w:tcPr>
          <w:p w:rsidR="00547301" w:rsidP="008444E2" w:rsidRDefault="00547301" w14:paraId="28D4EB40" w14:textId="77777777"/>
        </w:tc>
      </w:tr>
      <w:tr w:rsidR="00547301" w:rsidTr="00547301" w14:paraId="4429921A" w14:textId="77777777">
        <w:trPr>
          <w:cantSplit/>
          <w:trHeight w:val="326"/>
        </w:trPr>
        <w:tc>
          <w:tcPr>
            <w:tcW w:w="1695" w:type="dxa"/>
            <w:vMerge w:val="restart"/>
            <w:tcBorders>
              <w:top w:val="single" w:color="auto" w:sz="4" w:space="0"/>
              <w:left w:val="single" w:color="auto" w:sz="4" w:space="0"/>
              <w:bottom w:val="single" w:color="auto" w:sz="4" w:space="0"/>
              <w:right w:val="single" w:color="auto" w:sz="4" w:space="0"/>
            </w:tcBorders>
          </w:tcPr>
          <w:p w:rsidR="00547301" w:rsidP="008444E2" w:rsidRDefault="00547301" w14:paraId="5C7EEA0A" w14:textId="77777777"/>
          <w:p w:rsidR="00547301" w:rsidP="008444E2" w:rsidRDefault="00547301" w14:paraId="0BE560CC" w14:textId="77777777">
            <w:pPr>
              <w:pStyle w:val="Corpsdetexte2"/>
            </w:pPr>
            <w:r>
              <w:t>Stocks et créances d’exploitation</w:t>
            </w:r>
          </w:p>
          <w:p w:rsidR="00547301" w:rsidP="008444E2" w:rsidRDefault="00547301" w14:paraId="79BF1972" w14:textId="77777777"/>
        </w:tc>
        <w:tc>
          <w:tcPr>
            <w:tcW w:w="1654" w:type="dxa"/>
            <w:tcBorders>
              <w:top w:val="nil"/>
              <w:left w:val="single" w:color="auto" w:sz="4" w:space="0"/>
              <w:bottom w:val="single" w:color="auto" w:sz="4" w:space="0"/>
              <w:right w:val="single" w:color="auto" w:sz="4" w:space="0"/>
            </w:tcBorders>
          </w:tcPr>
          <w:p w:rsidR="00547301" w:rsidP="008444E2" w:rsidRDefault="00547301" w14:paraId="3340121E" w14:textId="77777777">
            <w:pPr>
              <w:jc w:val="center"/>
            </w:pPr>
          </w:p>
        </w:tc>
        <w:tc>
          <w:tcPr>
            <w:tcW w:w="0" w:type="auto"/>
            <w:vMerge/>
            <w:tcBorders>
              <w:top w:val="nil"/>
              <w:left w:val="single" w:color="auto" w:sz="4" w:space="0"/>
              <w:bottom w:val="nil"/>
              <w:right w:val="nil"/>
            </w:tcBorders>
            <w:vAlign w:val="center"/>
          </w:tcPr>
          <w:p w:rsidR="00547301" w:rsidP="008444E2" w:rsidRDefault="00547301" w14:paraId="3C03CB5C" w14:textId="77777777"/>
        </w:tc>
      </w:tr>
      <w:tr w:rsidR="00547301" w:rsidTr="00547301" w14:paraId="6A27E45C" w14:textId="77777777">
        <w:trPr>
          <w:cantSplit/>
          <w:trHeight w:val="690"/>
        </w:trPr>
        <w:tc>
          <w:tcPr>
            <w:tcW w:w="0" w:type="auto"/>
            <w:vMerge/>
            <w:tcBorders>
              <w:top w:val="single" w:color="auto" w:sz="4" w:space="0"/>
              <w:left w:val="single" w:color="auto" w:sz="4" w:space="0"/>
              <w:bottom w:val="single" w:color="auto" w:sz="4" w:space="0"/>
              <w:right w:val="single" w:color="auto" w:sz="4" w:space="0"/>
            </w:tcBorders>
            <w:vAlign w:val="center"/>
          </w:tcPr>
          <w:p w:rsidR="00547301" w:rsidP="008444E2" w:rsidRDefault="00547301" w14:paraId="09D6DABF" w14:textId="77777777"/>
        </w:tc>
        <w:tc>
          <w:tcPr>
            <w:tcW w:w="1654" w:type="dxa"/>
            <w:tcBorders>
              <w:top w:val="single" w:color="auto" w:sz="4" w:space="0"/>
              <w:left w:val="single" w:color="auto" w:sz="4" w:space="0"/>
              <w:bottom w:val="single" w:color="auto" w:sz="4" w:space="0"/>
              <w:right w:val="single" w:color="auto" w:sz="4" w:space="0"/>
            </w:tcBorders>
          </w:tcPr>
          <w:p w:rsidR="00547301" w:rsidP="008444E2" w:rsidRDefault="00547301" w14:paraId="12928910" w14:textId="77777777">
            <w:pPr>
              <w:jc w:val="center"/>
              <w:rPr>
                <w:b/>
                <w:bCs/>
              </w:rPr>
            </w:pPr>
            <w:r>
              <w:rPr>
                <w:b/>
                <w:bCs/>
              </w:rPr>
              <w:t>Dettes d’exploitation</w:t>
            </w:r>
          </w:p>
        </w:tc>
        <w:tc>
          <w:tcPr>
            <w:tcW w:w="0" w:type="auto"/>
            <w:vMerge/>
            <w:tcBorders>
              <w:top w:val="nil"/>
              <w:left w:val="single" w:color="auto" w:sz="4" w:space="0"/>
              <w:bottom w:val="nil"/>
              <w:right w:val="nil"/>
            </w:tcBorders>
            <w:vAlign w:val="center"/>
          </w:tcPr>
          <w:p w:rsidR="00547301" w:rsidP="008444E2" w:rsidRDefault="00547301" w14:paraId="1AA0DCB8" w14:textId="77777777"/>
        </w:tc>
      </w:tr>
    </w:tbl>
    <w:p w:rsidR="00A902A9" w:rsidP="00A902A9" w:rsidRDefault="00A902A9" w14:paraId="17709AA1" w14:textId="77777777">
      <w:pPr>
        <w:pStyle w:val="En-tte"/>
        <w:tabs>
          <w:tab w:val="left" w:pos="708"/>
        </w:tabs>
        <w:rPr>
          <w:b/>
          <w:bCs/>
        </w:rPr>
      </w:pPr>
    </w:p>
    <w:bookmarkEnd w:id="33"/>
    <w:p w:rsidR="00A902A9" w:rsidP="00A902A9" w:rsidRDefault="00A902A9" w14:paraId="55E8D9F8" w14:textId="77777777">
      <w:pPr>
        <w:ind w:left="720"/>
        <w:jc w:val="both"/>
      </w:pPr>
    </w:p>
    <w:p w:rsidR="00AA0D2A" w:rsidP="00AA0D2A" w:rsidRDefault="001155CC" w14:paraId="60FEE3DF" w14:textId="469C12DC">
      <w:pPr>
        <w:pStyle w:val="Titre4"/>
      </w:pPr>
      <w:bookmarkStart w:name="_Toc243813849" w:id="34"/>
      <w:bookmarkStart w:name="_Toc374451444" w:id="35"/>
      <w:bookmarkStart w:name="_Toc180752543" w:id="36"/>
      <w:r>
        <w:t xml:space="preserve">32 - </w:t>
      </w:r>
      <w:r w:rsidR="00AA0D2A">
        <w:t>Bénéfice économique (</w:t>
      </w:r>
      <w:proofErr w:type="spellStart"/>
      <w:r w:rsidR="00AA0D2A">
        <w:t>B</w:t>
      </w:r>
      <w:r w:rsidR="00AA0D2A">
        <w:rPr>
          <w:vertAlign w:val="subscript"/>
        </w:rPr>
        <w:t>n</w:t>
      </w:r>
      <w:proofErr w:type="spellEnd"/>
      <w:r w:rsidR="00AA0D2A">
        <w:t>)</w:t>
      </w:r>
      <w:bookmarkEnd w:id="34"/>
      <w:bookmarkEnd w:id="35"/>
      <w:bookmarkEnd w:id="36"/>
    </w:p>
    <w:p w:rsidR="00F62909" w:rsidP="3A926698" w:rsidRDefault="00F62909" w14:paraId="5D19B6FF" w14:textId="67BE70E2">
      <w:pPr>
        <w:ind w:left="1416" w:firstLine="708"/>
        <w:rPr>
          <w:bdr w:val="single" w:color="auto" w:sz="4" w:space="0" w:frame="1"/>
          <w:lang w:val="fr-FR"/>
        </w:rPr>
      </w:pPr>
      <w:r w:rsidRPr="00F62909">
        <w:rPr>
          <w:noProof/>
        </w:rPr>
        <mc:AlternateContent>
          <mc:Choice Requires="wps">
            <w:drawing>
              <wp:anchor distT="0" distB="0" distL="114300" distR="114300" simplePos="0" relativeHeight="251667456" behindDoc="0" locked="0" layoutInCell="1" allowOverlap="1" wp14:anchorId="5BBF2658" wp14:editId="4F2ED9AE">
                <wp:simplePos x="0" y="0"/>
                <wp:positionH relativeFrom="column">
                  <wp:posOffset>1728470</wp:posOffset>
                </wp:positionH>
                <wp:positionV relativeFrom="paragraph">
                  <wp:posOffset>179705</wp:posOffset>
                </wp:positionV>
                <wp:extent cx="4445" cy="431800"/>
                <wp:effectExtent l="9525" t="12065" r="5080" b="13335"/>
                <wp:wrapNone/>
                <wp:docPr id="31" name="AutoShape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445" cy="4318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003B04E5">
              <v:shapetype id="_x0000_t32" coordsize="21600,21600" o:oned="t" filled="f" o:spt="32" path="m,l21600,21600e" w14:anchorId="6A5B1CF7">
                <v:path fillok="f" arrowok="t" o:connecttype="none"/>
                <o:lock v:ext="edit" shapetype="t"/>
              </v:shapetype>
              <v:shape id="AutoShape 53" style="position:absolute;margin-left:136.1pt;margin-top:14.15pt;width:.35pt;height:34pt;flip:x;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"/>
            </w:pict>
          </mc:Fallback>
        </mc:AlternateContent>
      </w:r>
      <w:r w:rsidRPr="00F62909">
        <w:rPr>
          <w:noProof/>
        </w:rPr>
        <mc:AlternateContent>
          <mc:Choice Requires="wps">
            <w:drawing>
              <wp:anchor distT="0" distB="0" distL="114300" distR="114300" simplePos="0" relativeHeight="251664384" behindDoc="0" locked="0" layoutInCell="1" allowOverlap="1" wp14:anchorId="5361CEA3" wp14:editId="6A4128AA">
                <wp:simplePos x="0" y="0"/>
                <wp:positionH relativeFrom="column">
                  <wp:posOffset>2236470</wp:posOffset>
                </wp:positionH>
                <wp:positionV relativeFrom="paragraph">
                  <wp:posOffset>167005</wp:posOffset>
                </wp:positionV>
                <wp:extent cx="7620" cy="528955"/>
                <wp:effectExtent l="12700" t="8890" r="8255" b="5080"/>
                <wp:wrapNone/>
                <wp:docPr id="30" name="AutoShape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 cy="52895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71BA7678">
              <v:shape id="AutoShape 49" style="position:absolute;margin-left:176.1pt;margin-top:13.15pt;width:.6pt;height:41.6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" w14:anchorId="21058758"/>
            </w:pict>
          </mc:Fallback>
        </mc:AlternateContent>
      </w:r>
      <w:r w:rsidRPr="3A926698" w:rsidR="00F62909">
        <w:rPr>
          <w:bdr w:val="single" w:color="auto" w:sz="4" w:space="0" w:frame="1"/>
          <w:lang w:val="fr-FR"/>
        </w:rPr>
        <w:t>R</w:t>
      </w:r>
      <w:r w:rsidRPr="3A926698" w:rsidR="00F62909">
        <w:rPr>
          <w:bdr w:val="single" w:color="auto" w:sz="4" w:space="0" w:frame="1"/>
          <w:vertAlign w:val="subscript"/>
          <w:lang w:val="fr-FR"/>
        </w:rPr>
        <w:t>n</w:t>
      </w:r>
      <w:r w:rsidRPr="3A926698" w:rsidR="00F62909">
        <w:rPr>
          <w:bdr w:val="single" w:color="auto" w:sz="4" w:space="0" w:frame="1"/>
          <w:lang w:val="fr-FR"/>
        </w:rPr>
        <w:t xml:space="preserve"> = …………</w:t>
      </w:r>
      <w:r w:rsidRPr="3A926698" w:rsidR="00F62909">
        <w:rPr>
          <w:bdr w:val="single" w:color="auto" w:sz="4" w:space="0" w:frame="1"/>
          <w:lang w:val="fr-FR"/>
        </w:rPr>
        <w:t>…….</w:t>
      </w:r>
      <w:r w:rsidRPr="3A926698" w:rsidR="00F62909">
        <w:rPr>
          <w:bdr w:val="single" w:color="auto" w:sz="4" w:space="0" w:frame="1"/>
          <w:lang w:val="fr-FR"/>
        </w:rPr>
        <w:t xml:space="preserve">. </w:t>
      </w:r>
    </w:p>
    <w:p w:rsidR="00F62909" w:rsidP="00F62909" w:rsidRDefault="00F62909" w14:paraId="3E8E410F" w14:textId="5CC44125">
      <w:r>
        <w:rPr>
          <w:noProof/>
        </w:rPr>
        <mc:AlternateContent>
          <mc:Choice Requires="wps">
            <w:drawing>
              <wp:anchor distT="0" distB="0" distL="114300" distR="114300" simplePos="0" relativeHeight="251668480" behindDoc="0" locked="0" layoutInCell="1" allowOverlap="1" wp14:anchorId="60C1FFB6" wp14:editId="0D7BCFEC">
                <wp:simplePos x="0" y="0"/>
                <wp:positionH relativeFrom="column">
                  <wp:posOffset>1715770</wp:posOffset>
                </wp:positionH>
                <wp:positionV relativeFrom="paragraph">
                  <wp:posOffset>106045</wp:posOffset>
                </wp:positionV>
                <wp:extent cx="376555" cy="8255"/>
                <wp:effectExtent l="6350" t="50165" r="17145" b="55880"/>
                <wp:wrapNone/>
                <wp:docPr id="29" name="AutoShape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6555" cy="825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06A36659">
              <v:shape id="AutoShape 54" style="position:absolute;margin-left:135.1pt;margin-top:8.35pt;width:29.65pt;height:.6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" w14:anchorId="634D0E6C">
                <v:stroke endarrow="block"/>
              </v:shape>
            </w:pict>
          </mc:Fallback>
        </mc:AlternateContent>
      </w:r>
      <w:r>
        <w:rPr>
          <w:noProof/>
        </w:rPr>
        <mc:AlternateContent>
          <mc:Choice Requires="wps">
            <w:drawing>
              <wp:anchor distT="0" distB="0" distL="114300" distR="114300" simplePos="0" relativeHeight="251665408" behindDoc="0" locked="0" layoutInCell="1" allowOverlap="1" wp14:anchorId="61E44C4D" wp14:editId="0E500F53">
                <wp:simplePos x="0" y="0"/>
                <wp:positionH relativeFrom="column">
                  <wp:posOffset>2257425</wp:posOffset>
                </wp:positionH>
                <wp:positionV relativeFrom="paragraph">
                  <wp:posOffset>114300</wp:posOffset>
                </wp:positionV>
                <wp:extent cx="309245" cy="4445"/>
                <wp:effectExtent l="5080" t="48895" r="19050" b="60960"/>
                <wp:wrapNone/>
                <wp:docPr id="28" name="AutoShape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9245" cy="444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7638026D">
              <v:shape id="AutoShape 50" style="position:absolute;margin-left:177.75pt;margin-top:9pt;width:24.35pt;height:.3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" w14:anchorId="723B6D2C">
                <v:stroke endarrow="block"/>
              </v:shape>
            </w:pict>
          </mc:Fallback>
        </mc:AlternateContent>
      </w:r>
      <w:r>
        <w:tab/>
      </w:r>
      <w:r>
        <w:tab/>
      </w:r>
      <w:r>
        <w:tab/>
      </w:r>
      <w:r>
        <w:tab/>
      </w:r>
      <w:r>
        <w:tab/>
      </w:r>
      <w:r>
        <w:tab/>
      </w:r>
    </w:p>
    <w:p w:rsidR="00F62909" w:rsidP="00F62909" w:rsidRDefault="00F62909" w14:paraId="7262AFEB" w14:textId="07D6F6BC">
      <w:r>
        <w:rPr>
          <w:noProof/>
        </w:rPr>
        <mc:AlternateContent>
          <mc:Choice Requires="wps">
            <w:drawing>
              <wp:anchor distT="0" distB="0" distL="114300" distR="114300" simplePos="0" relativeHeight="251669504" behindDoc="0" locked="0" layoutInCell="1" allowOverlap="1" wp14:anchorId="3068A577" wp14:editId="39A0968E">
                <wp:simplePos x="0" y="0"/>
                <wp:positionH relativeFrom="column">
                  <wp:posOffset>1732915</wp:posOffset>
                </wp:positionH>
                <wp:positionV relativeFrom="paragraph">
                  <wp:posOffset>83185</wp:posOffset>
                </wp:positionV>
                <wp:extent cx="376555" cy="8255"/>
                <wp:effectExtent l="13970" t="50165" r="19050" b="55880"/>
                <wp:wrapNone/>
                <wp:docPr id="27" name="AutoShape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6555" cy="825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590C0744">
              <v:shape id="AutoShape 55" style="position:absolute;margin-left:136.45pt;margin-top:6.55pt;width:29.65pt;height:.6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" w14:anchorId="3973516A">
                <v:stroke endarrow="block"/>
              </v:shape>
            </w:pict>
          </mc:Fallback>
        </mc:AlternateContent>
      </w:r>
      <w:r>
        <w:rPr>
          <w:noProof/>
        </w:rPr>
        <mc:AlternateContent>
          <mc:Choice Requires="wps">
            <w:drawing>
              <wp:anchor distT="0" distB="0" distL="114300" distR="114300" simplePos="0" relativeHeight="251666432" behindDoc="0" locked="0" layoutInCell="1" allowOverlap="1" wp14:anchorId="60BC94A2" wp14:editId="3D9EFCE5">
                <wp:simplePos x="0" y="0"/>
                <wp:positionH relativeFrom="column">
                  <wp:posOffset>2270125</wp:posOffset>
                </wp:positionH>
                <wp:positionV relativeFrom="paragraph">
                  <wp:posOffset>108585</wp:posOffset>
                </wp:positionV>
                <wp:extent cx="334645" cy="0"/>
                <wp:effectExtent l="8255" t="56515" r="19050" b="57785"/>
                <wp:wrapNone/>
                <wp:docPr id="26" name="AutoShap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464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017B32F2">
              <v:shape id="AutoShape 51" style="position:absolute;margin-left:178.75pt;margin-top:8.55pt;width:26.35pt;height: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" w14:anchorId="49826004">
                <v:stroke endarrow="block"/>
              </v:shape>
            </w:pict>
          </mc:Fallback>
        </mc:AlternateContent>
      </w:r>
      <w:r>
        <w:tab/>
      </w:r>
      <w:r>
        <w:tab/>
      </w:r>
      <w:r>
        <w:tab/>
      </w:r>
      <w:r>
        <w:tab/>
      </w:r>
      <w:r>
        <w:tab/>
      </w:r>
      <w:r>
        <w:tab/>
      </w:r>
    </w:p>
    <w:p w:rsidRPr="00457933" w:rsidR="00F62909" w:rsidP="00F62909" w:rsidRDefault="00F62909" w14:paraId="4F03B18C" w14:textId="0FFD69F8">
      <w:r>
        <w:rPr>
          <w:noProof/>
        </w:rPr>
        <mc:AlternateContent>
          <mc:Choice Requires="wps">
            <w:drawing>
              <wp:anchor distT="0" distB="0" distL="114300" distR="114300" simplePos="0" relativeHeight="251671552" behindDoc="0" locked="0" layoutInCell="1" allowOverlap="1" wp14:anchorId="1758A234" wp14:editId="3E536388">
                <wp:simplePos x="0" y="0"/>
                <wp:positionH relativeFrom="column">
                  <wp:posOffset>2236470</wp:posOffset>
                </wp:positionH>
                <wp:positionV relativeFrom="paragraph">
                  <wp:posOffset>90170</wp:posOffset>
                </wp:positionV>
                <wp:extent cx="334645" cy="0"/>
                <wp:effectExtent l="12700" t="60960" r="14605" b="53340"/>
                <wp:wrapNone/>
                <wp:docPr id="25" name="AutoShap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464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4DAA72C7">
              <v:shape id="AutoShape 57" style="position:absolute;margin-left:176.1pt;margin-top:7.1pt;width:26.35pt;height: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" w14:anchorId="0057CE4A">
                <v:stroke endarrow="block"/>
              </v:shape>
            </w:pict>
          </mc:Fallback>
        </mc:AlternateContent>
      </w:r>
      <w:r>
        <w:rPr>
          <w:noProof/>
        </w:rPr>
        <mc:AlternateContent>
          <mc:Choice Requires="wps">
            <w:drawing>
              <wp:anchor distT="0" distB="0" distL="114300" distR="114300" simplePos="0" relativeHeight="251670528" behindDoc="0" locked="0" layoutInCell="1" allowOverlap="1" wp14:anchorId="201E2C8E" wp14:editId="409FF663">
                <wp:simplePos x="0" y="0"/>
                <wp:positionH relativeFrom="column">
                  <wp:posOffset>1762125</wp:posOffset>
                </wp:positionH>
                <wp:positionV relativeFrom="paragraph">
                  <wp:posOffset>77470</wp:posOffset>
                </wp:positionV>
                <wp:extent cx="376555" cy="8255"/>
                <wp:effectExtent l="5080" t="48260" r="18415" b="57785"/>
                <wp:wrapNone/>
                <wp:docPr id="24" name="AutoShape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6555" cy="825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35BD573F">
              <v:shape id="AutoShape 56" style="position:absolute;margin-left:138.75pt;margin-top:6.1pt;width:29.65pt;height:.6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" w14:anchorId="22BFCBAF">
                <v:stroke endarrow="block"/>
              </v:shape>
            </w:pict>
          </mc:Fallback>
        </mc:AlternateContent>
      </w:r>
      <w:r>
        <w:tab/>
      </w:r>
      <w:r>
        <w:tab/>
      </w:r>
      <w:r>
        <w:tab/>
      </w:r>
      <w:r>
        <w:tab/>
      </w:r>
      <w:r>
        <w:tab/>
      </w:r>
      <w:r>
        <w:tab/>
      </w:r>
    </w:p>
    <w:p w:rsidRPr="00F62909" w:rsidR="00F62909" w:rsidP="00F62909" w:rsidRDefault="00F62909" w14:paraId="6C8C4AAD" w14:textId="77777777"/>
    <w:p w:rsidR="00AA0D2A" w:rsidP="00AA0D2A" w:rsidRDefault="00AA0D2A" w14:paraId="2D78C79E" w14:textId="77777777">
      <w:pPr>
        <w:jc w:val="both"/>
      </w:pPr>
      <w:r>
        <w:t xml:space="preserve">Le premier terme de l’expression de la rente du goodwill est le bénéfice prévisionnel </w:t>
      </w:r>
      <w:proofErr w:type="spellStart"/>
      <w:r>
        <w:t>B</w:t>
      </w:r>
      <w:r w:rsidR="009A3EA4">
        <w:rPr>
          <w:vertAlign w:val="subscript"/>
        </w:rPr>
        <w:t>n</w:t>
      </w:r>
      <w:proofErr w:type="spellEnd"/>
      <w:r w:rsidR="009A3EA4">
        <w:rPr>
          <w:vertAlign w:val="subscript"/>
        </w:rPr>
        <w:t>.</w:t>
      </w:r>
      <w:r>
        <w:t xml:space="preserve"> Ce bénéfice doit être retraité. Il convient notamment :</w:t>
      </w:r>
    </w:p>
    <w:p w:rsidR="00AA0D2A" w:rsidP="00AA0D2A" w:rsidRDefault="00AA0D2A" w14:paraId="0D8EB791" w14:textId="77777777">
      <w:pPr>
        <w:numPr>
          <w:ilvl w:val="0"/>
          <w:numId w:val="7"/>
        </w:numPr>
        <w:jc w:val="both"/>
      </w:pPr>
      <w:r>
        <w:t>D’éliminer les résultats exceptionnels,</w:t>
      </w:r>
    </w:p>
    <w:p w:rsidR="00AA0D2A" w:rsidP="00AA0D2A" w:rsidRDefault="00AA0D2A" w14:paraId="3724EDDF" w14:textId="77777777">
      <w:pPr>
        <w:numPr>
          <w:ilvl w:val="0"/>
          <w:numId w:val="7"/>
        </w:numPr>
        <w:jc w:val="both"/>
      </w:pPr>
      <w:r>
        <w:t>De calculer la dotation aux amortissements sur la base de la valeur d’</w:t>
      </w:r>
      <w:r w:rsidR="00274E64">
        <w:t>utilité,</w:t>
      </w:r>
    </w:p>
    <w:p w:rsidR="00AA0D2A" w:rsidP="00AA0D2A" w:rsidRDefault="00AA0D2A" w14:paraId="1EC666B2" w14:textId="77777777">
      <w:pPr>
        <w:numPr>
          <w:ilvl w:val="0"/>
          <w:numId w:val="7"/>
        </w:numPr>
        <w:jc w:val="both"/>
      </w:pPr>
      <w:r>
        <w:t>D’éliminer les dotations aux amortissements concernant les postes d’actif fictif.</w:t>
      </w:r>
    </w:p>
    <w:p w:rsidR="00AA0D2A" w:rsidP="00AA0D2A" w:rsidRDefault="00AA0D2A" w14:paraId="3C5E769B" w14:textId="77777777">
      <w:pPr>
        <w:jc w:val="both"/>
      </w:pPr>
    </w:p>
    <w:p w:rsidR="00AA0D2A" w:rsidP="009A3EA4" w:rsidRDefault="00AA0D2A" w14:paraId="0EF8FE24" w14:textId="77777777">
      <w:pPr>
        <w:jc w:val="both"/>
      </w:pPr>
      <w:r>
        <w:t xml:space="preserve">Il convient en outre de </w:t>
      </w:r>
      <w:r>
        <w:rPr>
          <w:b/>
          <w:bCs/>
        </w:rPr>
        <w:t>mettre en harmonie le bénéfice économique avec la variante de l’actif économique</w:t>
      </w:r>
      <w:r>
        <w:t xml:space="preserve"> qui a été retenue.</w:t>
      </w:r>
    </w:p>
    <w:p w:rsidR="00AA0D2A" w:rsidP="00AA0D2A" w:rsidRDefault="00AA0D2A" w14:paraId="013A58CA" w14:textId="77777777">
      <w:r>
        <w:t xml:space="preserve">Le bénéfice économique est un </w:t>
      </w:r>
      <w:r>
        <w:rPr>
          <w:b/>
          <w:bCs/>
        </w:rPr>
        <w:t>bénéfice après impôt</w:t>
      </w:r>
      <w:r>
        <w:t> ; il faut donc tenir compte de l’incidence fiscale des retraitements.</w:t>
      </w:r>
    </w:p>
    <w:p w:rsidR="001155CC" w:rsidP="00AA0D2A" w:rsidRDefault="00A902A9" w14:paraId="366CE937" w14:textId="77777777">
      <w:r>
        <w:br w:type="page"/>
      </w:r>
    </w:p>
    <w:p w:rsidR="00AA0D2A" w:rsidP="00AA0D2A" w:rsidRDefault="00AA0D2A" w14:paraId="0B3BC6CA" w14:textId="77777777">
      <w:pPr>
        <w:pStyle w:val="Titre5"/>
      </w:pPr>
      <w:bookmarkStart w:name="_Toc243813850" w:id="37"/>
      <w:r>
        <w:rPr>
          <w:rFonts w:ascii="Wingdings 2" w:hAnsi="Wingdings 2" w:eastAsia="Wingdings 2" w:cs="Wingdings 2"/>
        </w:rPr>
        <w:t>C</w:t>
      </w:r>
      <w:r w:rsidR="001155CC">
        <w:rPr>
          <w:rFonts w:ascii="Wingdings 2" w:hAnsi="Wingdings 2" w:eastAsia="Wingdings 2" w:cs="Wingdings 2"/>
        </w:rPr>
        <w:t>u</w:t>
      </w:r>
      <w:r w:rsidR="001155CC">
        <w:t xml:space="preserve"> </w:t>
      </w:r>
      <w:r>
        <w:t>Bénéfice économique lié à l’actif net comptable corrigé</w:t>
      </w:r>
      <w:bookmarkEnd w:id="37"/>
    </w:p>
    <w:p w:rsidR="00AA0D2A" w:rsidP="00AA0D2A" w:rsidRDefault="00AA0D2A" w14:paraId="0F45F03A" w14:textId="77777777">
      <w:r>
        <w:t xml:space="preserve">Si l’actif économique est représenté par l’actif net comptable corrigé, il n’y a </w:t>
      </w:r>
      <w:r>
        <w:rPr>
          <w:b/>
          <w:bCs/>
        </w:rPr>
        <w:t>pas d’autre retraitement à opérer</w:t>
      </w:r>
      <w:r>
        <w:t>.</w:t>
      </w:r>
    </w:p>
    <w:p w:rsidR="00AA0D2A" w:rsidP="00AA0D2A" w:rsidRDefault="00AA0D2A" w14:paraId="091DA76F" w14:textId="77777777">
      <w:r>
        <w:t>Les intérêts des dettes doivent, notamment, être maintenus dans les charges financières pour calculer le bénéfice économique. En effet, seuls les capitaux propres sont rémunérés par le taux de rentabilité r appliqué à l’A.N.C.C.</w:t>
      </w:r>
    </w:p>
    <w:p w:rsidR="00AA0D2A" w:rsidP="00AA0D2A" w:rsidRDefault="00AA0D2A" w14:paraId="51ACEFF1" w14:textId="77777777"/>
    <w:p w:rsidR="00AA0D2A" w:rsidP="00AA0D2A" w:rsidRDefault="00AA0D2A" w14:paraId="727DC73D" w14:textId="77777777">
      <w:bookmarkStart w:name="_Hlk215655658" w:id="38"/>
      <w:r>
        <w:t>L’actif comptable corrigé et le bénéfice correspondant :</w:t>
      </w:r>
    </w:p>
    <w:p w:rsidR="00AA0D2A" w:rsidP="00AA0D2A" w:rsidRDefault="009F6BFD" w14:paraId="5E51756E" w14:textId="04EC26C4">
      <w:pPr>
        <w:rPr>
          <w:b/>
          <w:bCs/>
        </w:rPr>
      </w:pPr>
      <w:r>
        <w:rPr>
          <w:noProof/>
          <w:sz w:val="20"/>
        </w:rPr>
        <mc:AlternateContent>
          <mc:Choice Requires="wps">
            <w:drawing>
              <wp:anchor distT="0" distB="0" distL="114300" distR="114300" simplePos="0" relativeHeight="251653120" behindDoc="0" locked="0" layoutInCell="1" allowOverlap="1" wp14:anchorId="129B9F91" wp14:editId="17431E3F">
                <wp:simplePos x="0" y="0"/>
                <wp:positionH relativeFrom="column">
                  <wp:posOffset>2244090</wp:posOffset>
                </wp:positionH>
                <wp:positionV relativeFrom="paragraph">
                  <wp:posOffset>146050</wp:posOffset>
                </wp:positionV>
                <wp:extent cx="0" cy="685800"/>
                <wp:effectExtent l="58420" t="23495" r="55880" b="14605"/>
                <wp:wrapNone/>
                <wp:docPr id="8"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8580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6C1964B9">
              <v:line id="Line 2" style="position:absolute;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176.7pt,11.5pt" to="176.7pt,65.5pt" w14:anchorId="6EC134C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">
                <v:stroke startarrow="block" endarrow="block"/>
              </v:line>
            </w:pict>
          </mc:Fallback>
        </mc:AlternateContent>
      </w:r>
      <w:r w:rsidR="00775472">
        <w:rPr>
          <w:b/>
          <w:bCs/>
        </w:rPr>
        <w:t>Bilan schématique</w:t>
      </w:r>
      <w:r w:rsidR="00775472">
        <w:rPr>
          <w:b/>
          <w:bCs/>
        </w:rPr>
        <w:tab/>
      </w:r>
      <w:r w:rsidR="00775472">
        <w:rPr>
          <w:b/>
          <w:bCs/>
        </w:rPr>
        <w:tab/>
      </w:r>
      <w:r w:rsidR="00775472">
        <w:rPr>
          <w:b/>
          <w:bCs/>
        </w:rPr>
        <w:tab/>
      </w:r>
      <w:r w:rsidR="00775472">
        <w:rPr>
          <w:b/>
          <w:bCs/>
        </w:rPr>
        <w:tab/>
      </w:r>
      <w:r w:rsidR="00775472">
        <w:rPr>
          <w:b/>
          <w:bCs/>
        </w:rPr>
        <w:tab/>
      </w:r>
      <w:r w:rsidR="00775472">
        <w:rPr>
          <w:b/>
          <w:bCs/>
        </w:rPr>
        <w:tab/>
      </w:r>
      <w:r w:rsidR="00775472">
        <w:rPr>
          <w:b/>
          <w:bCs/>
        </w:rPr>
        <w:tab/>
      </w:r>
      <w:r w:rsidR="00775472">
        <w:rPr>
          <w:b/>
          <w:bCs/>
        </w:rPr>
        <w:t xml:space="preserve">Résultat schématique </w:t>
      </w:r>
    </w:p>
    <w:tbl>
      <w:tblPr>
        <w:tblW w:w="0" w:type="auto"/>
        <w:tblBorders>
          <w:top w:val="single" w:color="auto" w:sz="4" w:space="0"/>
          <w:left w:val="single" w:color="auto" w:sz="4" w:space="0"/>
          <w:bottom w:val="single" w:color="auto" w:sz="4" w:space="0"/>
          <w:right w:val="single" w:color="auto" w:sz="4" w:space="0"/>
        </w:tblBorders>
        <w:tblCellMar>
          <w:left w:w="70" w:type="dxa"/>
          <w:right w:w="70" w:type="dxa"/>
        </w:tblCellMar>
        <w:tblLook w:val="0000" w:firstRow="0" w:lastRow="0" w:firstColumn="0" w:lastColumn="0" w:noHBand="0" w:noVBand="0"/>
      </w:tblPr>
      <w:tblGrid>
        <w:gridCol w:w="1304"/>
        <w:gridCol w:w="1425"/>
        <w:gridCol w:w="3041"/>
        <w:gridCol w:w="1676"/>
        <w:gridCol w:w="1614"/>
      </w:tblGrid>
      <w:tr w:rsidR="00FE06BE" w:rsidTr="007517A4" w14:paraId="3104F23B" w14:textId="77777777">
        <w:trPr>
          <w:cantSplit/>
          <w:trHeight w:val="1075"/>
        </w:trPr>
        <w:tc>
          <w:tcPr>
            <w:tcW w:w="1780" w:type="dxa"/>
            <w:vMerge w:val="restart"/>
            <w:tcBorders>
              <w:top w:val="single" w:color="auto" w:sz="4" w:space="0"/>
              <w:left w:val="single" w:color="auto" w:sz="4" w:space="0"/>
              <w:bottom w:val="single" w:color="auto" w:sz="4" w:space="0"/>
              <w:right w:val="single" w:color="auto" w:sz="4" w:space="0"/>
            </w:tcBorders>
          </w:tcPr>
          <w:p w:rsidR="00AA0D2A" w:rsidP="007517A4" w:rsidRDefault="00AA0D2A" w14:paraId="7612E9FB" w14:textId="77777777">
            <w:pPr>
              <w:jc w:val="center"/>
            </w:pPr>
          </w:p>
          <w:p w:rsidR="00AA0D2A" w:rsidP="007517A4" w:rsidRDefault="00AA0D2A" w14:paraId="4EA72709" w14:textId="77777777">
            <w:pPr>
              <w:jc w:val="center"/>
            </w:pPr>
          </w:p>
          <w:p w:rsidR="00AA0D2A" w:rsidP="007517A4" w:rsidRDefault="00AA0D2A" w14:paraId="7D9170FD" w14:textId="77777777">
            <w:pPr>
              <w:jc w:val="center"/>
            </w:pPr>
          </w:p>
          <w:p w:rsidR="00AA0D2A" w:rsidP="007517A4" w:rsidRDefault="00AA0D2A" w14:paraId="4FA88941" w14:textId="77777777">
            <w:pPr>
              <w:pStyle w:val="Titre6"/>
              <w:jc w:val="center"/>
              <w:rPr>
                <w:b/>
                <w:bCs/>
                <w:i w:val="0"/>
                <w:iCs w:val="0"/>
              </w:rPr>
            </w:pPr>
            <w:bookmarkStart w:name="_Toc243813851" w:id="39"/>
            <w:r>
              <w:rPr>
                <w:b/>
                <w:bCs/>
                <w:i w:val="0"/>
                <w:iCs w:val="0"/>
              </w:rPr>
              <w:t>Actifs</w:t>
            </w:r>
            <w:bookmarkEnd w:id="39"/>
          </w:p>
          <w:p w:rsidR="00AA0D2A" w:rsidP="007517A4" w:rsidRDefault="00AA0D2A" w14:paraId="0FA65975" w14:textId="77777777">
            <w:pPr>
              <w:jc w:val="center"/>
              <w:rPr>
                <w:b/>
                <w:bCs/>
              </w:rPr>
            </w:pPr>
          </w:p>
          <w:p w:rsidR="00AA0D2A" w:rsidP="007517A4" w:rsidRDefault="00AA0D2A" w14:paraId="7BC2A4FB" w14:textId="77777777">
            <w:pPr>
              <w:jc w:val="center"/>
              <w:rPr>
                <w:b/>
                <w:bCs/>
              </w:rPr>
            </w:pPr>
          </w:p>
          <w:p w:rsidR="00AA0D2A" w:rsidP="007517A4" w:rsidRDefault="00AA0D2A" w14:paraId="75403C53" w14:textId="77777777">
            <w:pPr>
              <w:jc w:val="center"/>
            </w:pPr>
          </w:p>
          <w:p w:rsidR="00AA0D2A" w:rsidP="007517A4" w:rsidRDefault="00AA0D2A" w14:paraId="3C5721D5" w14:textId="77777777">
            <w:pPr>
              <w:jc w:val="center"/>
            </w:pPr>
          </w:p>
          <w:p w:rsidR="00AA0D2A" w:rsidP="007517A4" w:rsidRDefault="00AA0D2A" w14:paraId="75B9AE95" w14:textId="77777777">
            <w:pPr>
              <w:jc w:val="center"/>
            </w:pPr>
          </w:p>
        </w:tc>
        <w:tc>
          <w:tcPr>
            <w:tcW w:w="1710" w:type="dxa"/>
            <w:tcBorders>
              <w:top w:val="single" w:color="auto" w:sz="4" w:space="0"/>
              <w:left w:val="single" w:color="auto" w:sz="4" w:space="0"/>
              <w:bottom w:val="single" w:color="auto" w:sz="4" w:space="0"/>
              <w:right w:val="single" w:color="auto" w:sz="4" w:space="0"/>
            </w:tcBorders>
          </w:tcPr>
          <w:p w:rsidR="00AA0D2A" w:rsidP="007517A4" w:rsidRDefault="00AA0D2A" w14:paraId="6F6B91E5" w14:textId="77777777">
            <w:pPr>
              <w:jc w:val="center"/>
            </w:pPr>
          </w:p>
          <w:p w:rsidR="00AA0D2A" w:rsidP="007517A4" w:rsidRDefault="00AA0D2A" w14:paraId="0CC9037E" w14:textId="77777777">
            <w:pPr>
              <w:jc w:val="center"/>
              <w:rPr>
                <w:b/>
                <w:bCs/>
              </w:rPr>
            </w:pPr>
            <w:r>
              <w:rPr>
                <w:b/>
                <w:bCs/>
              </w:rPr>
              <w:t>Capitaux</w:t>
            </w:r>
          </w:p>
          <w:p w:rsidR="00AA0D2A" w:rsidP="007517A4" w:rsidRDefault="00AA0D2A" w14:paraId="1697B1A6" w14:textId="77777777">
            <w:pPr>
              <w:jc w:val="center"/>
            </w:pPr>
            <w:r>
              <w:rPr>
                <w:b/>
                <w:bCs/>
              </w:rPr>
              <w:t>propres</w:t>
            </w:r>
          </w:p>
        </w:tc>
        <w:tc>
          <w:tcPr>
            <w:tcW w:w="3363" w:type="dxa"/>
            <w:vMerge w:val="restart"/>
            <w:tcBorders>
              <w:top w:val="nil"/>
              <w:left w:val="single" w:color="auto" w:sz="4" w:space="0"/>
              <w:bottom w:val="nil"/>
              <w:right w:val="single" w:color="auto" w:sz="4" w:space="0"/>
            </w:tcBorders>
          </w:tcPr>
          <w:p w:rsidR="00AA0D2A" w:rsidP="007517A4" w:rsidRDefault="00AA0D2A" w14:paraId="5486DB9C" w14:textId="77777777">
            <w:r w:rsidRPr="00880654">
              <w:t xml:space="preserve">   </w:t>
            </w:r>
          </w:p>
          <w:p w:rsidR="00880654" w:rsidP="007517A4" w:rsidRDefault="00880654" w14:paraId="0AE26927" w14:textId="77777777"/>
          <w:p w:rsidR="00880654" w:rsidP="007517A4" w:rsidRDefault="00880654" w14:paraId="3CCA703C" w14:textId="77777777"/>
          <w:p w:rsidR="00880654" w:rsidP="007517A4" w:rsidRDefault="00880654" w14:paraId="6CF428AA" w14:textId="77777777"/>
          <w:p w:rsidRPr="00880654" w:rsidR="00880654" w:rsidP="007517A4" w:rsidRDefault="00880654" w14:paraId="50CDA999" w14:textId="77777777"/>
          <w:p w:rsidR="00880654" w:rsidP="007517A4" w:rsidRDefault="00AA0D2A" w14:paraId="048D2630" w14:textId="77777777">
            <w:r w:rsidRPr="00880654">
              <w:t xml:space="preserve">   </w:t>
            </w:r>
            <w:r w:rsidR="00880654">
              <w:t>On a</w:t>
            </w:r>
            <w:r w:rsidRPr="00FE0732" w:rsidR="00880654">
              <w:t xml:space="preserve"> enlevé de l’ANCC, les dettes </w:t>
            </w:r>
            <w:r w:rsidR="00880654">
              <w:t>…………</w:t>
            </w:r>
            <w:proofErr w:type="gramStart"/>
            <w:r w:rsidR="00880654">
              <w:t>…….</w:t>
            </w:r>
            <w:proofErr w:type="gramEnd"/>
            <w:r w:rsidR="00880654">
              <w:t>.</w:t>
            </w:r>
          </w:p>
          <w:p w:rsidR="00AA0D2A" w:rsidP="007517A4" w:rsidRDefault="00880654" w14:paraId="78E205CE" w14:textId="77777777">
            <w:r>
              <w:t>………………………</w:t>
            </w:r>
            <w:r w:rsidRPr="00FE0732">
              <w:t xml:space="preserve"> </w:t>
            </w:r>
            <w:r>
              <w:t xml:space="preserve">DONC </w:t>
            </w:r>
            <w:r w:rsidRPr="00FE0732">
              <w:t>il faut dans le résultat lié à l’ANCC, enlever les intér</w:t>
            </w:r>
            <w:r>
              <w:t>ê</w:t>
            </w:r>
            <w:r w:rsidRPr="00FE0732">
              <w:t>ts</w:t>
            </w:r>
            <w:r w:rsidR="00FE06BE">
              <w:t> …………</w:t>
            </w:r>
            <w:proofErr w:type="gramStart"/>
            <w:r w:rsidR="00FE06BE">
              <w:t>…….</w:t>
            </w:r>
            <w:proofErr w:type="gramEnd"/>
            <w:r w:rsidR="00FE06BE">
              <w:t>.</w:t>
            </w:r>
          </w:p>
          <w:p w:rsidRPr="00880654" w:rsidR="00FE06BE" w:rsidP="007517A4" w:rsidRDefault="00FE06BE" w14:paraId="54A3D340" w14:textId="4E860C27">
            <w:r>
              <w:t>…………………………..</w:t>
            </w:r>
          </w:p>
        </w:tc>
        <w:tc>
          <w:tcPr>
            <w:tcW w:w="1767" w:type="dxa"/>
            <w:tcBorders>
              <w:top w:val="single" w:color="auto" w:sz="4" w:space="0"/>
              <w:left w:val="single" w:color="auto" w:sz="4" w:space="0"/>
              <w:bottom w:val="single" w:color="auto" w:sz="4" w:space="0"/>
              <w:right w:val="single" w:color="auto" w:sz="4" w:space="0"/>
            </w:tcBorders>
          </w:tcPr>
          <w:p w:rsidRPr="00880654" w:rsidR="00AA0D2A" w:rsidP="007517A4" w:rsidRDefault="00AA0D2A" w14:paraId="2BEC2773" w14:textId="77777777">
            <w:pPr>
              <w:jc w:val="center"/>
              <w:rPr>
                <w:b/>
                <w:bCs/>
              </w:rPr>
            </w:pPr>
          </w:p>
          <w:p w:rsidR="00AA0D2A" w:rsidP="007517A4" w:rsidRDefault="00AA0D2A" w14:paraId="1DB24185" w14:textId="77777777">
            <w:pPr>
              <w:jc w:val="center"/>
              <w:rPr>
                <w:b/>
                <w:bCs/>
              </w:rPr>
            </w:pPr>
            <w:r>
              <w:rPr>
                <w:b/>
                <w:bCs/>
              </w:rPr>
              <w:t>Charges</w:t>
            </w:r>
          </w:p>
          <w:p w:rsidR="00AA0D2A" w:rsidP="007517A4" w:rsidRDefault="00AA0D2A" w14:paraId="5A883D84" w14:textId="77777777">
            <w:pPr>
              <w:jc w:val="center"/>
              <w:rPr>
                <w:b/>
                <w:bCs/>
              </w:rPr>
            </w:pPr>
            <w:r>
              <w:rPr>
                <w:b/>
                <w:bCs/>
              </w:rPr>
              <w:t>d’exploitation</w:t>
            </w:r>
          </w:p>
        </w:tc>
        <w:tc>
          <w:tcPr>
            <w:tcW w:w="1653" w:type="dxa"/>
            <w:vMerge w:val="restart"/>
            <w:tcBorders>
              <w:top w:val="single" w:color="auto" w:sz="4" w:space="0"/>
              <w:left w:val="single" w:color="auto" w:sz="4" w:space="0"/>
              <w:bottom w:val="single" w:color="auto" w:sz="4" w:space="0"/>
              <w:right w:val="single" w:color="auto" w:sz="4" w:space="0"/>
            </w:tcBorders>
          </w:tcPr>
          <w:p w:rsidR="00AA0D2A" w:rsidP="007517A4" w:rsidRDefault="00AA0D2A" w14:paraId="37ACE59E" w14:textId="77777777">
            <w:pPr>
              <w:rPr>
                <w:b/>
                <w:bCs/>
              </w:rPr>
            </w:pPr>
          </w:p>
          <w:p w:rsidR="00AA0D2A" w:rsidP="007517A4" w:rsidRDefault="00AA0D2A" w14:paraId="7EF1B11E" w14:textId="77777777">
            <w:pPr>
              <w:rPr>
                <w:b/>
                <w:bCs/>
              </w:rPr>
            </w:pPr>
          </w:p>
          <w:p w:rsidR="00AA0D2A" w:rsidP="007517A4" w:rsidRDefault="00AA0D2A" w14:paraId="1924BA1F" w14:textId="77777777">
            <w:pPr>
              <w:jc w:val="center"/>
              <w:rPr>
                <w:b/>
                <w:bCs/>
              </w:rPr>
            </w:pPr>
            <w:r>
              <w:rPr>
                <w:b/>
                <w:bCs/>
              </w:rPr>
              <w:t>Produits d’exploitation et produits financiers</w:t>
            </w:r>
          </w:p>
        </w:tc>
      </w:tr>
      <w:tr w:rsidR="00FE06BE" w:rsidTr="007517A4" w14:paraId="59674E38" w14:textId="77777777">
        <w:trPr>
          <w:cantSplit/>
          <w:trHeight w:val="512"/>
        </w:trPr>
        <w:tc>
          <w:tcPr>
            <w:tcW w:w="0" w:type="auto"/>
            <w:vMerge/>
            <w:tcBorders>
              <w:top w:val="single" w:color="auto" w:sz="4" w:space="0"/>
              <w:left w:val="single" w:color="auto" w:sz="4" w:space="0"/>
              <w:bottom w:val="single" w:color="auto" w:sz="4" w:space="0"/>
              <w:right w:val="single" w:color="auto" w:sz="4" w:space="0"/>
            </w:tcBorders>
            <w:vAlign w:val="center"/>
          </w:tcPr>
          <w:p w:rsidR="00AA0D2A" w:rsidP="007517A4" w:rsidRDefault="00AA0D2A" w14:paraId="25CD9967" w14:textId="77777777"/>
        </w:tc>
        <w:tc>
          <w:tcPr>
            <w:tcW w:w="1710" w:type="dxa"/>
            <w:vMerge w:val="restart"/>
            <w:tcBorders>
              <w:top w:val="single" w:color="auto" w:sz="4" w:space="0"/>
              <w:left w:val="single" w:color="auto" w:sz="4" w:space="0"/>
              <w:bottom w:val="single" w:color="auto" w:sz="4" w:space="0"/>
              <w:right w:val="single" w:color="auto" w:sz="4" w:space="0"/>
            </w:tcBorders>
          </w:tcPr>
          <w:p w:rsidR="00AA0D2A" w:rsidP="007517A4" w:rsidRDefault="00AA0D2A" w14:paraId="5B82C155" w14:textId="77777777">
            <w:pPr>
              <w:jc w:val="center"/>
            </w:pPr>
          </w:p>
          <w:p w:rsidR="00AA0D2A" w:rsidP="007517A4" w:rsidRDefault="00AA0D2A" w14:paraId="423FCD92" w14:textId="03884144">
            <w:pPr>
              <w:pStyle w:val="Titre5"/>
            </w:pPr>
            <w:bookmarkStart w:name="_Toc243813852" w:id="40"/>
            <w:r>
              <w:t>Dettes</w:t>
            </w:r>
            <w:bookmarkEnd w:id="40"/>
            <w:r w:rsidR="00880654">
              <w:t xml:space="preserve">               </w:t>
            </w:r>
          </w:p>
        </w:tc>
        <w:tc>
          <w:tcPr>
            <w:tcW w:w="0" w:type="auto"/>
            <w:vMerge/>
            <w:tcBorders>
              <w:top w:val="nil"/>
              <w:left w:val="single" w:color="auto" w:sz="4" w:space="0"/>
              <w:bottom w:val="nil"/>
              <w:right w:val="single" w:color="auto" w:sz="4" w:space="0"/>
            </w:tcBorders>
            <w:vAlign w:val="center"/>
          </w:tcPr>
          <w:p w:rsidR="00AA0D2A" w:rsidP="007517A4" w:rsidRDefault="00AA0D2A" w14:paraId="24BE1EE6" w14:textId="77777777"/>
        </w:tc>
        <w:tc>
          <w:tcPr>
            <w:tcW w:w="1767" w:type="dxa"/>
            <w:tcBorders>
              <w:top w:val="single" w:color="auto" w:sz="4" w:space="0"/>
              <w:left w:val="single" w:color="auto" w:sz="4" w:space="0"/>
              <w:bottom w:val="single" w:color="auto" w:sz="4" w:space="0"/>
              <w:right w:val="single" w:color="auto" w:sz="4" w:space="0"/>
            </w:tcBorders>
          </w:tcPr>
          <w:p w:rsidR="00AA0D2A" w:rsidP="007517A4" w:rsidRDefault="00AA0D2A" w14:paraId="2CB4349F" w14:textId="77777777">
            <w:pPr>
              <w:jc w:val="center"/>
              <w:rPr>
                <w:b/>
                <w:bCs/>
              </w:rPr>
            </w:pPr>
            <w:r>
              <w:rPr>
                <w:b/>
                <w:bCs/>
              </w:rPr>
              <w:t>Intérêts des dettes d’exploitation</w:t>
            </w:r>
          </w:p>
        </w:tc>
        <w:tc>
          <w:tcPr>
            <w:tcW w:w="0" w:type="auto"/>
            <w:vMerge/>
            <w:tcBorders>
              <w:top w:val="single" w:color="auto" w:sz="4" w:space="0"/>
              <w:left w:val="single" w:color="auto" w:sz="4" w:space="0"/>
              <w:bottom w:val="single" w:color="auto" w:sz="4" w:space="0"/>
              <w:right w:val="single" w:color="auto" w:sz="4" w:space="0"/>
            </w:tcBorders>
            <w:vAlign w:val="center"/>
          </w:tcPr>
          <w:p w:rsidR="00AA0D2A" w:rsidP="007517A4" w:rsidRDefault="00AA0D2A" w14:paraId="18539427" w14:textId="77777777">
            <w:pPr>
              <w:rPr>
                <w:b/>
                <w:bCs/>
              </w:rPr>
            </w:pPr>
          </w:p>
        </w:tc>
      </w:tr>
      <w:tr w:rsidR="00FE06BE" w:rsidTr="007517A4" w14:paraId="186CFCA6" w14:textId="77777777">
        <w:trPr>
          <w:cantSplit/>
          <w:trHeight w:val="547"/>
        </w:trPr>
        <w:tc>
          <w:tcPr>
            <w:tcW w:w="0" w:type="auto"/>
            <w:vMerge/>
            <w:tcBorders>
              <w:top w:val="single" w:color="auto" w:sz="4" w:space="0"/>
              <w:left w:val="single" w:color="auto" w:sz="4" w:space="0"/>
              <w:bottom w:val="single" w:color="auto" w:sz="4" w:space="0"/>
              <w:right w:val="single" w:color="auto" w:sz="4" w:space="0"/>
            </w:tcBorders>
            <w:vAlign w:val="center"/>
          </w:tcPr>
          <w:p w:rsidR="00AA0D2A" w:rsidP="007517A4" w:rsidRDefault="00AA0D2A" w14:paraId="6B30A111" w14:textId="77777777"/>
        </w:tc>
        <w:tc>
          <w:tcPr>
            <w:tcW w:w="0" w:type="auto"/>
            <w:vMerge/>
            <w:tcBorders>
              <w:top w:val="single" w:color="auto" w:sz="4" w:space="0"/>
              <w:left w:val="single" w:color="auto" w:sz="4" w:space="0"/>
              <w:bottom w:val="single" w:color="auto" w:sz="4" w:space="0"/>
              <w:right w:val="single" w:color="auto" w:sz="4" w:space="0"/>
            </w:tcBorders>
            <w:vAlign w:val="center"/>
          </w:tcPr>
          <w:p w:rsidR="00AA0D2A" w:rsidP="007517A4" w:rsidRDefault="00AA0D2A" w14:paraId="43A00A81" w14:textId="77777777">
            <w:pPr>
              <w:rPr>
                <w:b/>
                <w:bCs/>
              </w:rPr>
            </w:pPr>
          </w:p>
        </w:tc>
        <w:tc>
          <w:tcPr>
            <w:tcW w:w="0" w:type="auto"/>
            <w:vMerge/>
            <w:tcBorders>
              <w:top w:val="nil"/>
              <w:left w:val="single" w:color="auto" w:sz="4" w:space="0"/>
              <w:bottom w:val="nil"/>
              <w:right w:val="single" w:color="auto" w:sz="4" w:space="0"/>
            </w:tcBorders>
            <w:vAlign w:val="center"/>
          </w:tcPr>
          <w:p w:rsidR="00AA0D2A" w:rsidP="007517A4" w:rsidRDefault="00AA0D2A" w14:paraId="6DBFBE1E" w14:textId="77777777"/>
        </w:tc>
        <w:tc>
          <w:tcPr>
            <w:tcW w:w="1767" w:type="dxa"/>
            <w:tcBorders>
              <w:top w:val="single" w:color="auto" w:sz="4" w:space="0"/>
              <w:left w:val="single" w:color="auto" w:sz="4" w:space="0"/>
              <w:bottom w:val="single" w:color="auto" w:sz="4" w:space="0"/>
              <w:right w:val="single" w:color="auto" w:sz="4" w:space="0"/>
            </w:tcBorders>
          </w:tcPr>
          <w:p w:rsidR="00AA0D2A" w:rsidP="007517A4" w:rsidRDefault="00AA0D2A" w14:paraId="6FED7B22" w14:textId="77777777">
            <w:pPr>
              <w:jc w:val="center"/>
              <w:rPr>
                <w:b/>
                <w:bCs/>
              </w:rPr>
            </w:pPr>
            <w:r>
              <w:rPr>
                <w:b/>
                <w:bCs/>
              </w:rPr>
              <w:t>Intérêts des dettes financières</w:t>
            </w:r>
          </w:p>
        </w:tc>
        <w:tc>
          <w:tcPr>
            <w:tcW w:w="0" w:type="auto"/>
            <w:vMerge/>
            <w:tcBorders>
              <w:top w:val="single" w:color="auto" w:sz="4" w:space="0"/>
              <w:left w:val="single" w:color="auto" w:sz="4" w:space="0"/>
              <w:bottom w:val="single" w:color="auto" w:sz="4" w:space="0"/>
              <w:right w:val="single" w:color="auto" w:sz="4" w:space="0"/>
            </w:tcBorders>
            <w:vAlign w:val="center"/>
          </w:tcPr>
          <w:p w:rsidR="00AA0D2A" w:rsidP="007517A4" w:rsidRDefault="00AA0D2A" w14:paraId="0499B979" w14:textId="77777777">
            <w:pPr>
              <w:rPr>
                <w:b/>
                <w:bCs/>
              </w:rPr>
            </w:pPr>
          </w:p>
        </w:tc>
      </w:tr>
      <w:tr w:rsidR="00FE06BE" w:rsidTr="007517A4" w14:paraId="173934C5" w14:textId="77777777">
        <w:trPr>
          <w:cantSplit/>
          <w:trHeight w:val="825"/>
        </w:trPr>
        <w:tc>
          <w:tcPr>
            <w:tcW w:w="0" w:type="auto"/>
            <w:vMerge/>
            <w:tcBorders>
              <w:top w:val="single" w:color="auto" w:sz="4" w:space="0"/>
              <w:left w:val="single" w:color="auto" w:sz="4" w:space="0"/>
              <w:bottom w:val="single" w:color="auto" w:sz="4" w:space="0"/>
              <w:right w:val="single" w:color="auto" w:sz="4" w:space="0"/>
            </w:tcBorders>
            <w:vAlign w:val="center"/>
          </w:tcPr>
          <w:p w:rsidR="00AA0D2A" w:rsidP="007517A4" w:rsidRDefault="00AA0D2A" w14:paraId="28252DCB" w14:textId="77777777"/>
        </w:tc>
        <w:tc>
          <w:tcPr>
            <w:tcW w:w="0" w:type="auto"/>
            <w:vMerge/>
            <w:tcBorders>
              <w:top w:val="single" w:color="auto" w:sz="4" w:space="0"/>
              <w:left w:val="single" w:color="auto" w:sz="4" w:space="0"/>
              <w:bottom w:val="single" w:color="auto" w:sz="4" w:space="0"/>
              <w:right w:val="single" w:color="auto" w:sz="4" w:space="0"/>
            </w:tcBorders>
            <w:vAlign w:val="center"/>
          </w:tcPr>
          <w:p w:rsidR="00AA0D2A" w:rsidP="007517A4" w:rsidRDefault="00AA0D2A" w14:paraId="355A9525" w14:textId="77777777">
            <w:pPr>
              <w:rPr>
                <w:b/>
                <w:bCs/>
              </w:rPr>
            </w:pPr>
          </w:p>
        </w:tc>
        <w:tc>
          <w:tcPr>
            <w:tcW w:w="0" w:type="auto"/>
            <w:vMerge/>
            <w:tcBorders>
              <w:top w:val="nil"/>
              <w:left w:val="single" w:color="auto" w:sz="4" w:space="0"/>
              <w:bottom w:val="nil"/>
              <w:right w:val="nil"/>
            </w:tcBorders>
            <w:vAlign w:val="center"/>
          </w:tcPr>
          <w:p w:rsidR="00AA0D2A" w:rsidP="007517A4" w:rsidRDefault="00AA0D2A" w14:paraId="6F188275" w14:textId="77777777"/>
        </w:tc>
        <w:tc>
          <w:tcPr>
            <w:tcW w:w="1767" w:type="dxa"/>
            <w:tcBorders>
              <w:top w:val="single" w:color="auto" w:sz="4" w:space="0"/>
              <w:left w:val="nil"/>
              <w:bottom w:val="nil"/>
              <w:right w:val="single" w:color="auto" w:sz="4" w:space="0"/>
            </w:tcBorders>
          </w:tcPr>
          <w:p w:rsidR="00AA0D2A" w:rsidP="007517A4" w:rsidRDefault="009F6BFD" w14:paraId="1A51B06D" w14:textId="581F5C0A">
            <w:r>
              <w:rPr>
                <w:noProof/>
                <w:sz w:val="20"/>
              </w:rPr>
              <mc:AlternateContent>
                <mc:Choice Requires="wps">
                  <w:drawing>
                    <wp:anchor distT="0" distB="0" distL="114300" distR="114300" simplePos="0" relativeHeight="251654144" behindDoc="0" locked="0" layoutInCell="1" allowOverlap="1" wp14:anchorId="7745424F" wp14:editId="12DA3491">
                      <wp:simplePos x="0" y="0"/>
                      <wp:positionH relativeFrom="column">
                        <wp:posOffset>64135</wp:posOffset>
                      </wp:positionH>
                      <wp:positionV relativeFrom="paragraph">
                        <wp:posOffset>40640</wp:posOffset>
                      </wp:positionV>
                      <wp:extent cx="0" cy="686435"/>
                      <wp:effectExtent l="57150" t="14605" r="57150" b="22860"/>
                      <wp:wrapNone/>
                      <wp:docPr id="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86435"/>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02DE3887">
                    <v:line id="Line 3"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5.05pt,3.2pt" to="5.05pt,57.25pt" w14:anchorId="66C59C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">
                      <v:stroke startarrow="block" endarrow="block"/>
                    </v:line>
                  </w:pict>
                </mc:Fallback>
              </mc:AlternateContent>
            </w:r>
            <w:r w:rsidR="00AA0D2A">
              <w:t xml:space="preserve">    Bénéfice</w:t>
            </w:r>
          </w:p>
          <w:p w:rsidR="00AA0D2A" w:rsidP="007517A4" w:rsidRDefault="00AA0D2A" w14:paraId="4AEA0B0E" w14:textId="77777777">
            <w:r>
              <w:t xml:space="preserve">  correspondant</w:t>
            </w:r>
          </w:p>
          <w:p w:rsidR="00AA0D2A" w:rsidP="007517A4" w:rsidRDefault="00AA0D2A" w14:paraId="0FB7008A" w14:textId="77777777">
            <w:r>
              <w:t xml:space="preserve">    à l’A.N.C.C.</w:t>
            </w:r>
          </w:p>
          <w:p w:rsidR="00AA0D2A" w:rsidP="007517A4" w:rsidRDefault="00AA0D2A" w14:paraId="7A9C698C" w14:textId="77777777"/>
        </w:tc>
        <w:tc>
          <w:tcPr>
            <w:tcW w:w="0" w:type="auto"/>
            <w:vMerge/>
            <w:tcBorders>
              <w:top w:val="single" w:color="auto" w:sz="4" w:space="0"/>
              <w:left w:val="single" w:color="auto" w:sz="4" w:space="0"/>
              <w:bottom w:val="single" w:color="auto" w:sz="4" w:space="0"/>
              <w:right w:val="single" w:color="auto" w:sz="4" w:space="0"/>
            </w:tcBorders>
            <w:vAlign w:val="center"/>
          </w:tcPr>
          <w:p w:rsidR="00AA0D2A" w:rsidP="007517A4" w:rsidRDefault="00AA0D2A" w14:paraId="5D8A21A2" w14:textId="77777777">
            <w:pPr>
              <w:rPr>
                <w:b/>
                <w:bCs/>
              </w:rPr>
            </w:pPr>
          </w:p>
        </w:tc>
      </w:tr>
    </w:tbl>
    <w:p w:rsidR="00AA0D2A" w:rsidP="00AA0D2A" w:rsidRDefault="00AA0D2A" w14:paraId="08AA3925" w14:textId="77777777">
      <w:pPr>
        <w:pStyle w:val="En-tte"/>
        <w:tabs>
          <w:tab w:val="left" w:pos="708"/>
        </w:tabs>
      </w:pPr>
    </w:p>
    <w:p w:rsidR="008E2968" w:rsidP="008E2968" w:rsidRDefault="008E2968" w14:paraId="42B611EF" w14:textId="77777777">
      <w:pPr>
        <w:pStyle w:val="En-tte"/>
        <w:tabs>
          <w:tab w:val="left" w:pos="708"/>
        </w:tabs>
      </w:pPr>
      <w:r w:rsidRPr="001B4596">
        <w:t xml:space="preserve">Si jamais on calculait un ANCC(E), il faudrait retraiter dans le </w:t>
      </w:r>
      <w:proofErr w:type="spellStart"/>
      <w:proofErr w:type="gramStart"/>
      <w:r w:rsidRPr="001B4596">
        <w:t>Bn</w:t>
      </w:r>
      <w:proofErr w:type="spellEnd"/>
      <w:r w:rsidRPr="001B4596">
        <w:t xml:space="preserve"> ,</w:t>
      </w:r>
      <w:proofErr w:type="gramEnd"/>
      <w:r w:rsidRPr="001B4596">
        <w:t xml:space="preserve"> les éléments non nécessaires à l’exploitation ;</w:t>
      </w:r>
    </w:p>
    <w:p w:rsidR="008E2968" w:rsidP="008E2968" w:rsidRDefault="008E2968" w14:paraId="5DDAC827" w14:textId="77777777">
      <w:pPr>
        <w:pStyle w:val="En-tte"/>
        <w:tabs>
          <w:tab w:val="left" w:pos="708"/>
        </w:tabs>
      </w:pPr>
    </w:p>
    <w:p w:rsidR="00EC04CF" w:rsidP="00AA0D2A" w:rsidRDefault="00EC04CF" w14:paraId="055EF02D" w14:textId="77777777">
      <w:pPr>
        <w:pStyle w:val="En-tte"/>
        <w:tabs>
          <w:tab w:val="left" w:pos="708"/>
        </w:tabs>
      </w:pPr>
    </w:p>
    <w:p w:rsidR="00EC04CF" w:rsidP="00AA0D2A" w:rsidRDefault="00EC04CF" w14:paraId="26309683" w14:textId="77777777">
      <w:pPr>
        <w:pStyle w:val="En-tte"/>
        <w:tabs>
          <w:tab w:val="left" w:pos="708"/>
        </w:tabs>
      </w:pPr>
      <w:r>
        <w:br w:type="page"/>
      </w:r>
    </w:p>
    <w:p w:rsidR="00AA0D2A" w:rsidP="00AA0D2A" w:rsidRDefault="00AA0D2A" w14:paraId="310AE0DB" w14:textId="77777777">
      <w:pPr>
        <w:pStyle w:val="Titre5"/>
      </w:pPr>
      <w:bookmarkStart w:name="_Toc243813853" w:id="41"/>
      <w:bookmarkEnd w:id="38"/>
      <w:r>
        <w:rPr>
          <w:rFonts w:ascii="Wingdings 2" w:hAnsi="Wingdings 2" w:eastAsia="Wingdings 2" w:cs="Wingdings 2"/>
        </w:rPr>
        <w:t>C</w:t>
      </w:r>
      <w:r w:rsidR="001155CC">
        <w:rPr>
          <w:rFonts w:ascii="Wingdings 2" w:hAnsi="Wingdings 2" w:eastAsia="Wingdings 2" w:cs="Wingdings 2"/>
        </w:rPr>
        <w:t>v</w:t>
      </w:r>
      <w:r w:rsidR="001155CC">
        <w:t xml:space="preserve"> </w:t>
      </w:r>
      <w:r>
        <w:t>Bénéfice économique lié aux capitaux permanents nécessaires à l’exploitation</w:t>
      </w:r>
      <w:bookmarkEnd w:id="41"/>
    </w:p>
    <w:p w:rsidR="00AA0D2A" w:rsidP="00AA0D2A" w:rsidRDefault="00AA0D2A" w14:paraId="0960ED0E" w14:textId="77777777">
      <w:r>
        <w:t xml:space="preserve">Si l’actif économique est représenté par les </w:t>
      </w:r>
      <w:r>
        <w:rPr>
          <w:b/>
          <w:bCs/>
        </w:rPr>
        <w:t>capitaux permanents nécessaires à l’exploitation</w:t>
      </w:r>
      <w:r>
        <w:t>, les retraitements comportent en plus :</w:t>
      </w:r>
    </w:p>
    <w:p w:rsidR="00AA0D2A" w:rsidP="00AA0D2A" w:rsidRDefault="00AA0D2A" w14:paraId="6672EE1A" w14:textId="77777777">
      <w:pPr>
        <w:numPr>
          <w:ilvl w:val="0"/>
          <w:numId w:val="8"/>
        </w:numPr>
      </w:pPr>
      <w:r>
        <w:t>L’</w:t>
      </w:r>
      <w:r>
        <w:rPr>
          <w:b/>
          <w:bCs/>
        </w:rPr>
        <w:t>élimination</w:t>
      </w:r>
      <w:r>
        <w:t xml:space="preserve"> des </w:t>
      </w:r>
      <w:r>
        <w:rPr>
          <w:b/>
          <w:bCs/>
        </w:rPr>
        <w:t>produits et des charges liées aux biens hors exploitation</w:t>
      </w:r>
      <w:r>
        <w:t xml:space="preserve"> qui ne figurent pas dans les CPNE ;</w:t>
      </w:r>
    </w:p>
    <w:p w:rsidR="00AA0D2A" w:rsidP="00AA0D2A" w:rsidRDefault="00AA0D2A" w14:paraId="6225483D" w14:textId="77777777">
      <w:pPr>
        <w:numPr>
          <w:ilvl w:val="0"/>
          <w:numId w:val="8"/>
        </w:numPr>
      </w:pPr>
      <w:r>
        <w:t xml:space="preserve">La </w:t>
      </w:r>
      <w:r>
        <w:rPr>
          <w:b/>
          <w:bCs/>
        </w:rPr>
        <w:t>réintégration des charges d’intérêts des dettes financières</w:t>
      </w:r>
      <w:r>
        <w:t> ; les dettes financières figurent en effet dans la contrepartie passive des CPNE et leurs intérêts sont compris dans la rémunération au taux r des CPNE ;</w:t>
      </w:r>
    </w:p>
    <w:p w:rsidR="00AA0D2A" w:rsidP="00AA0D2A" w:rsidRDefault="00AA0D2A" w14:paraId="4B514279" w14:textId="77777777">
      <w:pPr>
        <w:numPr>
          <w:ilvl w:val="0"/>
          <w:numId w:val="8"/>
        </w:numPr>
        <w:rPr>
          <w:b/>
          <w:bCs/>
        </w:rPr>
      </w:pPr>
      <w:r>
        <w:t xml:space="preserve">La </w:t>
      </w:r>
      <w:r>
        <w:rPr>
          <w:b/>
          <w:bCs/>
        </w:rPr>
        <w:t xml:space="preserve">substitution </w:t>
      </w:r>
      <w:r>
        <w:t xml:space="preserve">aux redevances de </w:t>
      </w:r>
      <w:r w:rsidR="00A902A9">
        <w:t xml:space="preserve">crédit-bail d’un amortissement </w:t>
      </w:r>
      <w:r>
        <w:t xml:space="preserve">de la </w:t>
      </w:r>
      <w:r>
        <w:rPr>
          <w:b/>
          <w:bCs/>
        </w:rPr>
        <w:t>valeur d’utilité du bien.</w:t>
      </w:r>
    </w:p>
    <w:p w:rsidR="00AA0D2A" w:rsidP="00AA0D2A" w:rsidRDefault="00AA0D2A" w14:paraId="076FEE88" w14:textId="77777777">
      <w:pPr>
        <w:rPr>
          <w:b/>
          <w:bCs/>
        </w:rPr>
      </w:pPr>
    </w:p>
    <w:p w:rsidR="00AA0D2A" w:rsidP="00AA0D2A" w:rsidRDefault="00AA0D2A" w14:paraId="6C1E9153" w14:textId="77777777">
      <w:r>
        <w:t>Les capitaux permanents nécessaires à l’exploitation  et le bénéfice correspondant</w:t>
      </w:r>
    </w:p>
    <w:p w:rsidR="00775472" w:rsidP="00775472" w:rsidRDefault="00775472" w14:paraId="6BBA06A6" w14:textId="77777777">
      <w:r w:rsidRPr="00775472">
        <w:rPr>
          <w:b/>
          <w:bCs/>
        </w:rPr>
        <w:t>Bilan schématique</w:t>
      </w:r>
      <w:r>
        <w:tab/>
      </w:r>
      <w:r>
        <w:tab/>
      </w:r>
      <w:r>
        <w:tab/>
      </w:r>
      <w:r>
        <w:tab/>
      </w:r>
      <w:r>
        <w:tab/>
      </w:r>
      <w:r>
        <w:tab/>
      </w:r>
      <w:r>
        <w:tab/>
      </w:r>
      <w:r>
        <w:rPr>
          <w:b/>
          <w:bCs/>
        </w:rPr>
        <w:t xml:space="preserve">Résultat schématique </w:t>
      </w:r>
    </w:p>
    <w:p w:rsidRPr="001155CC" w:rsidR="00775472" w:rsidP="00AA0D2A" w:rsidRDefault="00775472" w14:paraId="5A9E04EA" w14:textId="77777777">
      <w:r>
        <w:tab/>
      </w:r>
      <w:r>
        <w:tab/>
      </w:r>
      <w:r>
        <w:tab/>
      </w:r>
      <w:r>
        <w:tab/>
      </w:r>
      <w:r>
        <w:tab/>
      </w:r>
      <w:r>
        <w:tab/>
      </w:r>
      <w:r>
        <w:tab/>
      </w:r>
      <w:r>
        <w:tab/>
      </w:r>
      <w:r>
        <w:tab/>
      </w:r>
    </w:p>
    <w:tbl>
      <w:tblPr>
        <w:tblW w:w="0" w:type="auto"/>
        <w:tblBorders>
          <w:top w:val="single" w:color="auto" w:sz="4" w:space="0"/>
          <w:left w:val="single" w:color="auto" w:sz="4" w:space="0"/>
          <w:bottom w:val="single" w:color="auto" w:sz="4" w:space="0"/>
          <w:right w:val="single" w:color="auto" w:sz="4" w:space="0"/>
        </w:tblBorders>
        <w:tblCellMar>
          <w:left w:w="70" w:type="dxa"/>
          <w:right w:w="70" w:type="dxa"/>
        </w:tblCellMar>
        <w:tblLook w:val="0000" w:firstRow="0" w:lastRow="0" w:firstColumn="0" w:lastColumn="0" w:noHBand="0" w:noVBand="0"/>
      </w:tblPr>
      <w:tblGrid>
        <w:gridCol w:w="1662"/>
        <w:gridCol w:w="1631"/>
        <w:gridCol w:w="2506"/>
        <w:gridCol w:w="1656"/>
        <w:gridCol w:w="1605"/>
      </w:tblGrid>
      <w:tr w:rsidR="00E0406D" w:rsidTr="007517A4" w14:paraId="022C3361" w14:textId="77777777">
        <w:trPr>
          <w:cantSplit/>
          <w:trHeight w:val="968"/>
        </w:trPr>
        <w:tc>
          <w:tcPr>
            <w:tcW w:w="1780" w:type="dxa"/>
            <w:vMerge w:val="restart"/>
            <w:tcBorders>
              <w:top w:val="single" w:color="auto" w:sz="4" w:space="0"/>
              <w:left w:val="single" w:color="auto" w:sz="4" w:space="0"/>
              <w:bottom w:val="single" w:color="auto" w:sz="4" w:space="0"/>
              <w:right w:val="single" w:color="auto" w:sz="4" w:space="0"/>
            </w:tcBorders>
          </w:tcPr>
          <w:p w:rsidR="00AA0D2A" w:rsidP="007517A4" w:rsidRDefault="00AA0D2A" w14:paraId="7B2F7386" w14:textId="77777777">
            <w:pPr>
              <w:jc w:val="center"/>
            </w:pPr>
          </w:p>
          <w:p w:rsidR="00AA0D2A" w:rsidP="007517A4" w:rsidRDefault="00AA0D2A" w14:paraId="666FD8CF" w14:textId="77777777">
            <w:pPr>
              <w:jc w:val="center"/>
            </w:pPr>
          </w:p>
          <w:p w:rsidR="00AA0D2A" w:rsidP="007517A4" w:rsidRDefault="00AA0D2A" w14:paraId="6BDD6439" w14:textId="77777777">
            <w:pPr>
              <w:jc w:val="center"/>
            </w:pPr>
          </w:p>
          <w:p w:rsidR="00AA0D2A" w:rsidP="007517A4" w:rsidRDefault="00AA0D2A" w14:paraId="275AD58C" w14:textId="77777777">
            <w:pPr>
              <w:pStyle w:val="Titre6"/>
              <w:jc w:val="center"/>
              <w:rPr>
                <w:b/>
                <w:bCs/>
                <w:i w:val="0"/>
                <w:iCs w:val="0"/>
              </w:rPr>
            </w:pPr>
            <w:bookmarkStart w:name="_Toc243813854" w:id="42"/>
            <w:r>
              <w:rPr>
                <w:b/>
                <w:bCs/>
                <w:i w:val="0"/>
                <w:iCs w:val="0"/>
              </w:rPr>
              <w:t>Actif</w:t>
            </w:r>
            <w:bookmarkEnd w:id="42"/>
          </w:p>
          <w:p w:rsidR="00AA0D2A" w:rsidP="007517A4" w:rsidRDefault="00AA0D2A" w14:paraId="62BF12A1" w14:textId="77777777">
            <w:pPr>
              <w:jc w:val="center"/>
              <w:rPr>
                <w:b/>
                <w:bCs/>
              </w:rPr>
            </w:pPr>
            <w:r>
              <w:rPr>
                <w:b/>
                <w:bCs/>
              </w:rPr>
              <w:t>immobilisé</w:t>
            </w:r>
          </w:p>
          <w:p w:rsidR="00AA0D2A" w:rsidP="007517A4" w:rsidRDefault="00AA0D2A" w14:paraId="573AA239" w14:textId="77777777"/>
          <w:p w:rsidR="00AA0D2A" w:rsidP="007517A4" w:rsidRDefault="00AA0D2A" w14:paraId="7F6E4895" w14:textId="77777777"/>
        </w:tc>
        <w:tc>
          <w:tcPr>
            <w:tcW w:w="1710" w:type="dxa"/>
            <w:tcBorders>
              <w:top w:val="single" w:color="auto" w:sz="4" w:space="0"/>
              <w:left w:val="single" w:color="auto" w:sz="4" w:space="0"/>
              <w:bottom w:val="single" w:color="auto" w:sz="4" w:space="0"/>
              <w:right w:val="single" w:color="auto" w:sz="4" w:space="0"/>
            </w:tcBorders>
          </w:tcPr>
          <w:p w:rsidR="00AA0D2A" w:rsidP="007517A4" w:rsidRDefault="00AA0D2A" w14:paraId="44E38134" w14:textId="77777777">
            <w:pPr>
              <w:jc w:val="center"/>
            </w:pPr>
          </w:p>
          <w:p w:rsidR="00AA0D2A" w:rsidP="007517A4" w:rsidRDefault="00AA0D2A" w14:paraId="66E07224" w14:textId="77777777">
            <w:pPr>
              <w:jc w:val="center"/>
              <w:rPr>
                <w:b/>
                <w:bCs/>
              </w:rPr>
            </w:pPr>
            <w:r>
              <w:rPr>
                <w:b/>
                <w:bCs/>
              </w:rPr>
              <w:t>Capitaux</w:t>
            </w:r>
          </w:p>
          <w:p w:rsidR="00AA0D2A" w:rsidP="007517A4" w:rsidRDefault="00AA0D2A" w14:paraId="4B87CF81" w14:textId="77777777">
            <w:pPr>
              <w:jc w:val="center"/>
            </w:pPr>
            <w:r>
              <w:rPr>
                <w:b/>
                <w:bCs/>
              </w:rPr>
              <w:t>propres</w:t>
            </w:r>
          </w:p>
          <w:p w:rsidR="00AA0D2A" w:rsidP="007517A4" w:rsidRDefault="00AA0D2A" w14:paraId="34306E71" w14:textId="77777777"/>
          <w:p w:rsidR="00AA0D2A" w:rsidP="007517A4" w:rsidRDefault="00AA0D2A" w14:paraId="4109B214" w14:textId="77777777"/>
        </w:tc>
        <w:tc>
          <w:tcPr>
            <w:tcW w:w="3363" w:type="dxa"/>
            <w:vMerge w:val="restart"/>
            <w:tcBorders>
              <w:top w:val="nil"/>
              <w:left w:val="single" w:color="auto" w:sz="4" w:space="0"/>
              <w:bottom w:val="nil"/>
              <w:right w:val="single" w:color="auto" w:sz="4" w:space="0"/>
            </w:tcBorders>
          </w:tcPr>
          <w:p w:rsidR="00AA0D2A" w:rsidP="007517A4" w:rsidRDefault="009F6BFD" w14:paraId="2C01789E" w14:textId="33137A12">
            <w:r>
              <w:rPr>
                <w:noProof/>
                <w:sz w:val="20"/>
              </w:rPr>
              <mc:AlternateContent>
                <mc:Choice Requires="wps">
                  <w:drawing>
                    <wp:anchor distT="0" distB="0" distL="114300" distR="114300" simplePos="0" relativeHeight="251655168" behindDoc="0" locked="0" layoutInCell="1" allowOverlap="1" wp14:anchorId="370DB93A" wp14:editId="3734B589">
                      <wp:simplePos x="0" y="0"/>
                      <wp:positionH relativeFrom="column">
                        <wp:posOffset>64770</wp:posOffset>
                      </wp:positionH>
                      <wp:positionV relativeFrom="paragraph">
                        <wp:posOffset>48895</wp:posOffset>
                      </wp:positionV>
                      <wp:extent cx="0" cy="1714500"/>
                      <wp:effectExtent l="76200" t="38100" r="57150" b="57150"/>
                      <wp:wrapNone/>
                      <wp:docPr id="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71450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22BDFD41">
                    <v:line id="Line 4"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5.1pt,3.85pt" to="5.1pt,138.85pt" w14:anchorId="35A556C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">
                      <v:stroke startarrow="block" endarrow="block"/>
                    </v:line>
                  </w:pict>
                </mc:Fallback>
              </mc:AlternateContent>
            </w:r>
          </w:p>
          <w:p w:rsidR="00A3345B" w:rsidP="007517A4" w:rsidRDefault="00AA0D2A" w14:paraId="718B2049" w14:textId="77777777">
            <w:r w:rsidRPr="00A3345B">
              <w:t xml:space="preserve">    </w:t>
            </w:r>
          </w:p>
          <w:p w:rsidR="00A3345B" w:rsidP="007517A4" w:rsidRDefault="00A3345B" w14:paraId="3B852FE8" w14:textId="77777777"/>
          <w:p w:rsidR="00A3345B" w:rsidP="007517A4" w:rsidRDefault="00A3345B" w14:paraId="2AA14BB9" w14:textId="77777777"/>
          <w:p w:rsidR="00A3345B" w:rsidP="007517A4" w:rsidRDefault="00A3345B" w14:paraId="7CA19611" w14:textId="77777777"/>
          <w:p w:rsidR="00A3345B" w:rsidP="007517A4" w:rsidRDefault="00A3345B" w14:paraId="50792DB9" w14:textId="77777777"/>
          <w:p w:rsidR="00E0406D" w:rsidP="007517A4" w:rsidRDefault="00E0406D" w14:paraId="7118154F" w14:textId="77777777"/>
          <w:p w:rsidR="00E0406D" w:rsidP="007517A4" w:rsidRDefault="00E0406D" w14:paraId="5D52197B" w14:textId="77777777"/>
          <w:p w:rsidR="00E0406D" w:rsidP="007517A4" w:rsidRDefault="00E0406D" w14:paraId="236C0B9A" w14:textId="77777777"/>
          <w:p w:rsidR="00E0406D" w:rsidP="007517A4" w:rsidRDefault="00E0406D" w14:paraId="45929D59" w14:textId="77777777"/>
          <w:p w:rsidR="00E0406D" w:rsidP="007517A4" w:rsidRDefault="00A3345B" w14:paraId="1F610E2B" w14:textId="77777777">
            <w:r w:rsidRPr="00A3345B">
              <w:t xml:space="preserve">On déduit du </w:t>
            </w:r>
            <w:proofErr w:type="spellStart"/>
            <w:r w:rsidRPr="00A3345B">
              <w:t>Bn</w:t>
            </w:r>
            <w:proofErr w:type="spellEnd"/>
            <w:r w:rsidRPr="00A3345B">
              <w:t xml:space="preserve"> les charges financières </w:t>
            </w:r>
            <w:r>
              <w:t>………………</w:t>
            </w:r>
            <w:r w:rsidR="00E0406D">
              <w:t>…</w:t>
            </w:r>
            <w:r w:rsidRPr="00A3345B">
              <w:t xml:space="preserve"> car dans le calcul des CPNE, on déduit les </w:t>
            </w:r>
            <w:r w:rsidR="00E0406D">
              <w:t>….</w:t>
            </w:r>
          </w:p>
          <w:p w:rsidRPr="00A3345B" w:rsidR="00AA0D2A" w:rsidP="007517A4" w:rsidRDefault="00E0406D" w14:paraId="4F7D0696" w14:textId="00A67C1C">
            <w:r>
              <w:t>………………..</w:t>
            </w:r>
          </w:p>
        </w:tc>
        <w:tc>
          <w:tcPr>
            <w:tcW w:w="1767" w:type="dxa"/>
            <w:tcBorders>
              <w:top w:val="single" w:color="auto" w:sz="4" w:space="0"/>
              <w:left w:val="single" w:color="auto" w:sz="4" w:space="0"/>
              <w:bottom w:val="single" w:color="auto" w:sz="4" w:space="0"/>
              <w:right w:val="single" w:color="auto" w:sz="4" w:space="0"/>
            </w:tcBorders>
          </w:tcPr>
          <w:p w:rsidRPr="00A3345B" w:rsidR="00AA0D2A" w:rsidP="007517A4" w:rsidRDefault="00AA0D2A" w14:paraId="0A728362" w14:textId="77777777">
            <w:pPr>
              <w:jc w:val="center"/>
              <w:rPr>
                <w:b/>
                <w:bCs/>
              </w:rPr>
            </w:pPr>
          </w:p>
          <w:p w:rsidR="00AA0D2A" w:rsidP="007517A4" w:rsidRDefault="00AA0D2A" w14:paraId="662706BD" w14:textId="77777777">
            <w:pPr>
              <w:jc w:val="center"/>
              <w:rPr>
                <w:b/>
                <w:bCs/>
              </w:rPr>
            </w:pPr>
            <w:r>
              <w:rPr>
                <w:b/>
                <w:bCs/>
              </w:rPr>
              <w:t>Charges</w:t>
            </w:r>
          </w:p>
          <w:p w:rsidR="00AA0D2A" w:rsidP="007517A4" w:rsidRDefault="00AA0D2A" w14:paraId="023A6D16" w14:textId="77777777">
            <w:pPr>
              <w:jc w:val="center"/>
              <w:rPr>
                <w:b/>
                <w:bCs/>
              </w:rPr>
            </w:pPr>
            <w:r>
              <w:rPr>
                <w:b/>
                <w:bCs/>
              </w:rPr>
              <w:t>d’exploitation</w:t>
            </w:r>
          </w:p>
          <w:p w:rsidR="00AA0D2A" w:rsidP="007517A4" w:rsidRDefault="00AA0D2A" w14:paraId="1677921A" w14:textId="77777777">
            <w:pPr>
              <w:jc w:val="center"/>
              <w:rPr>
                <w:b/>
                <w:bCs/>
              </w:rPr>
            </w:pPr>
          </w:p>
          <w:p w:rsidR="00AA0D2A" w:rsidP="007517A4" w:rsidRDefault="00AA0D2A" w14:paraId="042CB044" w14:textId="77777777">
            <w:pPr>
              <w:rPr>
                <w:b/>
                <w:bCs/>
              </w:rPr>
            </w:pPr>
          </w:p>
        </w:tc>
        <w:tc>
          <w:tcPr>
            <w:tcW w:w="1653" w:type="dxa"/>
            <w:vMerge w:val="restart"/>
            <w:tcBorders>
              <w:top w:val="single" w:color="auto" w:sz="4" w:space="0"/>
              <w:left w:val="single" w:color="auto" w:sz="4" w:space="0"/>
              <w:bottom w:val="single" w:color="auto" w:sz="4" w:space="0"/>
              <w:right w:val="single" w:color="auto" w:sz="4" w:space="0"/>
            </w:tcBorders>
          </w:tcPr>
          <w:p w:rsidR="00AA0D2A" w:rsidP="007517A4" w:rsidRDefault="00AA0D2A" w14:paraId="4172C964" w14:textId="77777777">
            <w:pPr>
              <w:rPr>
                <w:b/>
                <w:bCs/>
              </w:rPr>
            </w:pPr>
          </w:p>
          <w:p w:rsidR="00AA0D2A" w:rsidP="007517A4" w:rsidRDefault="00AA0D2A" w14:paraId="6BA4CD01" w14:textId="77777777">
            <w:pPr>
              <w:rPr>
                <w:b/>
                <w:bCs/>
              </w:rPr>
            </w:pPr>
          </w:p>
          <w:p w:rsidR="00AA0D2A" w:rsidP="007517A4" w:rsidRDefault="00AA0D2A" w14:paraId="2C598ABD" w14:textId="77777777">
            <w:pPr>
              <w:jc w:val="center"/>
              <w:rPr>
                <w:b/>
                <w:bCs/>
              </w:rPr>
            </w:pPr>
            <w:r>
              <w:rPr>
                <w:b/>
                <w:bCs/>
              </w:rPr>
              <w:t>Produits d’exploitation et produits financiers</w:t>
            </w:r>
          </w:p>
        </w:tc>
      </w:tr>
      <w:tr w:rsidR="00E0406D" w:rsidTr="007517A4" w14:paraId="139B2929" w14:textId="77777777">
        <w:trPr>
          <w:cantSplit/>
          <w:trHeight w:val="586"/>
        </w:trPr>
        <w:tc>
          <w:tcPr>
            <w:tcW w:w="0" w:type="auto"/>
            <w:vMerge/>
            <w:tcBorders>
              <w:top w:val="single" w:color="auto" w:sz="4" w:space="0"/>
              <w:left w:val="single" w:color="auto" w:sz="4" w:space="0"/>
              <w:bottom w:val="single" w:color="auto" w:sz="4" w:space="0"/>
              <w:right w:val="single" w:color="auto" w:sz="4" w:space="0"/>
            </w:tcBorders>
            <w:vAlign w:val="center"/>
          </w:tcPr>
          <w:p w:rsidR="00AA0D2A" w:rsidP="007517A4" w:rsidRDefault="00AA0D2A" w14:paraId="74BBC4FC" w14:textId="77777777"/>
        </w:tc>
        <w:tc>
          <w:tcPr>
            <w:tcW w:w="1710" w:type="dxa"/>
            <w:tcBorders>
              <w:top w:val="single" w:color="auto" w:sz="4" w:space="0"/>
              <w:left w:val="single" w:color="auto" w:sz="4" w:space="0"/>
              <w:bottom w:val="nil"/>
              <w:right w:val="single" w:color="auto" w:sz="4" w:space="0"/>
            </w:tcBorders>
          </w:tcPr>
          <w:p w:rsidR="00AA0D2A" w:rsidP="007517A4" w:rsidRDefault="00AA0D2A" w14:paraId="6280F2F4" w14:textId="2AE7EECC">
            <w:pPr>
              <w:jc w:val="center"/>
              <w:rPr>
                <w:b/>
                <w:bCs/>
              </w:rPr>
            </w:pPr>
            <w:r>
              <w:rPr>
                <w:b/>
                <w:bCs/>
              </w:rPr>
              <w:t>Dettes financières</w:t>
            </w:r>
            <w:r w:rsidR="00A3345B">
              <w:rPr>
                <w:b/>
                <w:bCs/>
              </w:rPr>
              <w:t xml:space="preserve">     </w:t>
            </w:r>
          </w:p>
        </w:tc>
        <w:tc>
          <w:tcPr>
            <w:tcW w:w="0" w:type="auto"/>
            <w:vMerge/>
            <w:tcBorders>
              <w:top w:val="nil"/>
              <w:left w:val="single" w:color="auto" w:sz="4" w:space="0"/>
              <w:bottom w:val="nil"/>
              <w:right w:val="single" w:color="auto" w:sz="4" w:space="0"/>
            </w:tcBorders>
            <w:vAlign w:val="center"/>
          </w:tcPr>
          <w:p w:rsidR="00AA0D2A" w:rsidP="007517A4" w:rsidRDefault="00AA0D2A" w14:paraId="07F571B5" w14:textId="77777777"/>
        </w:tc>
        <w:tc>
          <w:tcPr>
            <w:tcW w:w="1767" w:type="dxa"/>
            <w:tcBorders>
              <w:top w:val="single" w:color="auto" w:sz="4" w:space="0"/>
              <w:left w:val="single" w:color="auto" w:sz="4" w:space="0"/>
              <w:bottom w:val="single" w:color="auto" w:sz="4" w:space="0"/>
              <w:right w:val="single" w:color="auto" w:sz="4" w:space="0"/>
            </w:tcBorders>
          </w:tcPr>
          <w:p w:rsidR="00AA0D2A" w:rsidP="007517A4" w:rsidRDefault="009F6BFD" w14:paraId="6E17D1EA" w14:textId="57935A55">
            <w:pPr>
              <w:jc w:val="center"/>
              <w:rPr>
                <w:b/>
                <w:bCs/>
              </w:rPr>
            </w:pPr>
            <w:r>
              <w:rPr>
                <w:b/>
                <w:bCs/>
                <w:noProof/>
                <w:sz w:val="20"/>
              </w:rPr>
              <mc:AlternateContent>
                <mc:Choice Requires="wps">
                  <w:drawing>
                    <wp:anchor distT="0" distB="0" distL="114300" distR="114300" simplePos="0" relativeHeight="251656192" behindDoc="0" locked="0" layoutInCell="1" allowOverlap="1" wp14:anchorId="2487A889" wp14:editId="0CD2F720">
                      <wp:simplePos x="0" y="0"/>
                      <wp:positionH relativeFrom="column">
                        <wp:posOffset>64135</wp:posOffset>
                      </wp:positionH>
                      <wp:positionV relativeFrom="paragraph">
                        <wp:posOffset>509270</wp:posOffset>
                      </wp:positionV>
                      <wp:extent cx="8255" cy="920115"/>
                      <wp:effectExtent l="55880" t="16510" r="59690" b="15875"/>
                      <wp:wrapNone/>
                      <wp:docPr id="5"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255" cy="920115"/>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30AD18BD">
                    <v:line id="Line 5" style="position:absolute;flip:x;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5.05pt,40.1pt" to="5.7pt,112.55pt" w14:anchorId="35E2EF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">
                      <v:stroke startarrow="block" endarrow="block"/>
                    </v:line>
                  </w:pict>
                </mc:Fallback>
              </mc:AlternateContent>
            </w:r>
            <w:r w:rsidR="00AA0D2A">
              <w:rPr>
                <w:b/>
                <w:bCs/>
              </w:rPr>
              <w:t>Intérêts des dettes d’exploitation</w:t>
            </w:r>
          </w:p>
        </w:tc>
        <w:tc>
          <w:tcPr>
            <w:tcW w:w="0" w:type="auto"/>
            <w:vMerge/>
            <w:tcBorders>
              <w:top w:val="single" w:color="auto" w:sz="4" w:space="0"/>
              <w:left w:val="single" w:color="auto" w:sz="4" w:space="0"/>
              <w:bottom w:val="single" w:color="auto" w:sz="4" w:space="0"/>
              <w:right w:val="single" w:color="auto" w:sz="4" w:space="0"/>
            </w:tcBorders>
            <w:vAlign w:val="center"/>
          </w:tcPr>
          <w:p w:rsidR="00AA0D2A" w:rsidP="007517A4" w:rsidRDefault="00AA0D2A" w14:paraId="22DD01CF" w14:textId="77777777">
            <w:pPr>
              <w:rPr>
                <w:b/>
                <w:bCs/>
              </w:rPr>
            </w:pPr>
          </w:p>
        </w:tc>
      </w:tr>
      <w:tr w:rsidR="00E0406D" w:rsidTr="007517A4" w14:paraId="575BC1A9" w14:textId="77777777">
        <w:trPr>
          <w:cantSplit/>
          <w:trHeight w:val="326"/>
        </w:trPr>
        <w:tc>
          <w:tcPr>
            <w:tcW w:w="1780" w:type="dxa"/>
            <w:vMerge w:val="restart"/>
            <w:tcBorders>
              <w:top w:val="single" w:color="auto" w:sz="4" w:space="0"/>
              <w:left w:val="single" w:color="auto" w:sz="4" w:space="0"/>
              <w:bottom w:val="single" w:color="auto" w:sz="4" w:space="0"/>
              <w:right w:val="single" w:color="auto" w:sz="4" w:space="0"/>
            </w:tcBorders>
          </w:tcPr>
          <w:p w:rsidR="00AA0D2A" w:rsidP="007517A4" w:rsidRDefault="00AA0D2A" w14:paraId="4286BDE5" w14:textId="77777777"/>
          <w:p w:rsidR="00AA0D2A" w:rsidP="007517A4" w:rsidRDefault="00AA0D2A" w14:paraId="462FD647" w14:textId="77777777">
            <w:pPr>
              <w:pStyle w:val="Corpsdetexte2"/>
            </w:pPr>
            <w:r>
              <w:t>Stocks et créances d’exploitation</w:t>
            </w:r>
          </w:p>
          <w:p w:rsidR="00AA0D2A" w:rsidP="007517A4" w:rsidRDefault="00AA0D2A" w14:paraId="343C44B3" w14:textId="77777777"/>
        </w:tc>
        <w:tc>
          <w:tcPr>
            <w:tcW w:w="1710" w:type="dxa"/>
            <w:tcBorders>
              <w:top w:val="nil"/>
              <w:left w:val="single" w:color="auto" w:sz="4" w:space="0"/>
              <w:bottom w:val="single" w:color="auto" w:sz="4" w:space="0"/>
              <w:right w:val="single" w:color="auto" w:sz="4" w:space="0"/>
            </w:tcBorders>
          </w:tcPr>
          <w:p w:rsidR="00AA0D2A" w:rsidP="007517A4" w:rsidRDefault="00AA0D2A" w14:paraId="149ED51A" w14:textId="77777777">
            <w:pPr>
              <w:jc w:val="center"/>
            </w:pPr>
          </w:p>
          <w:p w:rsidR="00E0406D" w:rsidP="007517A4" w:rsidRDefault="00E0406D" w14:paraId="072457E1" w14:textId="77777777">
            <w:pPr>
              <w:jc w:val="center"/>
            </w:pPr>
          </w:p>
        </w:tc>
        <w:tc>
          <w:tcPr>
            <w:tcW w:w="0" w:type="auto"/>
            <w:vMerge/>
            <w:tcBorders>
              <w:top w:val="nil"/>
              <w:left w:val="single" w:color="auto" w:sz="4" w:space="0"/>
              <w:bottom w:val="nil"/>
              <w:right w:val="nil"/>
            </w:tcBorders>
            <w:vAlign w:val="center"/>
          </w:tcPr>
          <w:p w:rsidR="00AA0D2A" w:rsidP="007517A4" w:rsidRDefault="00AA0D2A" w14:paraId="184C05D8" w14:textId="77777777"/>
        </w:tc>
        <w:tc>
          <w:tcPr>
            <w:tcW w:w="1767" w:type="dxa"/>
            <w:tcBorders>
              <w:top w:val="single" w:color="auto" w:sz="4" w:space="0"/>
              <w:left w:val="nil"/>
              <w:bottom w:val="nil"/>
              <w:right w:val="single" w:color="auto" w:sz="4" w:space="0"/>
            </w:tcBorders>
          </w:tcPr>
          <w:p w:rsidR="00AA0D2A" w:rsidP="007517A4" w:rsidRDefault="00AA0D2A" w14:paraId="3788DE4D" w14:textId="77777777">
            <w:pPr>
              <w:pStyle w:val="En-tte"/>
              <w:tabs>
                <w:tab w:val="clear" w:pos="4536"/>
                <w:tab w:val="clear" w:pos="9072"/>
              </w:tabs>
            </w:pPr>
            <w:r>
              <w:t xml:space="preserve">    Bénéfice</w:t>
            </w:r>
          </w:p>
        </w:tc>
        <w:tc>
          <w:tcPr>
            <w:tcW w:w="0" w:type="auto"/>
            <w:vMerge/>
            <w:tcBorders>
              <w:top w:val="single" w:color="auto" w:sz="4" w:space="0"/>
              <w:left w:val="single" w:color="auto" w:sz="4" w:space="0"/>
              <w:bottom w:val="single" w:color="auto" w:sz="4" w:space="0"/>
              <w:right w:val="single" w:color="auto" w:sz="4" w:space="0"/>
            </w:tcBorders>
            <w:vAlign w:val="center"/>
          </w:tcPr>
          <w:p w:rsidR="00AA0D2A" w:rsidP="007517A4" w:rsidRDefault="00AA0D2A" w14:paraId="18C4F79B" w14:textId="77777777">
            <w:pPr>
              <w:rPr>
                <w:b/>
                <w:bCs/>
              </w:rPr>
            </w:pPr>
          </w:p>
        </w:tc>
      </w:tr>
      <w:tr w:rsidR="00E0406D" w:rsidTr="007517A4" w14:paraId="3392E0D4" w14:textId="77777777">
        <w:trPr>
          <w:cantSplit/>
          <w:trHeight w:val="690"/>
        </w:trPr>
        <w:tc>
          <w:tcPr>
            <w:tcW w:w="0" w:type="auto"/>
            <w:vMerge/>
            <w:tcBorders>
              <w:top w:val="single" w:color="auto" w:sz="4" w:space="0"/>
              <w:left w:val="single" w:color="auto" w:sz="4" w:space="0"/>
              <w:bottom w:val="single" w:color="auto" w:sz="4" w:space="0"/>
              <w:right w:val="single" w:color="auto" w:sz="4" w:space="0"/>
            </w:tcBorders>
            <w:vAlign w:val="center"/>
          </w:tcPr>
          <w:p w:rsidR="00AA0D2A" w:rsidP="007517A4" w:rsidRDefault="00AA0D2A" w14:paraId="76214DC1" w14:textId="77777777"/>
        </w:tc>
        <w:tc>
          <w:tcPr>
            <w:tcW w:w="1710" w:type="dxa"/>
            <w:tcBorders>
              <w:top w:val="single" w:color="auto" w:sz="4" w:space="0"/>
              <w:left w:val="single" w:color="auto" w:sz="4" w:space="0"/>
              <w:bottom w:val="single" w:color="auto" w:sz="4" w:space="0"/>
              <w:right w:val="single" w:color="auto" w:sz="4" w:space="0"/>
            </w:tcBorders>
          </w:tcPr>
          <w:p w:rsidR="00AA0D2A" w:rsidP="007517A4" w:rsidRDefault="00AA0D2A" w14:paraId="76B0CB63" w14:textId="77777777">
            <w:pPr>
              <w:jc w:val="center"/>
              <w:rPr>
                <w:b/>
                <w:bCs/>
              </w:rPr>
            </w:pPr>
            <w:r>
              <w:rPr>
                <w:b/>
                <w:bCs/>
              </w:rPr>
              <w:t>Dettes d’exploitation</w:t>
            </w:r>
          </w:p>
        </w:tc>
        <w:tc>
          <w:tcPr>
            <w:tcW w:w="0" w:type="auto"/>
            <w:vMerge/>
            <w:tcBorders>
              <w:top w:val="nil"/>
              <w:left w:val="single" w:color="auto" w:sz="4" w:space="0"/>
              <w:bottom w:val="nil"/>
              <w:right w:val="nil"/>
            </w:tcBorders>
            <w:vAlign w:val="center"/>
          </w:tcPr>
          <w:p w:rsidR="00AA0D2A" w:rsidP="007517A4" w:rsidRDefault="00AA0D2A" w14:paraId="777792EB" w14:textId="77777777"/>
        </w:tc>
        <w:tc>
          <w:tcPr>
            <w:tcW w:w="1767" w:type="dxa"/>
            <w:tcBorders>
              <w:top w:val="nil"/>
              <w:left w:val="nil"/>
              <w:bottom w:val="nil"/>
              <w:right w:val="single" w:color="auto" w:sz="4" w:space="0"/>
            </w:tcBorders>
          </w:tcPr>
          <w:p w:rsidR="00AA0D2A" w:rsidP="007517A4" w:rsidRDefault="00AA0D2A" w14:paraId="414C283F" w14:textId="77777777">
            <w:r>
              <w:t>correspondant</w:t>
            </w:r>
          </w:p>
          <w:p w:rsidR="00AA0D2A" w:rsidP="007517A4" w:rsidRDefault="00AA0D2A" w14:paraId="21B0E1DD" w14:textId="77777777">
            <w:r>
              <w:t>aux C.P.N.E..</w:t>
            </w:r>
          </w:p>
        </w:tc>
        <w:tc>
          <w:tcPr>
            <w:tcW w:w="0" w:type="auto"/>
            <w:vMerge/>
            <w:tcBorders>
              <w:top w:val="single" w:color="auto" w:sz="4" w:space="0"/>
              <w:left w:val="single" w:color="auto" w:sz="4" w:space="0"/>
              <w:bottom w:val="single" w:color="auto" w:sz="4" w:space="0"/>
              <w:right w:val="single" w:color="auto" w:sz="4" w:space="0"/>
            </w:tcBorders>
            <w:vAlign w:val="center"/>
          </w:tcPr>
          <w:p w:rsidR="00AA0D2A" w:rsidP="007517A4" w:rsidRDefault="00AA0D2A" w14:paraId="19D5A11F" w14:textId="77777777">
            <w:pPr>
              <w:rPr>
                <w:b/>
                <w:bCs/>
              </w:rPr>
            </w:pPr>
          </w:p>
        </w:tc>
      </w:tr>
    </w:tbl>
    <w:p w:rsidR="00EC04CF" w:rsidP="001155CC" w:rsidRDefault="00EC04CF" w14:paraId="25A31F17" w14:textId="4721DCEF">
      <w:pPr>
        <w:pStyle w:val="Titre5"/>
      </w:pPr>
      <w:bookmarkStart w:name="_Toc243813855" w:id="43"/>
    </w:p>
    <w:p w:rsidR="00EC04CF" w:rsidP="001155CC" w:rsidRDefault="00EC04CF" w14:paraId="7DEC6E4C" w14:textId="77777777">
      <w:pPr>
        <w:pStyle w:val="Titre5"/>
      </w:pPr>
    </w:p>
    <w:p w:rsidR="00EC04CF" w:rsidP="00EC04CF" w:rsidRDefault="00EC04CF" w14:paraId="72505B9B" w14:textId="77777777">
      <w:pPr>
        <w:pStyle w:val="Titre5"/>
        <w:tabs>
          <w:tab w:val="left" w:pos="3048"/>
        </w:tabs>
      </w:pPr>
      <w:r>
        <w:tab/>
      </w:r>
    </w:p>
    <w:p w:rsidRPr="00EC04CF" w:rsidR="00EC04CF" w:rsidP="00EC04CF" w:rsidRDefault="00EC04CF" w14:paraId="0FD74F35" w14:textId="77777777">
      <w:pPr>
        <w:ind w:left="720"/>
        <w:rPr>
          <w:b/>
          <w:bCs/>
        </w:rPr>
      </w:pPr>
      <w:r w:rsidRPr="00EC04CF">
        <w:rPr>
          <w:b/>
          <w:bCs/>
        </w:rPr>
        <w:t xml:space="preserve">Redevance CB = </w:t>
      </w:r>
    </w:p>
    <w:p w:rsidR="00EC04CF" w:rsidP="00EC04CF" w:rsidRDefault="00EC04CF" w14:paraId="52066E82" w14:textId="77777777">
      <w:pPr>
        <w:ind w:left="720"/>
        <w:rPr>
          <w:b/>
          <w:bCs/>
          <w:highlight w:val="yellow"/>
        </w:rPr>
      </w:pPr>
    </w:p>
    <w:p w:rsidRPr="00EC04CF" w:rsidR="00EC04CF" w:rsidP="00EC04CF" w:rsidRDefault="00EC04CF" w14:paraId="5BCA4B4A" w14:textId="77777777">
      <w:pPr>
        <w:ind w:left="720"/>
        <w:rPr>
          <w:b/>
          <w:bCs/>
        </w:rPr>
      </w:pPr>
      <w:r w:rsidRPr="00EC04CF">
        <w:rPr>
          <w:b/>
          <w:bCs/>
        </w:rPr>
        <w:t>Si raisonnement :</w:t>
      </w:r>
    </w:p>
    <w:tbl>
      <w:tblPr>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176"/>
        <w:gridCol w:w="4164"/>
      </w:tblGrid>
      <w:tr w:rsidRPr="00A91CB2" w:rsidR="00EC04CF" w:rsidTr="00EC04CF" w14:paraId="60ADEB8A" w14:textId="77777777">
        <w:tc>
          <w:tcPr>
            <w:tcW w:w="4605" w:type="dxa"/>
          </w:tcPr>
          <w:p w:rsidRPr="00EC04CF" w:rsidR="00EC04CF" w:rsidP="00EC04CF" w:rsidRDefault="00EC04CF" w14:paraId="7AB73C75" w14:textId="77777777">
            <w:pPr>
              <w:rPr>
                <w:b/>
                <w:bCs/>
              </w:rPr>
            </w:pPr>
            <w:r w:rsidRPr="00EC04CF">
              <w:rPr>
                <w:b/>
                <w:bCs/>
              </w:rPr>
              <w:t>à partir   des charges d’exploitation :</w:t>
            </w:r>
          </w:p>
        </w:tc>
        <w:tc>
          <w:tcPr>
            <w:tcW w:w="4605" w:type="dxa"/>
          </w:tcPr>
          <w:p w:rsidRPr="00EC04CF" w:rsidR="00EC04CF" w:rsidP="00EC04CF" w:rsidRDefault="00EC04CF" w14:paraId="629747E4" w14:textId="77777777">
            <w:pPr>
              <w:rPr>
                <w:b/>
                <w:bCs/>
              </w:rPr>
            </w:pPr>
            <w:r w:rsidRPr="00EC04CF">
              <w:rPr>
                <w:b/>
                <w:bCs/>
              </w:rPr>
              <w:t>A partir du bénéfice correspondant aux CPNE ( souvent ce raisonnement)</w:t>
            </w:r>
          </w:p>
        </w:tc>
      </w:tr>
      <w:tr w:rsidRPr="00A91CB2" w:rsidR="00EC04CF" w:rsidTr="00EC04CF" w14:paraId="7B358B98" w14:textId="77777777">
        <w:tc>
          <w:tcPr>
            <w:tcW w:w="4605" w:type="dxa"/>
          </w:tcPr>
          <w:p w:rsidRPr="00EC04CF" w:rsidR="00EC04CF" w:rsidP="00EC04CF" w:rsidRDefault="00EC04CF" w14:paraId="0B31F4B0" w14:textId="77777777">
            <w:pPr>
              <w:rPr>
                <w:b/>
                <w:bCs/>
              </w:rPr>
            </w:pPr>
          </w:p>
          <w:p w:rsidRPr="00EC04CF" w:rsidR="00EC04CF" w:rsidP="00EC04CF" w:rsidRDefault="00EC04CF" w14:paraId="1684B877" w14:textId="77777777">
            <w:pPr>
              <w:rPr>
                <w:b/>
                <w:bCs/>
              </w:rPr>
            </w:pPr>
          </w:p>
        </w:tc>
        <w:tc>
          <w:tcPr>
            <w:tcW w:w="4605" w:type="dxa"/>
          </w:tcPr>
          <w:p w:rsidR="00EC04CF" w:rsidP="00EC04CF" w:rsidRDefault="00EC04CF" w14:paraId="7CA56D5E" w14:textId="77777777">
            <w:pPr>
              <w:rPr>
                <w:b/>
                <w:bCs/>
              </w:rPr>
            </w:pPr>
          </w:p>
          <w:p w:rsidR="00EC04CF" w:rsidP="00EC04CF" w:rsidRDefault="00EC04CF" w14:paraId="71619B91" w14:textId="77777777">
            <w:pPr>
              <w:rPr>
                <w:b/>
                <w:bCs/>
              </w:rPr>
            </w:pPr>
          </w:p>
          <w:p w:rsidR="00EC04CF" w:rsidP="00EC04CF" w:rsidRDefault="00EC04CF" w14:paraId="489A0395" w14:textId="77777777">
            <w:pPr>
              <w:rPr>
                <w:b/>
                <w:bCs/>
              </w:rPr>
            </w:pPr>
          </w:p>
          <w:p w:rsidR="00EC04CF" w:rsidP="00EC04CF" w:rsidRDefault="00EC04CF" w14:paraId="57885959" w14:textId="77777777">
            <w:pPr>
              <w:rPr>
                <w:b/>
                <w:bCs/>
              </w:rPr>
            </w:pPr>
          </w:p>
          <w:p w:rsidRPr="00EC04CF" w:rsidR="00EC04CF" w:rsidP="00EC04CF" w:rsidRDefault="00EC04CF" w14:paraId="24D88C97" w14:textId="77777777">
            <w:pPr>
              <w:rPr>
                <w:b/>
                <w:bCs/>
              </w:rPr>
            </w:pPr>
          </w:p>
          <w:p w:rsidRPr="00EC04CF" w:rsidR="00EC04CF" w:rsidP="00EC04CF" w:rsidRDefault="00EC04CF" w14:paraId="22964DDB" w14:textId="77777777">
            <w:pPr>
              <w:rPr>
                <w:b/>
                <w:bCs/>
              </w:rPr>
            </w:pPr>
          </w:p>
        </w:tc>
      </w:tr>
    </w:tbl>
    <w:p w:rsidR="00AA0D2A" w:rsidP="001155CC" w:rsidRDefault="00EC04CF" w14:paraId="50393988" w14:textId="77777777">
      <w:pPr>
        <w:pStyle w:val="Titre5"/>
      </w:pPr>
      <w:r w:rsidRPr="00EC04CF">
        <w:br w:type="page"/>
      </w:r>
      <w:r w:rsidR="00AA0D2A">
        <w:rPr>
          <w:rFonts w:ascii="Wingdings 2" w:hAnsi="Wingdings 2" w:eastAsia="Wingdings 2" w:cs="Wingdings 2"/>
        </w:rPr>
        <w:t>C</w:t>
      </w:r>
      <w:r w:rsidR="001155CC">
        <w:t xml:space="preserve"> </w:t>
      </w:r>
      <w:r w:rsidR="001155CC">
        <w:rPr>
          <w:rFonts w:hint="eastAsia" w:ascii="Arial Unicode MS" w:hAnsi="Arial Unicode MS" w:eastAsia="Arial Unicode MS" w:cs="Arial Unicode MS"/>
        </w:rPr>
        <w:t>❸</w:t>
      </w:r>
      <w:r w:rsidR="001155CC">
        <w:rPr>
          <w:rFonts w:ascii="Arial Unicode MS" w:hAnsi="Arial Unicode MS" w:eastAsia="Arial Unicode MS" w:cs="Arial Unicode MS"/>
        </w:rPr>
        <w:t xml:space="preserve"> </w:t>
      </w:r>
      <w:r w:rsidR="00AA0D2A">
        <w:t>Bénéfice économique lié à la valeur substantielle brute</w:t>
      </w:r>
      <w:bookmarkEnd w:id="43"/>
    </w:p>
    <w:p w:rsidR="00AA0D2A" w:rsidP="00AA0D2A" w:rsidRDefault="00AA0D2A" w14:paraId="3E61053A" w14:textId="77777777">
      <w:r>
        <w:t xml:space="preserve">Si l’actif économique est représenté par la </w:t>
      </w:r>
      <w:r>
        <w:rPr>
          <w:b/>
          <w:bCs/>
        </w:rPr>
        <w:t>valeur substantielle brute</w:t>
      </w:r>
      <w:r>
        <w:t xml:space="preserve">, toutes les charges d’intérêts doivent être réintégrées. On doit donc ajouter à tous les retraitements précédents, la réintégration des charges d’intérêt relatives aux dettes non financières. La totalité des dettes figure en effet dans la contrepartie passive de </w:t>
      </w:r>
      <w:smartTag w:uri="urn:schemas-microsoft-com:office:smarttags" w:element="PersonName">
        <w:smartTagPr>
          <w:attr w:name="ProductID" w:val="La VSB"/>
        </w:smartTagPr>
        <w:r>
          <w:t>la VSB</w:t>
        </w:r>
      </w:smartTag>
      <w:r>
        <w:t xml:space="preserve"> et c’est la totalité des intérêts qui est comprise dans la rémunération au taux r de </w:t>
      </w:r>
      <w:smartTag w:uri="urn:schemas-microsoft-com:office:smarttags" w:element="PersonName">
        <w:smartTagPr>
          <w:attr w:name="ProductID" w:val="la VSB."/>
        </w:smartTagPr>
        <w:r>
          <w:t>la VSB.</w:t>
        </w:r>
      </w:smartTag>
    </w:p>
    <w:p w:rsidR="00AA0D2A" w:rsidP="00AA0D2A" w:rsidRDefault="00AA0D2A" w14:paraId="2B124E59" w14:textId="77777777"/>
    <w:p w:rsidR="00AA0D2A" w:rsidP="00AA0D2A" w:rsidRDefault="00AA0D2A" w14:paraId="785482B9" w14:textId="77777777">
      <w:r>
        <w:t>La valeur substantielle brute et le bénéfice correspondant</w:t>
      </w:r>
    </w:p>
    <w:p w:rsidR="00775472" w:rsidP="00775472" w:rsidRDefault="00775472" w14:paraId="5D27DD9B" w14:textId="77777777">
      <w:r w:rsidRPr="00775472">
        <w:rPr>
          <w:b/>
          <w:bCs/>
        </w:rPr>
        <w:t>Bilan schématique</w:t>
      </w:r>
      <w:r>
        <w:tab/>
      </w:r>
      <w:r>
        <w:tab/>
      </w:r>
      <w:r>
        <w:tab/>
      </w:r>
      <w:r>
        <w:tab/>
      </w:r>
      <w:r>
        <w:tab/>
      </w:r>
      <w:r>
        <w:tab/>
      </w:r>
      <w:r>
        <w:tab/>
      </w:r>
      <w:r>
        <w:rPr>
          <w:b/>
          <w:bCs/>
        </w:rPr>
        <w:t xml:space="preserve">Résultat schématique </w:t>
      </w:r>
    </w:p>
    <w:p w:rsidR="00775472" w:rsidP="00AA0D2A" w:rsidRDefault="00775472" w14:paraId="5D6D5A73" w14:textId="77777777"/>
    <w:tbl>
      <w:tblPr>
        <w:tblW w:w="0" w:type="auto"/>
        <w:tblBorders>
          <w:top w:val="single" w:color="auto" w:sz="4" w:space="0"/>
          <w:left w:val="single" w:color="auto" w:sz="4" w:space="0"/>
          <w:bottom w:val="single" w:color="auto" w:sz="4" w:space="0"/>
          <w:right w:val="single" w:color="auto" w:sz="4" w:space="0"/>
        </w:tblBorders>
        <w:tblCellMar>
          <w:left w:w="70" w:type="dxa"/>
          <w:right w:w="70" w:type="dxa"/>
        </w:tblCellMar>
        <w:tblLook w:val="0000" w:firstRow="0" w:lastRow="0" w:firstColumn="0" w:lastColumn="0" w:noHBand="0" w:noVBand="0"/>
      </w:tblPr>
      <w:tblGrid>
        <w:gridCol w:w="1643"/>
        <w:gridCol w:w="1618"/>
        <w:gridCol w:w="2563"/>
        <w:gridCol w:w="1638"/>
        <w:gridCol w:w="1598"/>
      </w:tblGrid>
      <w:tr w:rsidR="00ED6F3F" w:rsidTr="00C0033C" w14:paraId="780AE4EA" w14:textId="77777777">
        <w:trPr>
          <w:cantSplit/>
          <w:trHeight w:val="968"/>
        </w:trPr>
        <w:tc>
          <w:tcPr>
            <w:tcW w:w="1643" w:type="dxa"/>
            <w:vMerge w:val="restart"/>
            <w:tcBorders>
              <w:top w:val="single" w:color="auto" w:sz="4" w:space="0"/>
              <w:left w:val="single" w:color="auto" w:sz="4" w:space="0"/>
              <w:bottom w:val="single" w:color="auto" w:sz="4" w:space="0"/>
              <w:right w:val="single" w:color="auto" w:sz="4" w:space="0"/>
            </w:tcBorders>
          </w:tcPr>
          <w:p w:rsidR="00AA0D2A" w:rsidP="007517A4" w:rsidRDefault="00AA0D2A" w14:paraId="4733D122" w14:textId="77777777">
            <w:pPr>
              <w:jc w:val="center"/>
            </w:pPr>
          </w:p>
          <w:p w:rsidR="00AA0D2A" w:rsidP="007517A4" w:rsidRDefault="00AA0D2A" w14:paraId="29EAD9A6" w14:textId="77777777">
            <w:pPr>
              <w:jc w:val="center"/>
            </w:pPr>
          </w:p>
          <w:p w:rsidR="00AA0D2A" w:rsidP="007517A4" w:rsidRDefault="00AA0D2A" w14:paraId="31AC760B" w14:textId="77777777">
            <w:pPr>
              <w:jc w:val="center"/>
            </w:pPr>
          </w:p>
          <w:p w:rsidR="00AA0D2A" w:rsidP="007517A4" w:rsidRDefault="00AA0D2A" w14:paraId="40395B70" w14:textId="77777777">
            <w:pPr>
              <w:pStyle w:val="Titre6"/>
              <w:jc w:val="center"/>
              <w:rPr>
                <w:b/>
                <w:bCs/>
                <w:i w:val="0"/>
                <w:iCs w:val="0"/>
              </w:rPr>
            </w:pPr>
            <w:bookmarkStart w:name="_Toc243813856" w:id="44"/>
            <w:r>
              <w:rPr>
                <w:b/>
                <w:bCs/>
                <w:i w:val="0"/>
                <w:iCs w:val="0"/>
              </w:rPr>
              <w:t>Actif</w:t>
            </w:r>
            <w:bookmarkEnd w:id="44"/>
          </w:p>
          <w:p w:rsidR="00AA0D2A" w:rsidP="007517A4" w:rsidRDefault="00AA0D2A" w14:paraId="7375B08D" w14:textId="77777777">
            <w:pPr>
              <w:jc w:val="center"/>
              <w:rPr>
                <w:b/>
                <w:bCs/>
              </w:rPr>
            </w:pPr>
            <w:r>
              <w:rPr>
                <w:b/>
                <w:bCs/>
              </w:rPr>
              <w:t>immobilisé</w:t>
            </w:r>
          </w:p>
          <w:p w:rsidR="00AA0D2A" w:rsidP="007517A4" w:rsidRDefault="00AA0D2A" w14:paraId="0502FB66" w14:textId="77777777"/>
          <w:p w:rsidR="00AA0D2A" w:rsidP="007517A4" w:rsidRDefault="00AA0D2A" w14:paraId="5E733A5D" w14:textId="77777777"/>
        </w:tc>
        <w:tc>
          <w:tcPr>
            <w:tcW w:w="1618" w:type="dxa"/>
            <w:tcBorders>
              <w:top w:val="single" w:color="auto" w:sz="4" w:space="0"/>
              <w:left w:val="single" w:color="auto" w:sz="4" w:space="0"/>
              <w:bottom w:val="single" w:color="auto" w:sz="4" w:space="0"/>
              <w:right w:val="single" w:color="auto" w:sz="4" w:space="0"/>
            </w:tcBorders>
          </w:tcPr>
          <w:p w:rsidR="00AA0D2A" w:rsidP="007517A4" w:rsidRDefault="00AA0D2A" w14:paraId="0592F87A" w14:textId="77777777">
            <w:pPr>
              <w:jc w:val="center"/>
            </w:pPr>
          </w:p>
          <w:p w:rsidR="00AA0D2A" w:rsidP="007517A4" w:rsidRDefault="00AA0D2A" w14:paraId="72530901" w14:textId="77777777">
            <w:pPr>
              <w:jc w:val="center"/>
              <w:rPr>
                <w:b/>
                <w:bCs/>
              </w:rPr>
            </w:pPr>
            <w:r>
              <w:rPr>
                <w:b/>
                <w:bCs/>
              </w:rPr>
              <w:t>Capitaux</w:t>
            </w:r>
          </w:p>
          <w:p w:rsidR="00AA0D2A" w:rsidP="007517A4" w:rsidRDefault="00AA0D2A" w14:paraId="768D5D67" w14:textId="77777777">
            <w:pPr>
              <w:jc w:val="center"/>
            </w:pPr>
            <w:r>
              <w:rPr>
                <w:b/>
                <w:bCs/>
              </w:rPr>
              <w:t>propres</w:t>
            </w:r>
          </w:p>
          <w:p w:rsidR="00AA0D2A" w:rsidP="007517A4" w:rsidRDefault="00AA0D2A" w14:paraId="284523F1" w14:textId="77777777"/>
          <w:p w:rsidR="00AA0D2A" w:rsidP="007517A4" w:rsidRDefault="00AA0D2A" w14:paraId="7F80A133" w14:textId="77777777"/>
        </w:tc>
        <w:tc>
          <w:tcPr>
            <w:tcW w:w="2563" w:type="dxa"/>
            <w:vMerge w:val="restart"/>
            <w:tcBorders>
              <w:top w:val="nil"/>
              <w:left w:val="single" w:color="auto" w:sz="4" w:space="0"/>
              <w:bottom w:val="nil"/>
              <w:right w:val="single" w:color="auto" w:sz="4" w:space="0"/>
            </w:tcBorders>
          </w:tcPr>
          <w:p w:rsidR="00AA0D2A" w:rsidP="007517A4" w:rsidRDefault="009F6BFD" w14:paraId="04B51AC4" w14:textId="291964C7">
            <w:r>
              <w:rPr>
                <w:noProof/>
                <w:sz w:val="20"/>
              </w:rPr>
              <mc:AlternateContent>
                <mc:Choice Requires="wps">
                  <w:drawing>
                    <wp:anchor distT="0" distB="0" distL="114300" distR="114300" simplePos="0" relativeHeight="251657216" behindDoc="0" locked="0" layoutInCell="1" allowOverlap="1" wp14:anchorId="035947AC" wp14:editId="54DFCF1D">
                      <wp:simplePos x="0" y="0"/>
                      <wp:positionH relativeFrom="column">
                        <wp:posOffset>144780</wp:posOffset>
                      </wp:positionH>
                      <wp:positionV relativeFrom="paragraph">
                        <wp:posOffset>27305</wp:posOffset>
                      </wp:positionV>
                      <wp:extent cx="0" cy="2286000"/>
                      <wp:effectExtent l="52705" t="22860" r="61595" b="15240"/>
                      <wp:wrapNone/>
                      <wp:docPr id="4"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36413447">
                    <v:line id="Line 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11.4pt,2.15pt" to="11.4pt,182.15pt" w14:anchorId="153455C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">
                      <v:stroke startarrow="block" endarrow="block"/>
                    </v:line>
                  </w:pict>
                </mc:Fallback>
              </mc:AlternateContent>
            </w:r>
            <w:r w:rsidR="00AA0D2A">
              <w:t xml:space="preserve">       </w:t>
            </w:r>
          </w:p>
          <w:p w:rsidR="00AA0D2A" w:rsidP="007517A4" w:rsidRDefault="00AA0D2A" w14:paraId="525DD734" w14:textId="77777777">
            <w:r>
              <w:t xml:space="preserve">    V.S.B.</w:t>
            </w:r>
          </w:p>
          <w:p w:rsidR="00730548" w:rsidP="007517A4" w:rsidRDefault="00730548" w14:paraId="5EB6D71D" w14:textId="77777777"/>
          <w:p w:rsidR="00730548" w:rsidP="007517A4" w:rsidRDefault="00730548" w14:paraId="41946799" w14:textId="77777777"/>
          <w:p w:rsidR="00730548" w:rsidP="007517A4" w:rsidRDefault="00730548" w14:paraId="2D7B27CE" w14:textId="77777777"/>
          <w:p w:rsidR="00730548" w:rsidP="007517A4" w:rsidRDefault="00730548" w14:paraId="2E76DC52" w14:textId="77777777"/>
          <w:p w:rsidR="00ED6F3F" w:rsidP="00ED6F3F" w:rsidRDefault="00ED6F3F" w14:paraId="10EB1DF1" w14:textId="77777777">
            <w:pPr>
              <w:rPr>
                <w:highlight w:val="yellow"/>
                <w:lang w:val="fr-BE"/>
              </w:rPr>
            </w:pPr>
            <w:r>
              <w:t xml:space="preserve">     </w:t>
            </w:r>
          </w:p>
          <w:p w:rsidR="00730548" w:rsidP="00ED6F3F" w:rsidRDefault="00ED6F3F" w14:paraId="32D080C9" w14:textId="2025F2D6">
            <w:r w:rsidRPr="00325CF8">
              <w:rPr>
                <w:lang w:val="fr-BE"/>
              </w:rPr>
              <w:t xml:space="preserve">On ne déduit pas du </w:t>
            </w:r>
            <w:proofErr w:type="spellStart"/>
            <w:r w:rsidRPr="00325CF8">
              <w:rPr>
                <w:lang w:val="fr-BE"/>
              </w:rPr>
              <w:t>Bn</w:t>
            </w:r>
            <w:proofErr w:type="spellEnd"/>
            <w:r w:rsidRPr="00325CF8">
              <w:rPr>
                <w:lang w:val="fr-BE"/>
              </w:rPr>
              <w:t xml:space="preserve"> les charges </w:t>
            </w:r>
            <w:r w:rsidRPr="00325CF8">
              <w:rPr>
                <w:lang w:val="fr-BE"/>
              </w:rPr>
              <w:t>…………...</w:t>
            </w:r>
            <w:r w:rsidRPr="00325CF8">
              <w:rPr>
                <w:lang w:val="fr-BE"/>
              </w:rPr>
              <w:t xml:space="preserve"> car dans le calcul de la VSB, on ne déduit </w:t>
            </w:r>
            <w:r w:rsidRPr="00325CF8">
              <w:rPr>
                <w:lang w:val="fr-BE"/>
              </w:rPr>
              <w:t>………………</w:t>
            </w:r>
            <w:proofErr w:type="gramStart"/>
            <w:r w:rsidRPr="00325CF8">
              <w:rPr>
                <w:lang w:val="fr-BE"/>
              </w:rPr>
              <w:t>……</w:t>
            </w:r>
            <w:r w:rsidRPr="00325CF8">
              <w:rPr>
                <w:lang w:val="fr-BE"/>
              </w:rPr>
              <w:t>.</w:t>
            </w:r>
            <w:proofErr w:type="gramEnd"/>
          </w:p>
        </w:tc>
        <w:tc>
          <w:tcPr>
            <w:tcW w:w="1638" w:type="dxa"/>
            <w:tcBorders>
              <w:top w:val="single" w:color="auto" w:sz="4" w:space="0"/>
              <w:left w:val="single" w:color="auto" w:sz="4" w:space="0"/>
              <w:bottom w:val="single" w:color="auto" w:sz="4" w:space="0"/>
              <w:right w:val="single" w:color="auto" w:sz="4" w:space="0"/>
            </w:tcBorders>
          </w:tcPr>
          <w:p w:rsidR="00AA0D2A" w:rsidP="007517A4" w:rsidRDefault="00AA0D2A" w14:paraId="03E95F9D" w14:textId="77777777">
            <w:pPr>
              <w:jc w:val="center"/>
              <w:rPr>
                <w:b/>
                <w:bCs/>
              </w:rPr>
            </w:pPr>
          </w:p>
          <w:p w:rsidR="00AA0D2A" w:rsidP="007517A4" w:rsidRDefault="00AA0D2A" w14:paraId="2B05AD2E" w14:textId="77777777">
            <w:pPr>
              <w:jc w:val="center"/>
              <w:rPr>
                <w:b/>
                <w:bCs/>
              </w:rPr>
            </w:pPr>
            <w:r>
              <w:rPr>
                <w:b/>
                <w:bCs/>
              </w:rPr>
              <w:t>Charges</w:t>
            </w:r>
          </w:p>
          <w:p w:rsidR="00AA0D2A" w:rsidP="007517A4" w:rsidRDefault="00AA0D2A" w14:paraId="13D17875" w14:textId="77777777">
            <w:pPr>
              <w:jc w:val="center"/>
              <w:rPr>
                <w:b/>
                <w:bCs/>
              </w:rPr>
            </w:pPr>
            <w:r>
              <w:rPr>
                <w:b/>
                <w:bCs/>
              </w:rPr>
              <w:t>d’exploitation</w:t>
            </w:r>
          </w:p>
          <w:p w:rsidR="00AA0D2A" w:rsidP="007517A4" w:rsidRDefault="00AA0D2A" w14:paraId="6606E390" w14:textId="77777777">
            <w:pPr>
              <w:jc w:val="center"/>
              <w:rPr>
                <w:b/>
                <w:bCs/>
              </w:rPr>
            </w:pPr>
          </w:p>
          <w:p w:rsidR="00AA0D2A" w:rsidP="007517A4" w:rsidRDefault="009F6BFD" w14:paraId="3154FAF5" w14:textId="226CC3DC">
            <w:pPr>
              <w:rPr>
                <w:b/>
                <w:bCs/>
              </w:rPr>
            </w:pPr>
            <w:r>
              <w:rPr>
                <w:noProof/>
                <w:sz w:val="20"/>
              </w:rPr>
              <mc:AlternateContent>
                <mc:Choice Requires="wps">
                  <w:drawing>
                    <wp:anchor distT="0" distB="0" distL="114300" distR="114300" simplePos="0" relativeHeight="251658240" behindDoc="0" locked="0" layoutInCell="1" allowOverlap="1" wp14:anchorId="131F31EE" wp14:editId="3D312BDE">
                      <wp:simplePos x="0" y="0"/>
                      <wp:positionH relativeFrom="column">
                        <wp:posOffset>34925</wp:posOffset>
                      </wp:positionH>
                      <wp:positionV relativeFrom="paragraph">
                        <wp:posOffset>132715</wp:posOffset>
                      </wp:positionV>
                      <wp:extent cx="635" cy="1479550"/>
                      <wp:effectExtent l="61595" t="19685" r="61595" b="15240"/>
                      <wp:wrapNone/>
                      <wp:docPr id="3"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47955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1EA16AC3">
                    <v:line id="Line 7"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2.75pt,10.45pt" to="2.8pt,126.95pt" w14:anchorId="096D82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">
                      <v:stroke startarrow="block" endarrow="block"/>
                    </v:line>
                  </w:pict>
                </mc:Fallback>
              </mc:AlternateContent>
            </w:r>
          </w:p>
        </w:tc>
        <w:tc>
          <w:tcPr>
            <w:tcW w:w="1598" w:type="dxa"/>
            <w:vMerge w:val="restart"/>
            <w:tcBorders>
              <w:top w:val="single" w:color="auto" w:sz="4" w:space="0"/>
              <w:left w:val="single" w:color="auto" w:sz="4" w:space="0"/>
              <w:bottom w:val="single" w:color="auto" w:sz="4" w:space="0"/>
              <w:right w:val="single" w:color="auto" w:sz="4" w:space="0"/>
            </w:tcBorders>
          </w:tcPr>
          <w:p w:rsidR="00AA0D2A" w:rsidP="007517A4" w:rsidRDefault="00AA0D2A" w14:paraId="242C5535" w14:textId="77777777">
            <w:pPr>
              <w:rPr>
                <w:b/>
                <w:bCs/>
              </w:rPr>
            </w:pPr>
          </w:p>
          <w:p w:rsidR="00AA0D2A" w:rsidP="007517A4" w:rsidRDefault="00AA0D2A" w14:paraId="53CDA1AD" w14:textId="77777777">
            <w:pPr>
              <w:rPr>
                <w:b/>
                <w:bCs/>
              </w:rPr>
            </w:pPr>
          </w:p>
          <w:p w:rsidR="00AA0D2A" w:rsidP="007517A4" w:rsidRDefault="00AA0D2A" w14:paraId="12C0585F" w14:textId="77777777">
            <w:pPr>
              <w:jc w:val="center"/>
              <w:rPr>
                <w:b/>
                <w:bCs/>
              </w:rPr>
            </w:pPr>
            <w:r>
              <w:rPr>
                <w:b/>
                <w:bCs/>
              </w:rPr>
              <w:t>Produits d’exploitation et produits financiers</w:t>
            </w:r>
          </w:p>
        </w:tc>
      </w:tr>
      <w:tr w:rsidR="00ED6F3F" w:rsidTr="00C0033C" w14:paraId="77690400" w14:textId="77777777">
        <w:trPr>
          <w:cantSplit/>
          <w:trHeight w:val="586"/>
        </w:trPr>
        <w:tc>
          <w:tcPr>
            <w:tcW w:w="0" w:type="auto"/>
            <w:vMerge/>
            <w:tcBorders>
              <w:top w:val="single" w:color="auto" w:sz="4" w:space="0"/>
              <w:left w:val="single" w:color="auto" w:sz="4" w:space="0"/>
              <w:bottom w:val="single" w:color="auto" w:sz="4" w:space="0"/>
              <w:right w:val="single" w:color="auto" w:sz="4" w:space="0"/>
            </w:tcBorders>
            <w:vAlign w:val="center"/>
          </w:tcPr>
          <w:p w:rsidR="00AA0D2A" w:rsidP="007517A4" w:rsidRDefault="00AA0D2A" w14:paraId="54FCCBE2" w14:textId="77777777"/>
        </w:tc>
        <w:tc>
          <w:tcPr>
            <w:tcW w:w="1618" w:type="dxa"/>
            <w:tcBorders>
              <w:top w:val="single" w:color="auto" w:sz="4" w:space="0"/>
              <w:left w:val="single" w:color="auto" w:sz="4" w:space="0"/>
              <w:bottom w:val="nil"/>
              <w:right w:val="single" w:color="auto" w:sz="4" w:space="0"/>
            </w:tcBorders>
          </w:tcPr>
          <w:p w:rsidR="00AA0D2A" w:rsidP="007517A4" w:rsidRDefault="00AA0D2A" w14:paraId="01268615" w14:textId="77777777">
            <w:pPr>
              <w:jc w:val="center"/>
              <w:rPr>
                <w:b/>
                <w:bCs/>
              </w:rPr>
            </w:pPr>
            <w:r>
              <w:rPr>
                <w:b/>
                <w:bCs/>
              </w:rPr>
              <w:t>Dettes financières</w:t>
            </w:r>
          </w:p>
        </w:tc>
        <w:tc>
          <w:tcPr>
            <w:tcW w:w="0" w:type="auto"/>
            <w:vMerge/>
            <w:tcBorders>
              <w:top w:val="nil"/>
              <w:left w:val="single" w:color="auto" w:sz="4" w:space="0"/>
              <w:bottom w:val="nil"/>
              <w:right w:val="nil"/>
            </w:tcBorders>
            <w:vAlign w:val="center"/>
          </w:tcPr>
          <w:p w:rsidR="00AA0D2A" w:rsidP="007517A4" w:rsidRDefault="00AA0D2A" w14:paraId="3DF27319" w14:textId="77777777"/>
        </w:tc>
        <w:tc>
          <w:tcPr>
            <w:tcW w:w="1638" w:type="dxa"/>
            <w:tcBorders>
              <w:top w:val="single" w:color="auto" w:sz="4" w:space="0"/>
              <w:left w:val="nil"/>
              <w:bottom w:val="nil"/>
              <w:right w:val="single" w:color="auto" w:sz="4" w:space="0"/>
            </w:tcBorders>
          </w:tcPr>
          <w:p w:rsidR="00AA0D2A" w:rsidP="007517A4" w:rsidRDefault="00AA0D2A" w14:paraId="19366B04" w14:textId="77777777">
            <w:r>
              <w:t xml:space="preserve">    Bénéfice</w:t>
            </w:r>
          </w:p>
          <w:p w:rsidR="00AA0D2A" w:rsidP="007517A4" w:rsidRDefault="00AA0D2A" w14:paraId="57B42ABB" w14:textId="77777777">
            <w:r>
              <w:t xml:space="preserve">  correspondant</w:t>
            </w:r>
          </w:p>
          <w:p w:rsidR="00AA0D2A" w:rsidP="007517A4" w:rsidRDefault="00AA0D2A" w14:paraId="35D81D34" w14:textId="77777777">
            <w:r>
              <w:t xml:space="preserve">   aux V.S.B.</w:t>
            </w:r>
          </w:p>
        </w:tc>
        <w:tc>
          <w:tcPr>
            <w:tcW w:w="0" w:type="auto"/>
            <w:vMerge/>
            <w:tcBorders>
              <w:top w:val="single" w:color="auto" w:sz="4" w:space="0"/>
              <w:left w:val="single" w:color="auto" w:sz="4" w:space="0"/>
              <w:bottom w:val="single" w:color="auto" w:sz="4" w:space="0"/>
              <w:right w:val="single" w:color="auto" w:sz="4" w:space="0"/>
            </w:tcBorders>
            <w:vAlign w:val="center"/>
          </w:tcPr>
          <w:p w:rsidR="00AA0D2A" w:rsidP="007517A4" w:rsidRDefault="00AA0D2A" w14:paraId="3EE5227E" w14:textId="77777777">
            <w:pPr>
              <w:rPr>
                <w:b/>
                <w:bCs/>
              </w:rPr>
            </w:pPr>
          </w:p>
        </w:tc>
      </w:tr>
      <w:tr w:rsidR="00ED6F3F" w:rsidTr="00C0033C" w14:paraId="55C0A1D4" w14:textId="77777777">
        <w:trPr>
          <w:cantSplit/>
          <w:trHeight w:val="326"/>
        </w:trPr>
        <w:tc>
          <w:tcPr>
            <w:tcW w:w="1643" w:type="dxa"/>
            <w:vMerge w:val="restart"/>
            <w:tcBorders>
              <w:top w:val="single" w:color="auto" w:sz="4" w:space="0"/>
              <w:left w:val="single" w:color="auto" w:sz="4" w:space="0"/>
              <w:bottom w:val="single" w:color="auto" w:sz="4" w:space="0"/>
              <w:right w:val="single" w:color="auto" w:sz="4" w:space="0"/>
            </w:tcBorders>
          </w:tcPr>
          <w:p w:rsidR="00AA0D2A" w:rsidP="007517A4" w:rsidRDefault="00AA0D2A" w14:paraId="12CB781A" w14:textId="77777777"/>
          <w:p w:rsidR="00AA0D2A" w:rsidP="007517A4" w:rsidRDefault="00AA0D2A" w14:paraId="22CB39EA" w14:textId="77777777">
            <w:pPr>
              <w:pStyle w:val="Corpsdetexte2"/>
            </w:pPr>
            <w:r>
              <w:t>Stocks et créances d’exploitation</w:t>
            </w:r>
          </w:p>
          <w:p w:rsidR="00AA0D2A" w:rsidP="007517A4" w:rsidRDefault="00AA0D2A" w14:paraId="69798FE3" w14:textId="77777777"/>
        </w:tc>
        <w:tc>
          <w:tcPr>
            <w:tcW w:w="1618" w:type="dxa"/>
            <w:tcBorders>
              <w:top w:val="nil"/>
              <w:left w:val="single" w:color="auto" w:sz="4" w:space="0"/>
              <w:bottom w:val="single" w:color="auto" w:sz="4" w:space="0"/>
              <w:right w:val="single" w:color="auto" w:sz="4" w:space="0"/>
            </w:tcBorders>
          </w:tcPr>
          <w:p w:rsidR="00AA0D2A" w:rsidP="007517A4" w:rsidRDefault="00AA0D2A" w14:paraId="7791D50C" w14:textId="77777777">
            <w:pPr>
              <w:jc w:val="center"/>
            </w:pPr>
          </w:p>
        </w:tc>
        <w:tc>
          <w:tcPr>
            <w:tcW w:w="0" w:type="auto"/>
            <w:vMerge/>
            <w:tcBorders>
              <w:top w:val="nil"/>
              <w:left w:val="single" w:color="auto" w:sz="4" w:space="0"/>
              <w:bottom w:val="nil"/>
              <w:right w:val="nil"/>
            </w:tcBorders>
            <w:vAlign w:val="center"/>
          </w:tcPr>
          <w:p w:rsidR="00AA0D2A" w:rsidP="007517A4" w:rsidRDefault="00AA0D2A" w14:paraId="30A7288B" w14:textId="77777777"/>
        </w:tc>
        <w:tc>
          <w:tcPr>
            <w:tcW w:w="1638" w:type="dxa"/>
            <w:tcBorders>
              <w:top w:val="nil"/>
              <w:left w:val="nil"/>
              <w:bottom w:val="nil"/>
              <w:right w:val="single" w:color="auto" w:sz="4" w:space="0"/>
            </w:tcBorders>
          </w:tcPr>
          <w:p w:rsidR="00AA0D2A" w:rsidP="007517A4" w:rsidRDefault="00AA0D2A" w14:paraId="17CB27A7" w14:textId="77777777">
            <w:pPr>
              <w:jc w:val="center"/>
            </w:pPr>
          </w:p>
        </w:tc>
        <w:tc>
          <w:tcPr>
            <w:tcW w:w="0" w:type="auto"/>
            <w:vMerge/>
            <w:tcBorders>
              <w:top w:val="single" w:color="auto" w:sz="4" w:space="0"/>
              <w:left w:val="single" w:color="auto" w:sz="4" w:space="0"/>
              <w:bottom w:val="single" w:color="auto" w:sz="4" w:space="0"/>
              <w:right w:val="single" w:color="auto" w:sz="4" w:space="0"/>
            </w:tcBorders>
            <w:vAlign w:val="center"/>
          </w:tcPr>
          <w:p w:rsidR="00AA0D2A" w:rsidP="007517A4" w:rsidRDefault="00AA0D2A" w14:paraId="67BCEC43" w14:textId="77777777">
            <w:pPr>
              <w:rPr>
                <w:b/>
                <w:bCs/>
              </w:rPr>
            </w:pPr>
          </w:p>
        </w:tc>
      </w:tr>
      <w:tr w:rsidR="00ED6F3F" w:rsidTr="00C0033C" w14:paraId="01797003" w14:textId="77777777">
        <w:trPr>
          <w:cantSplit/>
          <w:trHeight w:val="690"/>
        </w:trPr>
        <w:tc>
          <w:tcPr>
            <w:tcW w:w="0" w:type="auto"/>
            <w:vMerge/>
            <w:tcBorders>
              <w:top w:val="single" w:color="auto" w:sz="4" w:space="0"/>
              <w:left w:val="single" w:color="auto" w:sz="4" w:space="0"/>
              <w:bottom w:val="single" w:color="auto" w:sz="4" w:space="0"/>
              <w:right w:val="single" w:color="auto" w:sz="4" w:space="0"/>
            </w:tcBorders>
            <w:vAlign w:val="center"/>
          </w:tcPr>
          <w:p w:rsidR="00AA0D2A" w:rsidP="007517A4" w:rsidRDefault="00AA0D2A" w14:paraId="5A0D1389" w14:textId="77777777"/>
        </w:tc>
        <w:tc>
          <w:tcPr>
            <w:tcW w:w="1618" w:type="dxa"/>
            <w:tcBorders>
              <w:top w:val="single" w:color="auto" w:sz="4" w:space="0"/>
              <w:left w:val="single" w:color="auto" w:sz="4" w:space="0"/>
              <w:bottom w:val="single" w:color="auto" w:sz="4" w:space="0"/>
              <w:right w:val="single" w:color="auto" w:sz="4" w:space="0"/>
            </w:tcBorders>
          </w:tcPr>
          <w:p w:rsidR="00AA0D2A" w:rsidP="007517A4" w:rsidRDefault="00AA0D2A" w14:paraId="42B36096" w14:textId="77777777">
            <w:pPr>
              <w:jc w:val="center"/>
              <w:rPr>
                <w:b/>
                <w:bCs/>
              </w:rPr>
            </w:pPr>
            <w:r>
              <w:rPr>
                <w:b/>
                <w:bCs/>
              </w:rPr>
              <w:t>Dettes d’exploitation</w:t>
            </w:r>
          </w:p>
        </w:tc>
        <w:tc>
          <w:tcPr>
            <w:tcW w:w="0" w:type="auto"/>
            <w:vMerge/>
            <w:tcBorders>
              <w:top w:val="nil"/>
              <w:left w:val="single" w:color="auto" w:sz="4" w:space="0"/>
              <w:bottom w:val="nil"/>
              <w:right w:val="nil"/>
            </w:tcBorders>
            <w:vAlign w:val="center"/>
          </w:tcPr>
          <w:p w:rsidR="00AA0D2A" w:rsidP="007517A4" w:rsidRDefault="00AA0D2A" w14:paraId="768D30F5" w14:textId="77777777"/>
        </w:tc>
        <w:tc>
          <w:tcPr>
            <w:tcW w:w="1638" w:type="dxa"/>
            <w:tcBorders>
              <w:top w:val="nil"/>
              <w:left w:val="nil"/>
              <w:bottom w:val="nil"/>
              <w:right w:val="single" w:color="auto" w:sz="4" w:space="0"/>
            </w:tcBorders>
          </w:tcPr>
          <w:p w:rsidR="00AA0D2A" w:rsidP="007517A4" w:rsidRDefault="00AA0D2A" w14:paraId="219C185F" w14:textId="77777777">
            <w:pPr>
              <w:jc w:val="center"/>
              <w:rPr>
                <w:b/>
                <w:bCs/>
              </w:rPr>
            </w:pPr>
          </w:p>
        </w:tc>
        <w:tc>
          <w:tcPr>
            <w:tcW w:w="0" w:type="auto"/>
            <w:vMerge/>
            <w:tcBorders>
              <w:top w:val="single" w:color="auto" w:sz="4" w:space="0"/>
              <w:left w:val="single" w:color="auto" w:sz="4" w:space="0"/>
              <w:bottom w:val="single" w:color="auto" w:sz="4" w:space="0"/>
              <w:right w:val="single" w:color="auto" w:sz="4" w:space="0"/>
            </w:tcBorders>
            <w:vAlign w:val="center"/>
          </w:tcPr>
          <w:p w:rsidR="00AA0D2A" w:rsidP="007517A4" w:rsidRDefault="00AA0D2A" w14:paraId="7C5FC79B" w14:textId="77777777">
            <w:pPr>
              <w:rPr>
                <w:b/>
                <w:bCs/>
              </w:rPr>
            </w:pPr>
          </w:p>
        </w:tc>
      </w:tr>
    </w:tbl>
    <w:p w:rsidR="00C0033C" w:rsidP="00C0033C" w:rsidRDefault="00C0033C" w14:paraId="49E8C6E6" w14:textId="7FB3E564">
      <w:pPr>
        <w:pStyle w:val="En-tte"/>
        <w:tabs>
          <w:tab w:val="left" w:pos="708"/>
        </w:tabs>
        <w:rPr>
          <w:b/>
          <w:bCs/>
        </w:rPr>
      </w:pPr>
      <w:bookmarkStart w:name="_Toc243813857" w:id="45"/>
      <w:bookmarkStart w:name="_Toc374451445" w:id="46"/>
      <w:r>
        <w:rPr>
          <w:b/>
          <w:bCs/>
        </w:rPr>
        <w:t xml:space="preserve">VSI = </w:t>
      </w:r>
      <w:r>
        <w:rPr>
          <w:b/>
          <w:bCs/>
        </w:rPr>
        <w:t>……………………………………………………………………………………………</w:t>
      </w:r>
    </w:p>
    <w:p w:rsidR="00C0033C" w:rsidP="00C0033C" w:rsidRDefault="00C0033C" w14:paraId="0ABE8F43" w14:textId="13FD75D9">
      <w:pPr>
        <w:pStyle w:val="En-tte"/>
        <w:tabs>
          <w:tab w:val="left" w:pos="708"/>
        </w:tabs>
        <w:rPr>
          <w:b/>
          <w:bCs/>
        </w:rPr>
      </w:pPr>
      <w:r>
        <w:rPr>
          <w:b/>
          <w:bCs/>
        </w:rPr>
        <w:t>…………………………………………………………………………………………………..</w:t>
      </w:r>
    </w:p>
    <w:p w:rsidR="00580FAC" w:rsidP="00580FAC" w:rsidRDefault="00580FAC" w14:paraId="46AC796D" w14:textId="77777777">
      <w:pPr>
        <w:pStyle w:val="En-tte"/>
        <w:tabs>
          <w:tab w:val="left" w:pos="708"/>
        </w:tabs>
        <w:rPr>
          <w:b/>
          <w:bCs/>
        </w:rPr>
      </w:pPr>
    </w:p>
    <w:p w:rsidRPr="00EC04CF" w:rsidR="00580FAC" w:rsidP="00580FAC" w:rsidRDefault="00580FAC" w14:paraId="35BFB965" w14:textId="77777777">
      <w:pPr>
        <w:ind w:left="720"/>
        <w:rPr>
          <w:b/>
          <w:bCs/>
        </w:rPr>
      </w:pPr>
      <w:r w:rsidRPr="00EC04CF">
        <w:rPr>
          <w:b/>
          <w:bCs/>
        </w:rPr>
        <w:t xml:space="preserve">Redevance CB = </w:t>
      </w:r>
    </w:p>
    <w:p w:rsidR="00580FAC" w:rsidP="00580FAC" w:rsidRDefault="00580FAC" w14:paraId="61D6A0DA" w14:textId="17381F07">
      <w:pPr>
        <w:pStyle w:val="En-tte"/>
        <w:tabs>
          <w:tab w:val="left" w:pos="708"/>
        </w:tabs>
        <w:rPr>
          <w:b/>
          <w:bCs/>
        </w:rPr>
      </w:pPr>
      <w:r>
        <w:rPr>
          <w:b/>
          <w:bCs/>
        </w:rPr>
        <w:t>Raisonnement différent si on calcule à partir des charges d’exploitation ou du résultat. IDEM CPNE</w:t>
      </w:r>
    </w:p>
    <w:p w:rsidR="00580FAC" w:rsidP="00580FAC" w:rsidRDefault="00580FAC" w14:paraId="63FBA4CA" w14:textId="77777777">
      <w:pPr>
        <w:pStyle w:val="En-tte"/>
        <w:tabs>
          <w:tab w:val="left" w:pos="708"/>
        </w:tabs>
        <w:rPr>
          <w:b/>
          <w:bCs/>
        </w:rPr>
      </w:pPr>
    </w:p>
    <w:p w:rsidR="00580FAC" w:rsidP="00580FAC" w:rsidRDefault="00580FAC" w14:paraId="095FA814" w14:textId="00F2AA97">
      <w:pPr>
        <w:pStyle w:val="En-tte"/>
        <w:tabs>
          <w:tab w:val="left" w:pos="708"/>
        </w:tabs>
        <w:rPr>
          <w:b/>
          <w:bCs/>
        </w:rPr>
      </w:pPr>
    </w:p>
    <w:p w:rsidR="00580FAC" w:rsidP="00580FAC" w:rsidRDefault="00580FAC" w14:paraId="78872204" w14:textId="7330F860">
      <w:pPr>
        <w:pStyle w:val="En-tte"/>
        <w:tabs>
          <w:tab w:val="left" w:pos="708"/>
        </w:tabs>
        <w:rPr>
          <w:b/>
          <w:bCs/>
        </w:rPr>
      </w:pPr>
    </w:p>
    <w:p w:rsidR="00580FAC" w:rsidP="00580FAC" w:rsidRDefault="00580FAC" w14:paraId="38B56918" w14:textId="77777777">
      <w:pPr>
        <w:pStyle w:val="En-tte"/>
        <w:tabs>
          <w:tab w:val="left" w:pos="708"/>
        </w:tabs>
        <w:rPr>
          <w:b/>
          <w:bCs/>
        </w:rPr>
      </w:pPr>
    </w:p>
    <w:p w:rsidR="00580FAC" w:rsidP="00580FAC" w:rsidRDefault="00580FAC" w14:paraId="54D6B415" w14:textId="47EDD05F">
      <w:pPr>
        <w:pStyle w:val="En-tte"/>
        <w:tabs>
          <w:tab w:val="left" w:pos="708"/>
        </w:tabs>
        <w:rPr>
          <w:b/>
          <w:bCs/>
        </w:rPr>
      </w:pPr>
      <w:r>
        <w:rPr>
          <w:b/>
          <w:bCs/>
        </w:rPr>
        <w:t xml:space="preserve">CONCLUSION : Plus l’actif est </w:t>
      </w:r>
      <w:r w:rsidRPr="00841CB2">
        <w:rPr>
          <w:bCs/>
        </w:rPr>
        <w:t>……………</w:t>
      </w:r>
      <w:r>
        <w:rPr>
          <w:b/>
          <w:bCs/>
        </w:rPr>
        <w:t xml:space="preserve">, plus le bénéfice économique </w:t>
      </w:r>
      <w:r w:rsidRPr="00841CB2">
        <w:rPr>
          <w:bCs/>
        </w:rPr>
        <w:t>……………….</w:t>
      </w:r>
    </w:p>
    <w:p w:rsidRPr="00166C2E" w:rsidR="00580FAC" w:rsidP="00580FAC" w:rsidRDefault="00580FAC" w14:paraId="4BC76245" w14:textId="77777777">
      <w:pPr>
        <w:rPr>
          <w:b/>
        </w:rPr>
      </w:pPr>
      <w:r w:rsidRPr="00166C2E">
        <w:rPr>
          <w:b/>
        </w:rPr>
        <w:t>En conclusion : Les différences en fait du mode de financement, de l’outil de travail :</w:t>
      </w:r>
      <w:r w:rsidRPr="00166C2E">
        <w:rPr>
          <w:rFonts w:eastAsia="Calibri"/>
          <w:b/>
        </w:rPr>
        <w:t xml:space="preserve"> </w:t>
      </w:r>
    </w:p>
    <w:p w:rsidR="00580FAC" w:rsidP="00580FAC" w:rsidRDefault="00580FAC" w14:paraId="3B11C656" w14:textId="77777777">
      <w:pPr>
        <w:pStyle w:val="Paragraphedeliste"/>
        <w:numPr>
          <w:ilvl w:val="0"/>
          <w:numId w:val="43"/>
        </w:numPr>
      </w:pPr>
      <w:r>
        <w:t>L’ANCCE représente l’outil de travail uniquement financé par ………………………………… ;</w:t>
      </w:r>
    </w:p>
    <w:p w:rsidR="00580FAC" w:rsidP="00580FAC" w:rsidRDefault="00580FAC" w14:paraId="33F29FD8" w14:textId="77777777">
      <w:pPr>
        <w:pStyle w:val="Paragraphedeliste"/>
        <w:numPr>
          <w:ilvl w:val="0"/>
          <w:numId w:val="43"/>
        </w:numPr>
      </w:pPr>
      <w:r>
        <w:t>Les CPNE représentent l’outil de travail uniquement financé ………………………………</w:t>
      </w:r>
      <w:proofErr w:type="gramStart"/>
      <w:r>
        <w:t>…….</w:t>
      </w:r>
      <w:proofErr w:type="gramEnd"/>
      <w:r>
        <w:t>.</w:t>
      </w:r>
    </w:p>
    <w:p w:rsidR="00580FAC" w:rsidP="00580FAC" w:rsidRDefault="00580FAC" w14:paraId="7DEAE9B2" w14:textId="77777777">
      <w:pPr>
        <w:pStyle w:val="Paragraphedeliste"/>
        <w:ind w:left="1440"/>
      </w:pPr>
      <w:r>
        <w:t>………………………………………………………………………. ;</w:t>
      </w:r>
    </w:p>
    <w:p w:rsidR="00580FAC" w:rsidP="00580FAC" w:rsidRDefault="00580FAC" w14:paraId="381455C3" w14:textId="77777777">
      <w:pPr>
        <w:pStyle w:val="Paragraphedeliste"/>
        <w:numPr>
          <w:ilvl w:val="0"/>
          <w:numId w:val="43"/>
        </w:numPr>
      </w:pPr>
      <w:r>
        <w:t>La VSB représente, quant à elle, la valeur de l’outil de travail …………………………………….</w:t>
      </w:r>
    </w:p>
    <w:p w:rsidR="00580FAC" w:rsidP="00580FAC" w:rsidRDefault="00580FAC" w14:paraId="7F2AFCAB" w14:textId="77777777">
      <w:pPr>
        <w:pStyle w:val="Paragraphedeliste"/>
        <w:ind w:left="1440"/>
      </w:pPr>
      <w:r>
        <w:t>………………………………………………………………………………………………………………………………………………………………………………………………………………………………………………………………………..</w:t>
      </w:r>
    </w:p>
    <w:p w:rsidRPr="00385D18" w:rsidR="00580FAC" w:rsidP="00580FAC" w:rsidRDefault="00580FAC" w14:paraId="2F2C1C5D" w14:textId="77777777">
      <w:pPr>
        <w:pStyle w:val="Paragraphedeliste"/>
        <w:ind w:left="1440"/>
      </w:pPr>
      <w:r>
        <w:t>…………………………………………………………………………………………………………………………………..;</w:t>
      </w:r>
    </w:p>
    <w:p w:rsidR="00C7080F" w:rsidP="00C7080F" w:rsidRDefault="00C7080F" w14:paraId="409C611C" w14:textId="77777777">
      <w:pPr>
        <w:pStyle w:val="En-tte"/>
        <w:tabs>
          <w:tab w:val="left" w:pos="708"/>
        </w:tabs>
        <w:rPr>
          <w:b/>
          <w:bCs/>
        </w:rPr>
      </w:pPr>
    </w:p>
    <w:p w:rsidR="00EC04CF" w:rsidP="00C7080F" w:rsidRDefault="00EC04CF" w14:paraId="4A465077" w14:textId="77777777">
      <w:pPr>
        <w:pStyle w:val="En-tte"/>
        <w:tabs>
          <w:tab w:val="left" w:pos="708"/>
        </w:tabs>
        <w:rPr>
          <w:b/>
          <w:bCs/>
        </w:rPr>
      </w:pPr>
    </w:p>
    <w:p w:rsidR="00EC04CF" w:rsidP="00F94C6A" w:rsidRDefault="00EC04CF" w14:paraId="6F87AF48" w14:textId="2A1D6C30">
      <w:pPr>
        <w:ind w:left="720"/>
        <w:rPr>
          <w:b/>
          <w:bCs/>
        </w:rPr>
        <w:sectPr w:rsidR="00EC04CF" w:rsidSect="00C7080F">
          <w:headerReference w:type="default" r:id="rId11"/>
          <w:footerReference w:type="default" r:id="rId12"/>
          <w:pgSz w:w="11906" w:h="16838" w:orient="portrait" w:code="9"/>
          <w:pgMar w:top="1418" w:right="1418" w:bottom="1418" w:left="1418" w:header="709" w:footer="709" w:gutter="0"/>
          <w:cols w:space="708"/>
          <w:docGrid w:linePitch="360"/>
        </w:sectPr>
      </w:pPr>
    </w:p>
    <w:p w:rsidR="00C7080F" w:rsidP="00C7080F" w:rsidRDefault="00C7080F" w14:paraId="435C61C8" w14:textId="77777777">
      <w:pPr>
        <w:pStyle w:val="En-tte"/>
        <w:tabs>
          <w:tab w:val="left" w:pos="708"/>
        </w:tabs>
        <w:rPr>
          <w:b/>
          <w:bCs/>
        </w:rPr>
      </w:pPr>
    </w:p>
    <w:tbl>
      <w:tblPr>
        <w:tblW w:w="0" w:type="auto"/>
        <w:tblInd w:w="-5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2694"/>
        <w:gridCol w:w="1807"/>
        <w:gridCol w:w="1706"/>
        <w:gridCol w:w="1739"/>
        <w:gridCol w:w="1686"/>
      </w:tblGrid>
      <w:tr w:rsidR="00C7080F" w:rsidTr="006E5A29" w14:paraId="4F76CDFC" w14:textId="77777777">
        <w:tc>
          <w:tcPr>
            <w:tcW w:w="2694" w:type="dxa"/>
            <w:vMerge w:val="restart"/>
          </w:tcPr>
          <w:p w:rsidRPr="009D3738" w:rsidR="00C7080F" w:rsidP="00103372" w:rsidRDefault="00C7080F" w14:paraId="4A1FFC9D" w14:textId="77777777">
            <w:pPr>
              <w:jc w:val="center"/>
              <w:rPr>
                <w:b/>
                <w:sz w:val="28"/>
                <w:szCs w:val="28"/>
              </w:rPr>
            </w:pPr>
            <w:r w:rsidRPr="009D3738">
              <w:rPr>
                <w:b/>
                <w:sz w:val="28"/>
                <w:szCs w:val="28"/>
              </w:rPr>
              <w:t>Eléments</w:t>
            </w:r>
          </w:p>
        </w:tc>
        <w:tc>
          <w:tcPr>
            <w:tcW w:w="3513" w:type="dxa"/>
            <w:gridSpan w:val="2"/>
          </w:tcPr>
          <w:p w:rsidRPr="009D3738" w:rsidR="00C7080F" w:rsidP="00103372" w:rsidRDefault="00C7080F" w14:paraId="482AED66" w14:textId="77777777">
            <w:pPr>
              <w:jc w:val="center"/>
              <w:rPr>
                <w:b/>
                <w:sz w:val="28"/>
                <w:szCs w:val="28"/>
              </w:rPr>
            </w:pPr>
            <w:r w:rsidRPr="009D3738">
              <w:rPr>
                <w:b/>
                <w:sz w:val="28"/>
                <w:szCs w:val="28"/>
              </w:rPr>
              <w:t>Incidence sur le bilan</w:t>
            </w:r>
          </w:p>
        </w:tc>
        <w:tc>
          <w:tcPr>
            <w:tcW w:w="3425" w:type="dxa"/>
            <w:gridSpan w:val="2"/>
          </w:tcPr>
          <w:p w:rsidRPr="009D3738" w:rsidR="00C7080F" w:rsidP="00103372" w:rsidRDefault="00C7080F" w14:paraId="31E23E25" w14:textId="77777777">
            <w:pPr>
              <w:jc w:val="center"/>
              <w:rPr>
                <w:b/>
                <w:sz w:val="28"/>
                <w:szCs w:val="28"/>
              </w:rPr>
            </w:pPr>
            <w:r w:rsidRPr="009D3738">
              <w:rPr>
                <w:b/>
                <w:sz w:val="28"/>
                <w:szCs w:val="28"/>
              </w:rPr>
              <w:t>Incidence sur le résultat</w:t>
            </w:r>
          </w:p>
        </w:tc>
      </w:tr>
      <w:tr w:rsidR="00C7080F" w:rsidTr="006E5A29" w14:paraId="2D5105E3" w14:textId="77777777">
        <w:tc>
          <w:tcPr>
            <w:tcW w:w="2694" w:type="dxa"/>
            <w:vMerge/>
          </w:tcPr>
          <w:p w:rsidRPr="009D3738" w:rsidR="00C7080F" w:rsidP="00103372" w:rsidRDefault="00C7080F" w14:paraId="1BC90D66" w14:textId="77777777">
            <w:pPr>
              <w:jc w:val="center"/>
              <w:rPr>
                <w:b/>
                <w:sz w:val="28"/>
                <w:szCs w:val="28"/>
              </w:rPr>
            </w:pPr>
          </w:p>
        </w:tc>
        <w:tc>
          <w:tcPr>
            <w:tcW w:w="1807" w:type="dxa"/>
          </w:tcPr>
          <w:p w:rsidRPr="009D3738" w:rsidR="00C7080F" w:rsidP="00103372" w:rsidRDefault="00C7080F" w14:paraId="0B13B529" w14:textId="77777777">
            <w:pPr>
              <w:jc w:val="center"/>
              <w:rPr>
                <w:b/>
                <w:sz w:val="28"/>
                <w:szCs w:val="28"/>
              </w:rPr>
            </w:pPr>
            <w:r w:rsidRPr="009D3738">
              <w:rPr>
                <w:b/>
                <w:sz w:val="28"/>
                <w:szCs w:val="28"/>
              </w:rPr>
              <w:t>A.N.C.C.</w:t>
            </w:r>
          </w:p>
        </w:tc>
        <w:tc>
          <w:tcPr>
            <w:tcW w:w="1706" w:type="dxa"/>
          </w:tcPr>
          <w:p w:rsidRPr="009D3738" w:rsidR="00C7080F" w:rsidP="00103372" w:rsidRDefault="00C7080F" w14:paraId="0E1994BA" w14:textId="77777777">
            <w:pPr>
              <w:jc w:val="center"/>
              <w:rPr>
                <w:b/>
                <w:sz w:val="28"/>
                <w:szCs w:val="28"/>
              </w:rPr>
            </w:pPr>
            <w:r w:rsidRPr="009D3738">
              <w:rPr>
                <w:b/>
                <w:sz w:val="28"/>
                <w:szCs w:val="28"/>
              </w:rPr>
              <w:t>V.S.B. ou C.P.N.E.</w:t>
            </w:r>
          </w:p>
        </w:tc>
        <w:tc>
          <w:tcPr>
            <w:tcW w:w="1739" w:type="dxa"/>
          </w:tcPr>
          <w:p w:rsidRPr="009D3738" w:rsidR="00C7080F" w:rsidP="00103372" w:rsidRDefault="00C7080F" w14:paraId="066B6B35" w14:textId="77777777">
            <w:pPr>
              <w:jc w:val="center"/>
              <w:rPr>
                <w:b/>
                <w:sz w:val="28"/>
                <w:szCs w:val="28"/>
              </w:rPr>
            </w:pPr>
            <w:r w:rsidRPr="009D3738">
              <w:rPr>
                <w:b/>
                <w:sz w:val="28"/>
                <w:szCs w:val="28"/>
              </w:rPr>
              <w:t>A.N.C.C.</w:t>
            </w:r>
          </w:p>
        </w:tc>
        <w:tc>
          <w:tcPr>
            <w:tcW w:w="1686" w:type="dxa"/>
          </w:tcPr>
          <w:p w:rsidRPr="009D3738" w:rsidR="00C7080F" w:rsidP="00103372" w:rsidRDefault="00C7080F" w14:paraId="61FC763E" w14:textId="77777777">
            <w:pPr>
              <w:jc w:val="center"/>
              <w:rPr>
                <w:b/>
                <w:sz w:val="28"/>
                <w:szCs w:val="28"/>
              </w:rPr>
            </w:pPr>
            <w:r w:rsidRPr="009D3738">
              <w:rPr>
                <w:b/>
                <w:sz w:val="28"/>
                <w:szCs w:val="28"/>
              </w:rPr>
              <w:t>V.S.B. ou C.P.N.E.</w:t>
            </w:r>
          </w:p>
        </w:tc>
      </w:tr>
      <w:tr w:rsidR="00C7080F" w:rsidTr="006E5A29" w14:paraId="59CDDA54" w14:textId="77777777">
        <w:tc>
          <w:tcPr>
            <w:tcW w:w="2694" w:type="dxa"/>
          </w:tcPr>
          <w:p w:rsidRPr="009D3738" w:rsidR="00C7080F" w:rsidP="00103372" w:rsidRDefault="00C7080F" w14:paraId="185B9562" w14:textId="77777777">
            <w:pPr>
              <w:rPr>
                <w:b/>
                <w:sz w:val="28"/>
                <w:szCs w:val="28"/>
              </w:rPr>
            </w:pPr>
            <w:r w:rsidRPr="009D3738">
              <w:rPr>
                <w:b/>
                <w:sz w:val="28"/>
                <w:szCs w:val="28"/>
              </w:rPr>
              <w:t>Biens nécessaires à l’exploitation</w:t>
            </w:r>
          </w:p>
        </w:tc>
        <w:tc>
          <w:tcPr>
            <w:tcW w:w="1807" w:type="dxa"/>
          </w:tcPr>
          <w:p w:rsidR="00C7080F" w:rsidP="00F94C6A" w:rsidRDefault="00C7080F" w14:paraId="0C7E81C2" w14:textId="77777777">
            <w:r>
              <w:t xml:space="preserve">Valeur d’utilité ou valeur vénale si cette dernière est </w:t>
            </w:r>
            <w:r w:rsidR="00F94C6A">
              <w:t>différente.</w:t>
            </w:r>
          </w:p>
        </w:tc>
        <w:tc>
          <w:tcPr>
            <w:tcW w:w="1706" w:type="dxa"/>
          </w:tcPr>
          <w:p w:rsidR="00C7080F" w:rsidP="00103372" w:rsidRDefault="00C7080F" w14:paraId="6C44A8F2" w14:textId="77777777">
            <w:r>
              <w:t>Idem A.N.C.C.</w:t>
            </w:r>
          </w:p>
        </w:tc>
        <w:tc>
          <w:tcPr>
            <w:tcW w:w="1739" w:type="dxa"/>
          </w:tcPr>
          <w:p w:rsidR="00C7080F" w:rsidP="00103372" w:rsidRDefault="00C7080F" w14:paraId="211231F8" w14:textId="789E2868">
            <w:r>
              <w:t>Retenir l’amortissement économique calculé sur la valeur retenue</w:t>
            </w:r>
            <w:r w:rsidR="00DC5951">
              <w:t xml:space="preserve">, </w:t>
            </w:r>
            <w:r w:rsidR="00DC5951">
              <w:t>si indication dans le sujet</w:t>
            </w:r>
            <w:r>
              <w:t>.</w:t>
            </w:r>
          </w:p>
        </w:tc>
        <w:tc>
          <w:tcPr>
            <w:tcW w:w="1686" w:type="dxa"/>
          </w:tcPr>
          <w:p w:rsidR="00C7080F" w:rsidP="00103372" w:rsidRDefault="00C7080F" w14:paraId="5213B9DB" w14:textId="77777777">
            <w:r>
              <w:t>Idem A.N.C.C.</w:t>
            </w:r>
          </w:p>
        </w:tc>
      </w:tr>
      <w:tr w:rsidR="00C7080F" w:rsidTr="006E5A29" w14:paraId="22AE05C6" w14:textId="77777777">
        <w:tc>
          <w:tcPr>
            <w:tcW w:w="2694" w:type="dxa"/>
          </w:tcPr>
          <w:p w:rsidRPr="009D3738" w:rsidR="00C7080F" w:rsidP="00103372" w:rsidRDefault="00C7080F" w14:paraId="493DA534" w14:textId="77777777">
            <w:pPr>
              <w:rPr>
                <w:b/>
                <w:sz w:val="28"/>
                <w:szCs w:val="28"/>
              </w:rPr>
            </w:pPr>
            <w:r w:rsidRPr="009D3738">
              <w:rPr>
                <w:b/>
                <w:sz w:val="28"/>
                <w:szCs w:val="28"/>
              </w:rPr>
              <w:t>Fonds de commerce</w:t>
            </w:r>
          </w:p>
        </w:tc>
        <w:tc>
          <w:tcPr>
            <w:tcW w:w="1807" w:type="dxa"/>
          </w:tcPr>
          <w:p w:rsidR="00C7080F" w:rsidP="00103372" w:rsidRDefault="00C7080F" w14:paraId="5CF789D1" w14:textId="77777777">
            <w:r>
              <w:t>A exclure car évalué par le goodwill.</w:t>
            </w:r>
          </w:p>
        </w:tc>
        <w:tc>
          <w:tcPr>
            <w:tcW w:w="1706" w:type="dxa"/>
          </w:tcPr>
          <w:p w:rsidR="00C7080F" w:rsidP="00103372" w:rsidRDefault="00C7080F" w14:paraId="1F6EED2C" w14:textId="77777777">
            <w:r>
              <w:t>Idem A.N.C.C.</w:t>
            </w:r>
          </w:p>
        </w:tc>
        <w:tc>
          <w:tcPr>
            <w:tcW w:w="1739" w:type="dxa"/>
          </w:tcPr>
          <w:p w:rsidR="00C7080F" w:rsidP="00103372" w:rsidRDefault="00C7080F" w14:paraId="7D8D6714" w14:textId="77777777">
            <w:r>
              <w:t xml:space="preserve">Si amortissement FC, annulé ce dernier. </w:t>
            </w:r>
          </w:p>
        </w:tc>
        <w:tc>
          <w:tcPr>
            <w:tcW w:w="1686" w:type="dxa"/>
          </w:tcPr>
          <w:p w:rsidR="00C7080F" w:rsidP="00103372" w:rsidRDefault="00C7080F" w14:paraId="34B87003" w14:textId="77777777">
            <w:r>
              <w:t xml:space="preserve">Si amortissement FC, annulé ce dernier. </w:t>
            </w:r>
          </w:p>
        </w:tc>
      </w:tr>
      <w:tr w:rsidR="00C7080F" w:rsidTr="006E5A29" w14:paraId="13C59FC7" w14:textId="77777777">
        <w:tc>
          <w:tcPr>
            <w:tcW w:w="2694" w:type="dxa"/>
          </w:tcPr>
          <w:p w:rsidRPr="009D3738" w:rsidR="00C7080F" w:rsidP="00103372" w:rsidRDefault="00C7080F" w14:paraId="092038E0" w14:textId="77777777">
            <w:pPr>
              <w:rPr>
                <w:b/>
                <w:sz w:val="28"/>
                <w:szCs w:val="28"/>
              </w:rPr>
            </w:pPr>
            <w:r w:rsidRPr="009D3738">
              <w:rPr>
                <w:b/>
                <w:sz w:val="28"/>
                <w:szCs w:val="28"/>
              </w:rPr>
              <w:t>Frais d’établissement</w:t>
            </w:r>
          </w:p>
          <w:p w:rsidRPr="009D3738" w:rsidR="00C7080F" w:rsidP="00103372" w:rsidRDefault="00C7080F" w14:paraId="3432A8D7" w14:textId="77777777">
            <w:pPr>
              <w:rPr>
                <w:b/>
                <w:sz w:val="28"/>
                <w:szCs w:val="28"/>
              </w:rPr>
            </w:pPr>
          </w:p>
          <w:p w:rsidRPr="009D3738" w:rsidR="00C7080F" w:rsidP="00103372" w:rsidRDefault="00C7080F" w14:paraId="1684142E" w14:textId="77777777">
            <w:pPr>
              <w:rPr>
                <w:b/>
                <w:sz w:val="28"/>
                <w:szCs w:val="28"/>
              </w:rPr>
            </w:pPr>
          </w:p>
          <w:p w:rsidRPr="009D3738" w:rsidR="00C7080F" w:rsidP="00103372" w:rsidRDefault="00C7080F" w14:paraId="6406D48B" w14:textId="77777777">
            <w:pPr>
              <w:rPr>
                <w:b/>
                <w:sz w:val="28"/>
                <w:szCs w:val="28"/>
              </w:rPr>
            </w:pPr>
          </w:p>
          <w:p w:rsidRPr="009D3738" w:rsidR="00C7080F" w:rsidP="00103372" w:rsidRDefault="00C7080F" w14:paraId="7514BC4C" w14:textId="77777777">
            <w:pPr>
              <w:rPr>
                <w:b/>
                <w:sz w:val="28"/>
                <w:szCs w:val="28"/>
              </w:rPr>
            </w:pPr>
          </w:p>
          <w:p w:rsidRPr="009D3738" w:rsidR="00C7080F" w:rsidP="00103372" w:rsidRDefault="00C7080F" w14:paraId="3788ADB7" w14:textId="77777777">
            <w:pPr>
              <w:rPr>
                <w:b/>
                <w:sz w:val="28"/>
                <w:szCs w:val="28"/>
              </w:rPr>
            </w:pPr>
          </w:p>
        </w:tc>
        <w:tc>
          <w:tcPr>
            <w:tcW w:w="1807" w:type="dxa"/>
          </w:tcPr>
          <w:p w:rsidR="00C7080F" w:rsidP="00103372" w:rsidRDefault="00C7080F" w14:paraId="117D13EF" w14:textId="7FE43B42">
            <w:r>
              <w:t xml:space="preserve">A exclure si </w:t>
            </w:r>
            <w:proofErr w:type="gramStart"/>
            <w:r>
              <w:t>comptabilisé</w:t>
            </w:r>
            <w:proofErr w:type="gramEnd"/>
            <w:r>
              <w:t xml:space="preserve"> en immobilisation</w:t>
            </w:r>
            <w:r w:rsidR="00DC5951">
              <w:t>.</w:t>
            </w:r>
          </w:p>
        </w:tc>
        <w:tc>
          <w:tcPr>
            <w:tcW w:w="1706" w:type="dxa"/>
          </w:tcPr>
          <w:p w:rsidR="00C7080F" w:rsidP="00103372" w:rsidRDefault="00C7080F" w14:paraId="0672721F" w14:textId="77777777">
            <w:r>
              <w:t>Idem A.N.C.C.</w:t>
            </w:r>
          </w:p>
        </w:tc>
        <w:tc>
          <w:tcPr>
            <w:tcW w:w="1739" w:type="dxa"/>
          </w:tcPr>
          <w:p w:rsidR="00C7080F" w:rsidP="00103372" w:rsidRDefault="00C7080F" w14:paraId="6F90CEE0" w14:textId="77777777">
            <w:r>
              <w:t>Dotation aux amortissements à exclure :</w:t>
            </w:r>
          </w:p>
          <w:p w:rsidR="00C7080F" w:rsidP="00103372" w:rsidRDefault="00C7080F" w14:paraId="215D4962" w14:textId="77777777">
            <w:r>
              <w:t>Compter la charge de l’année de l’engagement.</w:t>
            </w:r>
          </w:p>
          <w:p w:rsidR="00C7080F" w:rsidP="00103372" w:rsidRDefault="00C7080F" w14:paraId="12D4FE8F" w14:textId="77777777"/>
        </w:tc>
        <w:tc>
          <w:tcPr>
            <w:tcW w:w="1686" w:type="dxa"/>
          </w:tcPr>
          <w:p w:rsidR="00C7080F" w:rsidP="00103372" w:rsidRDefault="00C7080F" w14:paraId="10367225" w14:textId="77777777">
            <w:r>
              <w:t>Idem A.N.C.C.</w:t>
            </w:r>
          </w:p>
        </w:tc>
      </w:tr>
      <w:tr w:rsidR="00C7080F" w:rsidTr="006E5A29" w14:paraId="4B4F2510" w14:textId="77777777">
        <w:tc>
          <w:tcPr>
            <w:tcW w:w="2694" w:type="dxa"/>
          </w:tcPr>
          <w:p w:rsidRPr="009D3738" w:rsidR="00C7080F" w:rsidP="00103372" w:rsidRDefault="00C7080F" w14:paraId="1F8F60D3" w14:textId="77777777">
            <w:pPr>
              <w:rPr>
                <w:b/>
                <w:sz w:val="28"/>
                <w:szCs w:val="28"/>
              </w:rPr>
            </w:pPr>
            <w:r w:rsidRPr="009D3738">
              <w:rPr>
                <w:b/>
                <w:sz w:val="28"/>
                <w:szCs w:val="28"/>
              </w:rPr>
              <w:t>Frais de recherche et développement</w:t>
            </w:r>
          </w:p>
        </w:tc>
        <w:tc>
          <w:tcPr>
            <w:tcW w:w="1807" w:type="dxa"/>
          </w:tcPr>
          <w:p w:rsidR="00C7080F" w:rsidP="00103372" w:rsidRDefault="00C7080F" w14:paraId="5A8235B9" w14:textId="77777777">
            <w:r>
              <w:t>Si projet dissociable et rentabilité démontrée, à maintenir.</w:t>
            </w:r>
          </w:p>
        </w:tc>
        <w:tc>
          <w:tcPr>
            <w:tcW w:w="1706" w:type="dxa"/>
          </w:tcPr>
          <w:p w:rsidR="00C7080F" w:rsidP="00103372" w:rsidRDefault="00C7080F" w14:paraId="5053E774" w14:textId="77777777">
            <w:r>
              <w:t>Idem A.N.C.C.</w:t>
            </w:r>
          </w:p>
        </w:tc>
        <w:tc>
          <w:tcPr>
            <w:tcW w:w="1739" w:type="dxa"/>
          </w:tcPr>
          <w:p w:rsidR="00C7080F" w:rsidP="00103372" w:rsidRDefault="00C7080F" w14:paraId="3DE32089" w14:textId="77777777">
            <w:r>
              <w:t>Dotation aux amortissements à maintenir si projet dissociable et rentabilité démontrée.</w:t>
            </w:r>
          </w:p>
          <w:p w:rsidR="00C7080F" w:rsidP="00103372" w:rsidRDefault="00C7080F" w14:paraId="4D6407FA" w14:textId="77777777"/>
        </w:tc>
        <w:tc>
          <w:tcPr>
            <w:tcW w:w="1686" w:type="dxa"/>
          </w:tcPr>
          <w:p w:rsidR="00C7080F" w:rsidP="00103372" w:rsidRDefault="00C7080F" w14:paraId="1192E45B" w14:textId="77777777">
            <w:r>
              <w:t>Idem A.N.C.C.</w:t>
            </w:r>
          </w:p>
        </w:tc>
      </w:tr>
      <w:tr w:rsidR="00C7080F" w:rsidTr="006E5A29" w14:paraId="45EB26B7" w14:textId="77777777">
        <w:tc>
          <w:tcPr>
            <w:tcW w:w="2694" w:type="dxa"/>
          </w:tcPr>
          <w:p w:rsidRPr="009D3738" w:rsidR="00C7080F" w:rsidP="00103372" w:rsidRDefault="00C7080F" w14:paraId="364DC4E2" w14:textId="77777777">
            <w:pPr>
              <w:rPr>
                <w:b/>
                <w:sz w:val="28"/>
                <w:szCs w:val="28"/>
              </w:rPr>
            </w:pPr>
            <w:r w:rsidRPr="009D3738">
              <w:rPr>
                <w:b/>
                <w:sz w:val="28"/>
                <w:szCs w:val="28"/>
              </w:rPr>
              <w:t>Frais de remise en état d’immobilisation d’exploitation</w:t>
            </w:r>
          </w:p>
          <w:p w:rsidRPr="009D3738" w:rsidR="00C7080F" w:rsidP="00103372" w:rsidRDefault="00C7080F" w14:paraId="6086E56C" w14:textId="77777777">
            <w:pPr>
              <w:rPr>
                <w:b/>
                <w:sz w:val="28"/>
                <w:szCs w:val="28"/>
              </w:rPr>
            </w:pPr>
            <w:r w:rsidRPr="009D3738">
              <w:rPr>
                <w:b/>
                <w:sz w:val="28"/>
                <w:szCs w:val="28"/>
              </w:rPr>
              <w:t>(grosses réparations)</w:t>
            </w:r>
          </w:p>
        </w:tc>
        <w:tc>
          <w:tcPr>
            <w:tcW w:w="1807" w:type="dxa"/>
          </w:tcPr>
          <w:p w:rsidR="00C7080F" w:rsidP="00103372" w:rsidRDefault="00C7080F" w14:paraId="321C397A" w14:textId="77777777">
            <w:r>
              <w:t>Si déjà mis en immobilisation,</w:t>
            </w:r>
          </w:p>
          <w:p w:rsidR="00C7080F" w:rsidP="00103372" w:rsidRDefault="00C7080F" w14:paraId="7FD5BD9B" w14:textId="77777777">
            <w:r>
              <w:t>pas de retraitement quel que soit le traitement comptable.</w:t>
            </w:r>
          </w:p>
          <w:p w:rsidR="00C7080F" w:rsidP="00103372" w:rsidRDefault="00C7080F" w14:paraId="45D7DDAB" w14:textId="77777777"/>
        </w:tc>
        <w:tc>
          <w:tcPr>
            <w:tcW w:w="1706" w:type="dxa"/>
          </w:tcPr>
          <w:p w:rsidR="00C7080F" w:rsidP="00103372" w:rsidRDefault="00C7080F" w14:paraId="055FB46E" w14:textId="77777777">
            <w:r>
              <w:t>Si déjà mis en immobilisation, pas de retraitement.</w:t>
            </w:r>
          </w:p>
          <w:p w:rsidR="00C7080F" w:rsidP="00103372" w:rsidRDefault="00C7080F" w14:paraId="43998221" w14:textId="77777777">
            <w:r>
              <w:t>Sinon à prendre comme un actif d’exploitation.</w:t>
            </w:r>
          </w:p>
          <w:p w:rsidR="00C7080F" w:rsidP="00103372" w:rsidRDefault="00C7080F" w14:paraId="7321FF3B" w14:textId="77777777"/>
        </w:tc>
        <w:tc>
          <w:tcPr>
            <w:tcW w:w="1739" w:type="dxa"/>
          </w:tcPr>
          <w:p w:rsidR="00C7080F" w:rsidP="00103372" w:rsidRDefault="00C7080F" w14:paraId="7A497311" w14:textId="77777777">
            <w:r>
              <w:t>Néant.</w:t>
            </w:r>
          </w:p>
        </w:tc>
        <w:tc>
          <w:tcPr>
            <w:tcW w:w="1686" w:type="dxa"/>
          </w:tcPr>
          <w:p w:rsidR="00C7080F" w:rsidP="00103372" w:rsidRDefault="00C7080F" w14:paraId="6ED03E19" w14:textId="77777777">
            <w:r>
              <w:t>Si non comptabilisé en actif, déduire une dotation aux amortissements sur la durée de vie résiduelle.</w:t>
            </w:r>
          </w:p>
        </w:tc>
      </w:tr>
    </w:tbl>
    <w:p w:rsidR="00C7080F" w:rsidP="00C7080F" w:rsidRDefault="00C7080F" w14:paraId="69390807" w14:textId="77777777"/>
    <w:p w:rsidR="00C7080F" w:rsidP="00C7080F" w:rsidRDefault="00C7080F" w14:paraId="4BF5F4AC" w14:textId="77777777"/>
    <w:p w:rsidR="00C7080F" w:rsidP="00C7080F" w:rsidRDefault="00047ED7" w14:paraId="35B83530" w14:textId="77777777">
      <w:r>
        <w:br w:type="page"/>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730"/>
        <w:gridCol w:w="1952"/>
        <w:gridCol w:w="1794"/>
        <w:gridCol w:w="1577"/>
        <w:gridCol w:w="2007"/>
      </w:tblGrid>
      <w:tr w:rsidRPr="009D3738" w:rsidR="00C7080F" w:rsidTr="00103372" w14:paraId="603A6ACB" w14:textId="77777777">
        <w:tc>
          <w:tcPr>
            <w:tcW w:w="2268" w:type="dxa"/>
            <w:vMerge w:val="restart"/>
          </w:tcPr>
          <w:p w:rsidRPr="009D3738" w:rsidR="00C7080F" w:rsidP="00103372" w:rsidRDefault="00C7080F" w14:paraId="76DD4FF2" w14:textId="77777777">
            <w:pPr>
              <w:jc w:val="center"/>
              <w:rPr>
                <w:b/>
                <w:sz w:val="28"/>
                <w:szCs w:val="28"/>
              </w:rPr>
            </w:pPr>
            <w:r w:rsidRPr="009D3738">
              <w:rPr>
                <w:b/>
                <w:sz w:val="28"/>
                <w:szCs w:val="28"/>
              </w:rPr>
              <w:t>Eléments</w:t>
            </w:r>
          </w:p>
        </w:tc>
        <w:tc>
          <w:tcPr>
            <w:tcW w:w="6216" w:type="dxa"/>
            <w:gridSpan w:val="2"/>
          </w:tcPr>
          <w:p w:rsidRPr="009D3738" w:rsidR="00C7080F" w:rsidP="00103372" w:rsidRDefault="00C7080F" w14:paraId="2350EB21" w14:textId="77777777">
            <w:pPr>
              <w:jc w:val="center"/>
              <w:rPr>
                <w:b/>
                <w:sz w:val="28"/>
                <w:szCs w:val="28"/>
              </w:rPr>
            </w:pPr>
            <w:r w:rsidRPr="009D3738">
              <w:rPr>
                <w:b/>
                <w:sz w:val="28"/>
                <w:szCs w:val="28"/>
              </w:rPr>
              <w:t>Incidence sur le bilan</w:t>
            </w:r>
          </w:p>
        </w:tc>
        <w:tc>
          <w:tcPr>
            <w:tcW w:w="5658" w:type="dxa"/>
            <w:gridSpan w:val="2"/>
          </w:tcPr>
          <w:p w:rsidRPr="009D3738" w:rsidR="00C7080F" w:rsidP="00103372" w:rsidRDefault="00C7080F" w14:paraId="72592056" w14:textId="77777777">
            <w:pPr>
              <w:jc w:val="center"/>
              <w:rPr>
                <w:b/>
                <w:sz w:val="28"/>
                <w:szCs w:val="28"/>
              </w:rPr>
            </w:pPr>
            <w:r w:rsidRPr="009D3738">
              <w:rPr>
                <w:b/>
                <w:sz w:val="28"/>
                <w:szCs w:val="28"/>
              </w:rPr>
              <w:t>Incidence sur le résultat</w:t>
            </w:r>
          </w:p>
        </w:tc>
      </w:tr>
      <w:tr w:rsidRPr="009D3738" w:rsidR="00C7080F" w:rsidTr="00103372" w14:paraId="21B21161" w14:textId="77777777">
        <w:tc>
          <w:tcPr>
            <w:tcW w:w="2268" w:type="dxa"/>
            <w:vMerge/>
          </w:tcPr>
          <w:p w:rsidRPr="009D3738" w:rsidR="00C7080F" w:rsidP="00103372" w:rsidRDefault="00C7080F" w14:paraId="3C1FC8C9" w14:textId="77777777">
            <w:pPr>
              <w:jc w:val="center"/>
              <w:rPr>
                <w:b/>
                <w:sz w:val="28"/>
                <w:szCs w:val="28"/>
              </w:rPr>
            </w:pPr>
          </w:p>
        </w:tc>
        <w:tc>
          <w:tcPr>
            <w:tcW w:w="3388" w:type="dxa"/>
          </w:tcPr>
          <w:p w:rsidRPr="009D3738" w:rsidR="00C7080F" w:rsidP="00103372" w:rsidRDefault="00C7080F" w14:paraId="2A669519" w14:textId="77777777">
            <w:pPr>
              <w:jc w:val="center"/>
              <w:rPr>
                <w:b/>
                <w:sz w:val="28"/>
                <w:szCs w:val="28"/>
              </w:rPr>
            </w:pPr>
            <w:r w:rsidRPr="009D3738">
              <w:rPr>
                <w:b/>
                <w:sz w:val="28"/>
                <w:szCs w:val="28"/>
              </w:rPr>
              <w:t>A.N.C.C.</w:t>
            </w:r>
          </w:p>
        </w:tc>
        <w:tc>
          <w:tcPr>
            <w:tcW w:w="2828" w:type="dxa"/>
          </w:tcPr>
          <w:p w:rsidRPr="009D3738" w:rsidR="00C7080F" w:rsidP="00103372" w:rsidRDefault="00C7080F" w14:paraId="3C729DE6" w14:textId="77777777">
            <w:pPr>
              <w:jc w:val="center"/>
              <w:rPr>
                <w:b/>
                <w:sz w:val="28"/>
                <w:szCs w:val="28"/>
              </w:rPr>
            </w:pPr>
            <w:r w:rsidRPr="009D3738">
              <w:rPr>
                <w:b/>
                <w:sz w:val="28"/>
                <w:szCs w:val="28"/>
              </w:rPr>
              <w:t>V.S.B. ou C.P.N.E.</w:t>
            </w:r>
          </w:p>
        </w:tc>
        <w:tc>
          <w:tcPr>
            <w:tcW w:w="2244" w:type="dxa"/>
          </w:tcPr>
          <w:p w:rsidRPr="009D3738" w:rsidR="00C7080F" w:rsidP="00103372" w:rsidRDefault="00C7080F" w14:paraId="142054C7" w14:textId="77777777">
            <w:pPr>
              <w:jc w:val="center"/>
              <w:rPr>
                <w:b/>
                <w:sz w:val="28"/>
                <w:szCs w:val="28"/>
              </w:rPr>
            </w:pPr>
            <w:r w:rsidRPr="009D3738">
              <w:rPr>
                <w:b/>
                <w:sz w:val="28"/>
                <w:szCs w:val="28"/>
              </w:rPr>
              <w:t>A.N.C.C.</w:t>
            </w:r>
          </w:p>
        </w:tc>
        <w:tc>
          <w:tcPr>
            <w:tcW w:w="3414" w:type="dxa"/>
          </w:tcPr>
          <w:p w:rsidRPr="009D3738" w:rsidR="00C7080F" w:rsidP="00103372" w:rsidRDefault="00C7080F" w14:paraId="37611010" w14:textId="77777777">
            <w:pPr>
              <w:jc w:val="center"/>
              <w:rPr>
                <w:b/>
                <w:sz w:val="28"/>
                <w:szCs w:val="28"/>
              </w:rPr>
            </w:pPr>
            <w:r w:rsidRPr="009D3738">
              <w:rPr>
                <w:b/>
                <w:sz w:val="28"/>
                <w:szCs w:val="28"/>
              </w:rPr>
              <w:t>V.S.B. ou C.P.N.E.</w:t>
            </w:r>
          </w:p>
        </w:tc>
      </w:tr>
      <w:tr w:rsidR="00C7080F" w:rsidTr="00103372" w14:paraId="678E831B" w14:textId="77777777">
        <w:tc>
          <w:tcPr>
            <w:tcW w:w="2268" w:type="dxa"/>
          </w:tcPr>
          <w:p w:rsidRPr="009D3738" w:rsidR="00C7080F" w:rsidP="00103372" w:rsidRDefault="00C7080F" w14:paraId="4751685D" w14:textId="77777777">
            <w:pPr>
              <w:rPr>
                <w:b/>
                <w:sz w:val="28"/>
                <w:szCs w:val="28"/>
              </w:rPr>
            </w:pPr>
            <w:r w:rsidRPr="009D3738">
              <w:rPr>
                <w:b/>
                <w:sz w:val="28"/>
                <w:szCs w:val="28"/>
              </w:rPr>
              <w:t>Ecart de conversion actif provisionné</w:t>
            </w:r>
          </w:p>
        </w:tc>
        <w:tc>
          <w:tcPr>
            <w:tcW w:w="3388" w:type="dxa"/>
          </w:tcPr>
          <w:p w:rsidR="00C7080F" w:rsidP="00103372" w:rsidRDefault="00C7080F" w14:paraId="191DA57C" w14:textId="77777777">
            <w:r>
              <w:t>A garder la partie de l’actif fictif non provisionnée au compte 1515.</w:t>
            </w:r>
          </w:p>
        </w:tc>
        <w:tc>
          <w:tcPr>
            <w:tcW w:w="2828" w:type="dxa"/>
          </w:tcPr>
          <w:p w:rsidR="00C7080F" w:rsidP="00103372" w:rsidRDefault="00C7080F" w14:paraId="21623687" w14:textId="77777777">
            <w:r>
              <w:t>A exclure.</w:t>
            </w:r>
          </w:p>
        </w:tc>
        <w:tc>
          <w:tcPr>
            <w:tcW w:w="2244" w:type="dxa"/>
          </w:tcPr>
          <w:p w:rsidR="00C7080F" w:rsidP="00103372" w:rsidRDefault="00C7080F" w14:paraId="4FD2A086" w14:textId="77777777">
            <w:r>
              <w:t>Pas de retraitement.</w:t>
            </w:r>
          </w:p>
        </w:tc>
        <w:tc>
          <w:tcPr>
            <w:tcW w:w="3414" w:type="dxa"/>
          </w:tcPr>
          <w:p w:rsidR="00C7080F" w:rsidP="00103372" w:rsidRDefault="00C7080F" w14:paraId="5E651975" w14:textId="77777777">
            <w:r>
              <w:t>Idem A.N.C.C.</w:t>
            </w:r>
          </w:p>
        </w:tc>
      </w:tr>
      <w:tr w:rsidR="00C7080F" w:rsidTr="00103372" w14:paraId="1C112C8E" w14:textId="77777777">
        <w:tc>
          <w:tcPr>
            <w:tcW w:w="2268" w:type="dxa"/>
          </w:tcPr>
          <w:p w:rsidRPr="009D3738" w:rsidR="00C7080F" w:rsidP="00103372" w:rsidRDefault="00C7080F" w14:paraId="61488856" w14:textId="77777777">
            <w:pPr>
              <w:rPr>
                <w:b/>
                <w:sz w:val="28"/>
                <w:szCs w:val="28"/>
              </w:rPr>
            </w:pPr>
            <w:r w:rsidRPr="009D3738">
              <w:rPr>
                <w:b/>
                <w:sz w:val="28"/>
                <w:szCs w:val="28"/>
              </w:rPr>
              <w:t>Charges constatées d’avance</w:t>
            </w:r>
          </w:p>
        </w:tc>
        <w:tc>
          <w:tcPr>
            <w:tcW w:w="3388" w:type="dxa"/>
          </w:tcPr>
          <w:p w:rsidR="00C7080F" w:rsidP="00103372" w:rsidRDefault="00C7080F" w14:paraId="36A329CD" w14:textId="77777777">
            <w:r>
              <w:t>A garder (principe de continuité de l’exploitation).</w:t>
            </w:r>
          </w:p>
        </w:tc>
        <w:tc>
          <w:tcPr>
            <w:tcW w:w="2828" w:type="dxa"/>
          </w:tcPr>
          <w:p w:rsidR="00C7080F" w:rsidP="00103372" w:rsidRDefault="00C7080F" w14:paraId="2C878028" w14:textId="77777777">
            <w:r>
              <w:t>V.S.B. : Idem A.N.C.C.</w:t>
            </w:r>
          </w:p>
          <w:p w:rsidR="00C7080F" w:rsidP="00103372" w:rsidRDefault="00C7080F" w14:paraId="654C3A79" w14:textId="77777777">
            <w:r>
              <w:t>C.P.N.E. : sans objet.</w:t>
            </w:r>
          </w:p>
        </w:tc>
        <w:tc>
          <w:tcPr>
            <w:tcW w:w="2244" w:type="dxa"/>
          </w:tcPr>
          <w:p w:rsidR="00C7080F" w:rsidP="00103372" w:rsidRDefault="00C7080F" w14:paraId="386C19C9" w14:textId="77777777">
            <w:r>
              <w:t>Pas de retraitement</w:t>
            </w:r>
          </w:p>
        </w:tc>
        <w:tc>
          <w:tcPr>
            <w:tcW w:w="3414" w:type="dxa"/>
          </w:tcPr>
          <w:p w:rsidR="00C7080F" w:rsidP="00103372" w:rsidRDefault="00C7080F" w14:paraId="26260817" w14:textId="77777777">
            <w:r>
              <w:t>Idem A.N.C.C.</w:t>
            </w:r>
          </w:p>
        </w:tc>
      </w:tr>
      <w:tr w:rsidR="00C7080F" w:rsidTr="00103372" w14:paraId="2935FD5A" w14:textId="77777777">
        <w:trPr>
          <w:trHeight w:val="964"/>
        </w:trPr>
        <w:tc>
          <w:tcPr>
            <w:tcW w:w="2268" w:type="dxa"/>
          </w:tcPr>
          <w:p w:rsidRPr="009D3738" w:rsidR="00C7080F" w:rsidP="00103372" w:rsidRDefault="00C7080F" w14:paraId="59E70107" w14:textId="77777777">
            <w:pPr>
              <w:rPr>
                <w:b/>
                <w:sz w:val="28"/>
                <w:szCs w:val="28"/>
              </w:rPr>
            </w:pPr>
            <w:r w:rsidRPr="009D3738">
              <w:rPr>
                <w:b/>
                <w:sz w:val="28"/>
                <w:szCs w:val="28"/>
              </w:rPr>
              <w:t>Ecart de conversion passif</w:t>
            </w:r>
          </w:p>
          <w:p w:rsidRPr="009D3738" w:rsidR="00C7080F" w:rsidP="00103372" w:rsidRDefault="00C7080F" w14:paraId="0E1F414A" w14:textId="77777777">
            <w:pPr>
              <w:rPr>
                <w:b/>
                <w:sz w:val="28"/>
                <w:szCs w:val="28"/>
              </w:rPr>
            </w:pPr>
          </w:p>
        </w:tc>
        <w:tc>
          <w:tcPr>
            <w:tcW w:w="3388" w:type="dxa"/>
          </w:tcPr>
          <w:p w:rsidR="00C7080F" w:rsidP="00103372" w:rsidRDefault="00C7080F" w14:paraId="60185BE5" w14:textId="77777777">
            <w:r>
              <w:t>A intégrer dans le passif fictif.</w:t>
            </w:r>
          </w:p>
        </w:tc>
        <w:tc>
          <w:tcPr>
            <w:tcW w:w="2828" w:type="dxa"/>
          </w:tcPr>
          <w:p w:rsidR="00C7080F" w:rsidP="00103372" w:rsidRDefault="00C7080F" w14:paraId="218A39E2" w14:textId="77777777">
            <w:r>
              <w:t>Sans objet.</w:t>
            </w:r>
          </w:p>
        </w:tc>
        <w:tc>
          <w:tcPr>
            <w:tcW w:w="2244" w:type="dxa"/>
          </w:tcPr>
          <w:p w:rsidR="00C7080F" w:rsidP="00103372" w:rsidRDefault="00C7080F" w14:paraId="4EDB56D6" w14:textId="77777777">
            <w:r>
              <w:t>Pas de retraitement</w:t>
            </w:r>
          </w:p>
        </w:tc>
        <w:tc>
          <w:tcPr>
            <w:tcW w:w="3414" w:type="dxa"/>
          </w:tcPr>
          <w:p w:rsidR="00C7080F" w:rsidP="00103372" w:rsidRDefault="00C7080F" w14:paraId="4F9F3160" w14:textId="77777777">
            <w:r>
              <w:t>Idem A.N.C.C.</w:t>
            </w:r>
          </w:p>
        </w:tc>
      </w:tr>
      <w:tr w:rsidR="00C7080F" w:rsidTr="00103372" w14:paraId="25B1D1B5" w14:textId="77777777">
        <w:tc>
          <w:tcPr>
            <w:tcW w:w="2268" w:type="dxa"/>
          </w:tcPr>
          <w:p w:rsidRPr="009D3738" w:rsidR="00C7080F" w:rsidP="00103372" w:rsidRDefault="00C7080F" w14:paraId="1745387E" w14:textId="77777777">
            <w:pPr>
              <w:rPr>
                <w:b/>
                <w:sz w:val="28"/>
                <w:szCs w:val="28"/>
              </w:rPr>
            </w:pPr>
            <w:r w:rsidRPr="009D3738">
              <w:rPr>
                <w:b/>
                <w:sz w:val="28"/>
                <w:szCs w:val="28"/>
              </w:rPr>
              <w:t>Résultat de l’exercice</w:t>
            </w:r>
          </w:p>
        </w:tc>
        <w:tc>
          <w:tcPr>
            <w:tcW w:w="3388" w:type="dxa"/>
          </w:tcPr>
          <w:p w:rsidR="00C7080F" w:rsidP="00103372" w:rsidRDefault="00C7080F" w14:paraId="55950899" w14:textId="77777777">
            <w:r>
              <w:t>Déduire les dividendes prévus.</w:t>
            </w:r>
          </w:p>
        </w:tc>
        <w:tc>
          <w:tcPr>
            <w:tcW w:w="2828" w:type="dxa"/>
          </w:tcPr>
          <w:p w:rsidR="00C7080F" w:rsidP="00103372" w:rsidRDefault="00C7080F" w14:paraId="5177B2B8" w14:textId="77777777">
            <w:r>
              <w:t>Sans objet.</w:t>
            </w:r>
          </w:p>
        </w:tc>
        <w:tc>
          <w:tcPr>
            <w:tcW w:w="2244" w:type="dxa"/>
          </w:tcPr>
          <w:p w:rsidR="00C7080F" w:rsidP="00103372" w:rsidRDefault="00C7080F" w14:paraId="78100E36" w14:textId="77777777">
            <w:r>
              <w:t>Pas de retraitement</w:t>
            </w:r>
          </w:p>
        </w:tc>
        <w:tc>
          <w:tcPr>
            <w:tcW w:w="3414" w:type="dxa"/>
          </w:tcPr>
          <w:p w:rsidR="00C7080F" w:rsidP="00103372" w:rsidRDefault="00C7080F" w14:paraId="1AFE37DD" w14:textId="77777777">
            <w:r>
              <w:t>Idem A.N.C.C.</w:t>
            </w:r>
          </w:p>
        </w:tc>
      </w:tr>
      <w:tr w:rsidR="00C7080F" w:rsidTr="00103372" w14:paraId="3C5F51B8" w14:textId="77777777">
        <w:tc>
          <w:tcPr>
            <w:tcW w:w="2268" w:type="dxa"/>
          </w:tcPr>
          <w:p w:rsidRPr="009D3738" w:rsidR="00C7080F" w:rsidP="00103372" w:rsidRDefault="00C7080F" w14:paraId="31C6DDFA" w14:textId="77777777">
            <w:pPr>
              <w:rPr>
                <w:b/>
                <w:sz w:val="28"/>
                <w:szCs w:val="28"/>
              </w:rPr>
            </w:pPr>
            <w:r w:rsidRPr="009D3738">
              <w:rPr>
                <w:b/>
                <w:sz w:val="28"/>
                <w:szCs w:val="28"/>
              </w:rPr>
              <w:t>Effets escomptés non échus</w:t>
            </w:r>
          </w:p>
        </w:tc>
        <w:tc>
          <w:tcPr>
            <w:tcW w:w="3388" w:type="dxa"/>
          </w:tcPr>
          <w:p w:rsidR="00C7080F" w:rsidP="00103372" w:rsidRDefault="00C7080F" w14:paraId="353E95C4" w14:textId="77777777">
            <w:r>
              <w:t>Pas de retraitement</w:t>
            </w:r>
          </w:p>
        </w:tc>
        <w:tc>
          <w:tcPr>
            <w:tcW w:w="2828" w:type="dxa"/>
          </w:tcPr>
          <w:p w:rsidR="00C7080F" w:rsidP="00103372" w:rsidRDefault="00C7080F" w14:paraId="3D0440CB" w14:textId="77777777">
            <w:r>
              <w:t>V.S.B. : intégrer le montant correspondant au découvert lié à l’exploitation (à ajouter à l’actif).</w:t>
            </w:r>
          </w:p>
          <w:p w:rsidR="00C7080F" w:rsidP="00103372" w:rsidRDefault="00C7080F" w14:paraId="67367540" w14:textId="77777777">
            <w:r>
              <w:t>C.P.N.E. : néant</w:t>
            </w:r>
          </w:p>
          <w:p w:rsidR="00C7080F" w:rsidP="00103372" w:rsidRDefault="00C7080F" w14:paraId="2F3CF95C" w14:textId="77777777"/>
        </w:tc>
        <w:tc>
          <w:tcPr>
            <w:tcW w:w="2244" w:type="dxa"/>
          </w:tcPr>
          <w:p w:rsidR="00C7080F" w:rsidP="00103372" w:rsidRDefault="00C7080F" w14:paraId="5137017B" w14:textId="77777777">
            <w:r>
              <w:t>Pas de retraitement</w:t>
            </w:r>
          </w:p>
        </w:tc>
        <w:tc>
          <w:tcPr>
            <w:tcW w:w="3414" w:type="dxa"/>
          </w:tcPr>
          <w:p w:rsidR="00C7080F" w:rsidP="00103372" w:rsidRDefault="00C7080F" w14:paraId="4640BB54" w14:textId="77777777">
            <w:r>
              <w:t>Idem A.N.C.C.</w:t>
            </w:r>
          </w:p>
        </w:tc>
      </w:tr>
      <w:tr w:rsidR="00C7080F" w:rsidTr="00103372" w14:paraId="2B338D96" w14:textId="77777777">
        <w:tc>
          <w:tcPr>
            <w:tcW w:w="2268" w:type="dxa"/>
          </w:tcPr>
          <w:p w:rsidRPr="009D3738" w:rsidR="00C7080F" w:rsidP="00103372" w:rsidRDefault="00C7080F" w14:paraId="2FCECF45" w14:textId="77777777">
            <w:pPr>
              <w:rPr>
                <w:b/>
                <w:sz w:val="28"/>
                <w:szCs w:val="28"/>
              </w:rPr>
            </w:pPr>
            <w:r w:rsidRPr="009D3738">
              <w:rPr>
                <w:b/>
                <w:sz w:val="28"/>
                <w:szCs w:val="28"/>
              </w:rPr>
              <w:t>Biens en crédit-bail</w:t>
            </w:r>
          </w:p>
        </w:tc>
        <w:tc>
          <w:tcPr>
            <w:tcW w:w="3388" w:type="dxa"/>
          </w:tcPr>
          <w:p w:rsidR="00C7080F" w:rsidP="00103372" w:rsidRDefault="00C7080F" w14:paraId="2BF25239" w14:textId="77777777">
            <w:r>
              <w:t>Plus-value sur bien en crédit-bail.</w:t>
            </w:r>
          </w:p>
        </w:tc>
        <w:tc>
          <w:tcPr>
            <w:tcW w:w="2828" w:type="dxa"/>
          </w:tcPr>
          <w:p w:rsidR="00C7080F" w:rsidP="00103372" w:rsidRDefault="00C7080F" w14:paraId="0A492B7A" w14:textId="77777777">
            <w:r>
              <w:t>Prendre la valeur nette comptable théorique (VNC) ou valeur d’utilité.</w:t>
            </w:r>
          </w:p>
        </w:tc>
        <w:tc>
          <w:tcPr>
            <w:tcW w:w="2244" w:type="dxa"/>
          </w:tcPr>
          <w:p w:rsidR="00C7080F" w:rsidP="00103372" w:rsidRDefault="00C7080F" w14:paraId="3415A7D6" w14:textId="77777777">
            <w:r>
              <w:t>Pas de retraitement</w:t>
            </w:r>
          </w:p>
        </w:tc>
        <w:tc>
          <w:tcPr>
            <w:tcW w:w="3414" w:type="dxa"/>
          </w:tcPr>
          <w:p w:rsidR="00C7080F" w:rsidP="00103372" w:rsidRDefault="00C7080F" w14:paraId="3DD47F47" w14:textId="77777777">
            <w:r>
              <w:t>Redevance annuelle à annuler.</w:t>
            </w:r>
          </w:p>
          <w:p w:rsidR="00C7080F" w:rsidP="00103372" w:rsidRDefault="00C7080F" w14:paraId="1C23AC06" w14:textId="77777777">
            <w:r>
              <w:t>Comptabiliser une dotation aux amortissements et des frais financiers.</w:t>
            </w:r>
          </w:p>
          <w:p w:rsidR="00C7080F" w:rsidP="00103372" w:rsidRDefault="00C7080F" w14:paraId="1F8B24DE" w14:textId="77777777">
            <w:r>
              <w:t>Les frais financiers sont qualifiés, de long terme.</w:t>
            </w:r>
          </w:p>
          <w:p w:rsidR="00C7080F" w:rsidP="00103372" w:rsidRDefault="00C7080F" w14:paraId="38122573" w14:textId="77777777"/>
        </w:tc>
      </w:tr>
    </w:tbl>
    <w:p w:rsidR="00C7080F" w:rsidP="00C7080F" w:rsidRDefault="00C7080F" w14:paraId="73CB810A" w14:textId="77777777">
      <w:pPr>
        <w:pStyle w:val="En-tte"/>
        <w:tabs>
          <w:tab w:val="left" w:pos="708"/>
        </w:tabs>
        <w:rPr>
          <w:b/>
          <w:bCs/>
        </w:rPr>
        <w:sectPr w:rsidR="00C7080F" w:rsidSect="00C7080F">
          <w:pgSz w:w="11906" w:h="16838" w:orient="portrait" w:code="9"/>
          <w:pgMar w:top="1418" w:right="1418" w:bottom="1418" w:left="1418" w:header="709" w:footer="709" w:gutter="0"/>
          <w:cols w:space="708"/>
          <w:docGrid w:linePitch="360"/>
        </w:sectPr>
      </w:pPr>
    </w:p>
    <w:p w:rsidR="00AA0D2A" w:rsidP="00AA0D2A" w:rsidRDefault="001155CC" w14:paraId="7E4D6FB1" w14:textId="77777777">
      <w:pPr>
        <w:pStyle w:val="Titre4"/>
      </w:pPr>
      <w:bookmarkStart w:name="_Toc180752544" w:id="47"/>
      <w:r>
        <w:t xml:space="preserve">33 </w:t>
      </w:r>
      <w:proofErr w:type="gramStart"/>
      <w:r>
        <w:t xml:space="preserve">- </w:t>
      </w:r>
      <w:r w:rsidR="00AA0D2A">
        <w:t xml:space="preserve"> Taux</w:t>
      </w:r>
      <w:proofErr w:type="gramEnd"/>
      <w:r w:rsidR="00AA0D2A">
        <w:t xml:space="preserve"> d’intérêt</w:t>
      </w:r>
      <w:bookmarkEnd w:id="45"/>
      <w:bookmarkEnd w:id="46"/>
      <w:bookmarkEnd w:id="47"/>
    </w:p>
    <w:p w:rsidR="00502771" w:rsidP="3A926698" w:rsidRDefault="00502771" w14:paraId="4FB9931C" w14:textId="77777777">
      <w:pPr>
        <w:ind w:left="1416" w:firstLine="708"/>
        <w:rPr>
          <w:bdr w:val="single" w:color="auto" w:sz="4" w:space="0" w:frame="1"/>
          <w:lang w:val="fr-FR"/>
        </w:rPr>
      </w:pPr>
      <w:r w:rsidRPr="00502771">
        <w:rPr>
          <w:noProof/>
        </w:rPr>
        <mc:AlternateContent>
          <mc:Choice Requires="wps">
            <w:drawing>
              <wp:anchor distT="0" distB="0" distL="114300" distR="114300" simplePos="0" relativeHeight="251684864" behindDoc="0" locked="0" layoutInCell="1" allowOverlap="1" wp14:anchorId="75068C30" wp14:editId="173CF37E">
                <wp:simplePos x="0" y="0"/>
                <wp:positionH relativeFrom="column">
                  <wp:posOffset>1728470</wp:posOffset>
                </wp:positionH>
                <wp:positionV relativeFrom="paragraph">
                  <wp:posOffset>179705</wp:posOffset>
                </wp:positionV>
                <wp:extent cx="4445" cy="431800"/>
                <wp:effectExtent l="9525" t="6985" r="5080" b="8890"/>
                <wp:wrapNone/>
                <wp:docPr id="13" name="AutoShape 1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445" cy="4318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1AF84E83">
              <v:shapetype id="_x0000_t32" coordsize="21600,21600" o:oned="t" filled="f" o:spt="32" path="m,l21600,21600e" w14:anchorId="5A74B1DB">
                <v:path fillok="f" arrowok="t" o:connecttype="none"/>
                <o:lock v:ext="edit" shapetype="t"/>
              </v:shapetype>
              <v:shape id="AutoShape 163" style="position:absolute;margin-left:136.1pt;margin-top:14.15pt;width:.35pt;height:34pt;flip:x;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"/>
            </w:pict>
          </mc:Fallback>
        </mc:AlternateContent>
      </w:r>
      <w:r w:rsidRPr="00502771">
        <w:rPr>
          <w:noProof/>
        </w:rPr>
        <mc:AlternateContent>
          <mc:Choice Requires="wps">
            <w:drawing>
              <wp:anchor distT="0" distB="0" distL="114300" distR="114300" simplePos="0" relativeHeight="251681792" behindDoc="0" locked="0" layoutInCell="1" allowOverlap="1" wp14:anchorId="1855EB8A" wp14:editId="3339BA8A">
                <wp:simplePos x="0" y="0"/>
                <wp:positionH relativeFrom="column">
                  <wp:posOffset>2236470</wp:posOffset>
                </wp:positionH>
                <wp:positionV relativeFrom="paragraph">
                  <wp:posOffset>167005</wp:posOffset>
                </wp:positionV>
                <wp:extent cx="7620" cy="528955"/>
                <wp:effectExtent l="12700" t="13335" r="8255" b="10160"/>
                <wp:wrapNone/>
                <wp:docPr id="2017932820" name="AutoShape 1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 cy="52895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0E2548E3">
              <v:shape id="AutoShape 160" style="position:absolute;margin-left:176.1pt;margin-top:13.15pt;width:.6pt;height:41.6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" w14:anchorId="23513327"/>
            </w:pict>
          </mc:Fallback>
        </mc:AlternateContent>
      </w:r>
      <w:r w:rsidRPr="3A926698" w:rsidR="00502771">
        <w:rPr>
          <w:bdr w:val="single" w:color="auto" w:sz="4" w:space="0" w:frame="1"/>
          <w:lang w:val="fr-FR"/>
        </w:rPr>
        <w:t>R</w:t>
      </w:r>
      <w:r w:rsidRPr="3A926698" w:rsidR="00502771">
        <w:rPr>
          <w:bdr w:val="single" w:color="auto" w:sz="4" w:space="0" w:frame="1"/>
          <w:vertAlign w:val="subscript"/>
          <w:lang w:val="fr-FR"/>
        </w:rPr>
        <w:t>n</w:t>
      </w:r>
      <w:r w:rsidRPr="3A926698" w:rsidR="00502771">
        <w:rPr>
          <w:bdr w:val="single" w:color="auto" w:sz="4" w:space="0" w:frame="1"/>
          <w:lang w:val="fr-FR"/>
        </w:rPr>
        <w:t xml:space="preserve"> = </w:t>
      </w:r>
      <w:r w:rsidRPr="3A926698" w:rsidR="00502771">
        <w:rPr>
          <w:bdr w:val="single" w:color="auto" w:sz="4" w:space="0" w:frame="1"/>
          <w:lang w:val="fr-FR"/>
        </w:rPr>
        <w:t>B</w:t>
      </w:r>
      <w:r w:rsidRPr="3A926698" w:rsidR="00502771">
        <w:rPr>
          <w:bdr w:val="single" w:color="auto" w:sz="4" w:space="0" w:frame="1"/>
          <w:vertAlign w:val="subscript"/>
          <w:lang w:val="fr-FR"/>
        </w:rPr>
        <w:t>n</w:t>
      </w:r>
      <w:r w:rsidRPr="3A926698" w:rsidR="00502771">
        <w:rPr>
          <w:bdr w:val="single" w:color="auto" w:sz="4" w:space="0" w:frame="1"/>
          <w:lang w:val="fr-FR"/>
        </w:rPr>
        <w:t xml:space="preserve"> </w:t>
      </w:r>
      <w:r w:rsidRPr="3A926698" w:rsidR="00502771">
        <w:rPr>
          <w:bdr w:val="single" w:color="auto" w:sz="4" w:space="0" w:frame="1"/>
          <w:lang w:val="fr-FR"/>
        </w:rPr>
        <w:t>–(</w:t>
      </w:r>
      <w:r w:rsidRPr="3A926698" w:rsidR="00502771">
        <w:rPr>
          <w:bdr w:val="single" w:color="auto" w:sz="4" w:space="0" w:frame="1"/>
          <w:lang w:val="fr-FR"/>
        </w:rPr>
        <w:t>r x A</w:t>
      </w:r>
      <w:r w:rsidRPr="3A926698" w:rsidR="00502771">
        <w:rPr>
          <w:bdr w:val="single" w:color="auto" w:sz="4" w:space="0" w:frame="1"/>
          <w:vertAlign w:val="subscript"/>
          <w:lang w:val="fr-FR"/>
        </w:rPr>
        <w:t>n</w:t>
      </w:r>
      <w:r w:rsidRPr="3A926698" w:rsidR="00502771">
        <w:rPr>
          <w:bdr w:val="single" w:color="auto" w:sz="4" w:space="0" w:frame="1"/>
          <w:lang w:val="fr-FR"/>
        </w:rPr>
        <w:t>)</w:t>
      </w:r>
    </w:p>
    <w:p w:rsidR="00502771" w:rsidP="00502771" w:rsidRDefault="00502771" w14:paraId="1D4D7689" w14:textId="77777777">
      <w:r>
        <w:rPr>
          <w:noProof/>
        </w:rPr>
        <mc:AlternateContent>
          <mc:Choice Requires="wps">
            <w:drawing>
              <wp:anchor distT="0" distB="0" distL="114300" distR="114300" simplePos="0" relativeHeight="251685888" behindDoc="0" locked="0" layoutInCell="1" allowOverlap="1" wp14:anchorId="48B61CD2" wp14:editId="3AA338C8">
                <wp:simplePos x="0" y="0"/>
                <wp:positionH relativeFrom="column">
                  <wp:posOffset>1715770</wp:posOffset>
                </wp:positionH>
                <wp:positionV relativeFrom="paragraph">
                  <wp:posOffset>106045</wp:posOffset>
                </wp:positionV>
                <wp:extent cx="376555" cy="8255"/>
                <wp:effectExtent l="6350" t="45085" r="17145" b="60960"/>
                <wp:wrapNone/>
                <wp:docPr id="11" name="AutoShape 1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6555" cy="825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1F8B4FE3">
              <v:shape id="AutoShape 164" style="position:absolute;margin-left:135.1pt;margin-top:8.35pt;width:29.65pt;height:.6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" w14:anchorId="549BE3DD">
                <v:stroke endarrow="block"/>
              </v:shape>
            </w:pict>
          </mc:Fallback>
        </mc:AlternateContent>
      </w:r>
      <w:r>
        <w:rPr>
          <w:noProof/>
        </w:rPr>
        <mc:AlternateContent>
          <mc:Choice Requires="wps">
            <w:drawing>
              <wp:anchor distT="0" distB="0" distL="114300" distR="114300" simplePos="0" relativeHeight="251682816" behindDoc="0" locked="0" layoutInCell="1" allowOverlap="1" wp14:anchorId="7A367E38" wp14:editId="17952D2C">
                <wp:simplePos x="0" y="0"/>
                <wp:positionH relativeFrom="column">
                  <wp:posOffset>2257425</wp:posOffset>
                </wp:positionH>
                <wp:positionV relativeFrom="paragraph">
                  <wp:posOffset>114300</wp:posOffset>
                </wp:positionV>
                <wp:extent cx="309245" cy="4445"/>
                <wp:effectExtent l="5080" t="53340" r="19050" b="56515"/>
                <wp:wrapNone/>
                <wp:docPr id="1050593980" name="AutoShape 1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9245" cy="444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37935107">
              <v:shape id="AutoShape 161" style="position:absolute;margin-left:177.75pt;margin-top:9pt;width:24.35pt;height:.3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" w14:anchorId="0B38F1F5">
                <v:stroke endarrow="block"/>
              </v:shape>
            </w:pict>
          </mc:Fallback>
        </mc:AlternateContent>
      </w:r>
      <w:r>
        <w:tab/>
      </w:r>
      <w:r>
        <w:tab/>
      </w:r>
      <w:r>
        <w:tab/>
      </w:r>
      <w:r>
        <w:tab/>
      </w:r>
      <w:r>
        <w:tab/>
      </w:r>
      <w:r>
        <w:tab/>
      </w:r>
      <w:r>
        <w:t>ANCC (E)</w:t>
      </w:r>
    </w:p>
    <w:p w:rsidR="00502771" w:rsidP="00502771" w:rsidRDefault="00502771" w14:paraId="3FC925AF" w14:textId="77777777">
      <w:r>
        <w:rPr>
          <w:noProof/>
        </w:rPr>
        <mc:AlternateContent>
          <mc:Choice Requires="wps">
            <w:drawing>
              <wp:anchor distT="0" distB="0" distL="114300" distR="114300" simplePos="0" relativeHeight="251686912" behindDoc="0" locked="0" layoutInCell="1" allowOverlap="1" wp14:anchorId="50F2AA27" wp14:editId="08768AB7">
                <wp:simplePos x="0" y="0"/>
                <wp:positionH relativeFrom="column">
                  <wp:posOffset>1732915</wp:posOffset>
                </wp:positionH>
                <wp:positionV relativeFrom="paragraph">
                  <wp:posOffset>83185</wp:posOffset>
                </wp:positionV>
                <wp:extent cx="376555" cy="8255"/>
                <wp:effectExtent l="13970" t="45085" r="19050" b="60960"/>
                <wp:wrapNone/>
                <wp:docPr id="9" name="AutoShape 1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6555" cy="825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42CF581A">
              <v:shape id="AutoShape 165" style="position:absolute;margin-left:136.45pt;margin-top:6.55pt;width:29.65pt;height:.6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" w14:anchorId="097B53D9">
                <v:stroke endarrow="block"/>
              </v:shape>
            </w:pict>
          </mc:Fallback>
        </mc:AlternateContent>
      </w:r>
      <w:r>
        <w:rPr>
          <w:noProof/>
        </w:rPr>
        <mc:AlternateContent>
          <mc:Choice Requires="wps">
            <w:drawing>
              <wp:anchor distT="0" distB="0" distL="114300" distR="114300" simplePos="0" relativeHeight="251683840" behindDoc="0" locked="0" layoutInCell="1" allowOverlap="1" wp14:anchorId="46B43B36" wp14:editId="0B507152">
                <wp:simplePos x="0" y="0"/>
                <wp:positionH relativeFrom="column">
                  <wp:posOffset>2270125</wp:posOffset>
                </wp:positionH>
                <wp:positionV relativeFrom="paragraph">
                  <wp:posOffset>108585</wp:posOffset>
                </wp:positionV>
                <wp:extent cx="334645" cy="0"/>
                <wp:effectExtent l="8255" t="60960" r="19050" b="53340"/>
                <wp:wrapNone/>
                <wp:docPr id="1277402980" name="AutoShape 1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464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5844F3E7">
              <v:shape id="AutoShape 162" style="position:absolute;margin-left:178.75pt;margin-top:8.55pt;width:26.35pt;height:0;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" w14:anchorId="007BA41D">
                <v:stroke endarrow="block"/>
              </v:shape>
            </w:pict>
          </mc:Fallback>
        </mc:AlternateContent>
      </w:r>
      <w:r>
        <w:tab/>
      </w:r>
      <w:r>
        <w:tab/>
      </w:r>
      <w:r>
        <w:tab/>
      </w:r>
      <w:r>
        <w:tab/>
      </w:r>
      <w:r>
        <w:tab/>
      </w:r>
      <w:r>
        <w:tab/>
      </w:r>
      <w:r>
        <w:t>VSB</w:t>
      </w:r>
    </w:p>
    <w:p w:rsidRPr="00457933" w:rsidR="00502771" w:rsidP="00502771" w:rsidRDefault="00502771" w14:paraId="22B78218" w14:textId="77777777">
      <w:r>
        <w:rPr>
          <w:noProof/>
        </w:rPr>
        <mc:AlternateContent>
          <mc:Choice Requires="wps">
            <w:drawing>
              <wp:anchor distT="0" distB="0" distL="114300" distR="114300" simplePos="0" relativeHeight="251688960" behindDoc="0" locked="0" layoutInCell="1" allowOverlap="1" wp14:anchorId="2817FD14" wp14:editId="3B54BB23">
                <wp:simplePos x="0" y="0"/>
                <wp:positionH relativeFrom="column">
                  <wp:posOffset>2236470</wp:posOffset>
                </wp:positionH>
                <wp:positionV relativeFrom="paragraph">
                  <wp:posOffset>90170</wp:posOffset>
                </wp:positionV>
                <wp:extent cx="334645" cy="0"/>
                <wp:effectExtent l="12700" t="55880" r="14605" b="58420"/>
                <wp:wrapNone/>
                <wp:docPr id="1787638318" name="AutoShape 1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464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1D52DAED">
              <v:shape id="AutoShape 167" style="position:absolute;margin-left:176.1pt;margin-top:7.1pt;width:26.35pt;height:0;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" w14:anchorId="07F348E2">
                <v:stroke endarrow="block"/>
              </v:shape>
            </w:pict>
          </mc:Fallback>
        </mc:AlternateContent>
      </w:r>
      <w:r>
        <w:rPr>
          <w:noProof/>
        </w:rPr>
        <mc:AlternateContent>
          <mc:Choice Requires="wps">
            <w:drawing>
              <wp:anchor distT="0" distB="0" distL="114300" distR="114300" simplePos="0" relativeHeight="251687936" behindDoc="0" locked="0" layoutInCell="1" allowOverlap="1" wp14:anchorId="3C9C0382" wp14:editId="483F6B3E">
                <wp:simplePos x="0" y="0"/>
                <wp:positionH relativeFrom="column">
                  <wp:posOffset>1762125</wp:posOffset>
                </wp:positionH>
                <wp:positionV relativeFrom="paragraph">
                  <wp:posOffset>77470</wp:posOffset>
                </wp:positionV>
                <wp:extent cx="376555" cy="8255"/>
                <wp:effectExtent l="5080" t="52705" r="18415" b="53340"/>
                <wp:wrapNone/>
                <wp:docPr id="1410478681" name="AutoShape 1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6555" cy="825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407FD672">
              <v:shape id="AutoShape 166" style="position:absolute;margin-left:138.75pt;margin-top:6.1pt;width:29.65pt;height:.6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" w14:anchorId="19599D7D">
                <v:stroke endarrow="block"/>
              </v:shape>
            </w:pict>
          </mc:Fallback>
        </mc:AlternateContent>
      </w:r>
      <w:r>
        <w:tab/>
      </w:r>
      <w:r>
        <w:tab/>
      </w:r>
      <w:r>
        <w:tab/>
      </w:r>
      <w:r>
        <w:tab/>
      </w:r>
      <w:r>
        <w:tab/>
      </w:r>
      <w:r>
        <w:tab/>
      </w:r>
      <w:r>
        <w:t>CPNE</w:t>
      </w:r>
    </w:p>
    <w:p w:rsidR="00AA0D2A" w:rsidP="00AA0D2A" w:rsidRDefault="00A902A9" w14:paraId="7BC2C4BF" w14:textId="77777777">
      <w:r>
        <w:t xml:space="preserve">Deux taux </w:t>
      </w:r>
      <w:r w:rsidR="00AA0D2A">
        <w:t>interviennent dans le calcul du goodwill :</w:t>
      </w:r>
    </w:p>
    <w:p w:rsidR="00AA0D2A" w:rsidP="00AA0D2A" w:rsidRDefault="00AA0D2A" w14:paraId="7A02BF81" w14:textId="77777777">
      <w:pPr>
        <w:numPr>
          <w:ilvl w:val="0"/>
          <w:numId w:val="9"/>
        </w:numPr>
      </w:pPr>
      <w:r>
        <w:t>Le taux d’actualisation (i) de la rente</w:t>
      </w:r>
      <w:r w:rsidR="00A902A9">
        <w:t xml:space="preserve"> </w:t>
      </w:r>
      <w:r>
        <w:t>du goodwill,</w:t>
      </w:r>
    </w:p>
    <w:p w:rsidR="00AA0D2A" w:rsidP="00AA0D2A" w:rsidRDefault="00AA0D2A" w14:paraId="5679BC43" w14:textId="77777777">
      <w:pPr>
        <w:numPr>
          <w:ilvl w:val="0"/>
          <w:numId w:val="9"/>
        </w:numPr>
      </w:pPr>
      <w:r>
        <w:t>Le taux ( r ) appliqué à l’actif économique.</w:t>
      </w:r>
    </w:p>
    <w:p w:rsidR="00AA0D2A" w:rsidP="00AA0D2A" w:rsidRDefault="00AA0D2A" w14:paraId="17382EAF" w14:textId="77777777"/>
    <w:p w:rsidR="00AA0D2A" w:rsidP="00AA0D2A" w:rsidRDefault="00AA0D2A" w14:paraId="6163A8F8" w14:textId="77777777">
      <w:pPr>
        <w:pStyle w:val="Titre5"/>
      </w:pPr>
      <w:bookmarkStart w:name="_Toc243813858" w:id="48"/>
      <w:r>
        <w:rPr>
          <w:rFonts w:ascii="Wingdings 2" w:hAnsi="Wingdings 2" w:eastAsia="Wingdings 2" w:cs="Wingdings 2"/>
        </w:rPr>
        <w:t>C</w:t>
      </w:r>
      <w:r w:rsidR="001155CC">
        <w:rPr>
          <w:rFonts w:ascii="Wingdings 2" w:hAnsi="Wingdings 2" w:eastAsia="Wingdings 2" w:cs="Wingdings 2"/>
        </w:rPr>
        <w:t>u</w:t>
      </w:r>
      <w:r w:rsidR="001155CC">
        <w:t xml:space="preserve"> </w:t>
      </w:r>
      <w:r>
        <w:t>Taux d’actualisation (i) de la rente du goodwill</w:t>
      </w:r>
      <w:bookmarkEnd w:id="48"/>
    </w:p>
    <w:p w:rsidR="00AA0D2A" w:rsidP="00AA0D2A" w:rsidRDefault="008A0692" w14:paraId="4756112D" w14:textId="77777777">
      <w:r>
        <w:t>Le taux d’actualisation est le coût moyen pondéré du capital. Ce taux doit refléter le risque.</w:t>
      </w:r>
    </w:p>
    <w:p w:rsidR="008A0692" w:rsidP="00AA0D2A" w:rsidRDefault="008A0692" w14:paraId="4BDDD871" w14:textId="77777777"/>
    <w:p w:rsidR="00AA0D2A" w:rsidP="00AA0D2A" w:rsidRDefault="00AA0D2A" w14:paraId="18C552E0" w14:textId="77777777">
      <w:pPr>
        <w:pStyle w:val="Titre5"/>
      </w:pPr>
      <w:bookmarkStart w:name="_Toc243813859" w:id="49"/>
      <w:r>
        <w:rPr>
          <w:rFonts w:ascii="Wingdings 2" w:hAnsi="Wingdings 2" w:eastAsia="Wingdings 2" w:cs="Wingdings 2"/>
        </w:rPr>
        <w:t>C</w:t>
      </w:r>
      <w:r w:rsidR="001155CC">
        <w:rPr>
          <w:rFonts w:ascii="Wingdings 2" w:hAnsi="Wingdings 2" w:eastAsia="Wingdings 2" w:cs="Wingdings 2"/>
        </w:rPr>
        <w:t>v</w:t>
      </w:r>
      <w:r w:rsidR="001155CC">
        <w:t xml:space="preserve"> </w:t>
      </w:r>
      <w:r>
        <w:t>Taux de rentabilité ( r ) appliqué à l’actif économique</w:t>
      </w:r>
      <w:bookmarkEnd w:id="49"/>
    </w:p>
    <w:p w:rsidR="00AA0D2A" w:rsidP="00AA0D2A" w:rsidRDefault="00AA0D2A" w14:paraId="65091D76" w14:textId="77777777">
      <w:r>
        <w:t>La rente du goodwill est calculée en a</w:t>
      </w:r>
      <w:r w:rsidR="008A0692">
        <w:t>ppliquant à l’actif économique un taux r :</w:t>
      </w:r>
    </w:p>
    <w:p w:rsidR="008A0692" w:rsidP="00AA0D2A" w:rsidRDefault="009F6BFD" w14:paraId="29BC19A6" w14:textId="1A4AB00C">
      <w:r>
        <w:rPr>
          <w:noProof/>
        </w:rPr>
        <w:drawing>
          <wp:inline distT="0" distB="0" distL="0" distR="0" wp14:anchorId="089AB354" wp14:editId="583F952C">
            <wp:extent cx="5308600" cy="180340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08600" cy="1803400"/>
                    </a:xfrm>
                    <a:prstGeom prst="rect">
                      <a:avLst/>
                    </a:prstGeom>
                    <a:noFill/>
                    <a:ln>
                      <a:noFill/>
                    </a:ln>
                  </pic:spPr>
                </pic:pic>
              </a:graphicData>
            </a:graphic>
          </wp:inline>
        </w:drawing>
      </w:r>
    </w:p>
    <w:p w:rsidR="00AA0D2A" w:rsidP="00AA0D2A" w:rsidRDefault="00225C2A" w14:paraId="3030D0B8" w14:textId="77777777">
      <w:pPr>
        <w:pStyle w:val="Titre2"/>
      </w:pPr>
      <w:bookmarkStart w:name="_Toc243813860" w:id="50"/>
      <w:bookmarkStart w:name="_Toc374451446" w:id="51"/>
      <w:bookmarkStart w:name="_Toc180752545" w:id="52"/>
      <w:r>
        <w:t>IV</w:t>
      </w:r>
      <w:r w:rsidR="00AA0D2A">
        <w:t xml:space="preserve"> - Combinaisons des paramètres</w:t>
      </w:r>
      <w:bookmarkEnd w:id="50"/>
      <w:bookmarkEnd w:id="51"/>
      <w:bookmarkEnd w:id="52"/>
    </w:p>
    <w:p w:rsidR="00AA0D2A" w:rsidP="00AA0D2A" w:rsidRDefault="00AA0D2A" w14:paraId="5BC3ED65" w14:textId="77777777">
      <w:pPr>
        <w:pStyle w:val="Titre2"/>
      </w:pPr>
    </w:p>
    <w:p w:rsidR="00AA0D2A" w:rsidP="00AA0D2A" w:rsidRDefault="00AA0D2A" w14:paraId="067731A2" w14:textId="77777777">
      <w:r>
        <w:t>Pour calculer le goodwill, il existe plusieurs méthodes avec des combinaisons différentes.</w:t>
      </w:r>
    </w:p>
    <w:p w:rsidR="00AA0D2A" w:rsidP="00AA0D2A" w:rsidRDefault="00AA0D2A" w14:paraId="25B7C395" w14:textId="77777777"/>
    <w:p w:rsidR="00AA0D2A" w:rsidP="00AA0D2A" w:rsidRDefault="00AA0D2A" w14:paraId="15D6F9A8" w14:textId="77777777">
      <w:pPr>
        <w:pStyle w:val="Titre4"/>
      </w:pPr>
      <w:bookmarkStart w:name="_Toc243813861" w:id="53"/>
      <w:bookmarkStart w:name="_Toc374451447" w:id="54"/>
      <w:bookmarkStart w:name="_Toc180752546" w:id="55"/>
      <w:r>
        <w:rPr>
          <w:rFonts w:ascii="Wingdings 2" w:hAnsi="Wingdings 2" w:eastAsia="Wingdings 2" w:cs="Wingdings 2"/>
        </w:rPr>
        <w:t>u</w:t>
      </w:r>
      <w:r>
        <w:t>Actualisation d’une suite limitée de rentes de goodwill (ou méthode des rentes abrégées)</w:t>
      </w:r>
      <w:bookmarkEnd w:id="53"/>
      <w:bookmarkEnd w:id="54"/>
      <w:bookmarkEnd w:id="55"/>
    </w:p>
    <w:p w:rsidR="00AA0D2A" w:rsidP="00AA0D2A" w:rsidRDefault="00AA0D2A" w14:paraId="7334634A" w14:textId="77777777"/>
    <w:p w:rsidR="00AA0D2A" w:rsidP="00AA0D2A" w:rsidRDefault="00AA0D2A" w14:paraId="3BD2161A" w14:textId="77777777">
      <w:r>
        <w:t>Le goodwill est obtenu en actualisant  une suite limitée de rentes de goodwill (de l’ordre de cinq). Le goodwill est ensuite ajouté à l’ANCC. L’actif économique qui intervient dans le calcul des rentes peut être :</w:t>
      </w:r>
    </w:p>
    <w:p w:rsidR="00AA0D2A" w:rsidP="00AA0D2A" w:rsidRDefault="00AA0D2A" w14:paraId="05A6C5FB" w14:textId="77777777"/>
    <w:p w:rsidR="00AA0D2A" w:rsidP="00AA0D2A" w:rsidRDefault="00AA0D2A" w14:paraId="6A05DC30" w14:textId="77777777">
      <w:pPr>
        <w:numPr>
          <w:ilvl w:val="0"/>
          <w:numId w:val="12"/>
        </w:numPr>
        <w:rPr>
          <w:b/>
          <w:bCs/>
          <w:i/>
          <w:iCs/>
        </w:rPr>
      </w:pPr>
      <w:r>
        <w:rPr>
          <w:b/>
          <w:bCs/>
          <w:i/>
          <w:iCs/>
        </w:rPr>
        <w:t>L’actif net comptable corrigé</w:t>
      </w:r>
    </w:p>
    <w:p w:rsidR="00E63B32" w:rsidP="00E63B32" w:rsidRDefault="00E63B32" w14:paraId="7DDD0B81" w14:textId="77777777">
      <w:pPr>
        <w:ind w:left="720"/>
        <w:rPr>
          <w:b/>
          <w:bCs/>
          <w:i/>
          <w:iCs/>
        </w:rPr>
      </w:pPr>
    </w:p>
    <w:p w:rsidR="00E63B32" w:rsidP="00F94C6A" w:rsidRDefault="00E63B32" w14:paraId="240F4D8D" w14:textId="15674505">
      <w:pPr>
        <w:ind w:left="720"/>
        <w:rPr>
          <w:i/>
          <w:iCs/>
        </w:rPr>
      </w:pPr>
      <w:r w:rsidRPr="00E63B32">
        <w:rPr>
          <w:i/>
          <w:iCs/>
        </w:rPr>
        <w:t xml:space="preserve">Rente du goodwill : </w:t>
      </w:r>
      <w:r w:rsidR="00F94C6A">
        <w:rPr>
          <w:i/>
          <w:iCs/>
        </w:rPr>
        <w:t>R</w:t>
      </w:r>
      <w:r w:rsidRPr="00763C59" w:rsidR="00F94C6A">
        <w:rPr>
          <w:i/>
          <w:iCs/>
          <w:vertAlign w:val="subscript"/>
        </w:rPr>
        <w:t>n</w:t>
      </w:r>
      <w:r w:rsidR="00F94C6A">
        <w:rPr>
          <w:i/>
          <w:iCs/>
        </w:rPr>
        <w:t xml:space="preserve"> =</w:t>
      </w:r>
      <w:r w:rsidR="00440655">
        <w:rPr>
          <w:i/>
          <w:iCs/>
        </w:rPr>
        <w:t> ………………………………</w:t>
      </w:r>
      <w:proofErr w:type="gramStart"/>
      <w:r w:rsidR="00440655">
        <w:rPr>
          <w:i/>
          <w:iCs/>
        </w:rPr>
        <w:t>…….</w:t>
      </w:r>
      <w:proofErr w:type="gramEnd"/>
      <w:r w:rsidR="00440655">
        <w:rPr>
          <w:i/>
          <w:iCs/>
        </w:rPr>
        <w:t>.</w:t>
      </w:r>
    </w:p>
    <w:p w:rsidRPr="00E63B32" w:rsidR="00E63B32" w:rsidP="00E63B32" w:rsidRDefault="00E63B32" w14:paraId="7A1ECD19" w14:textId="77777777">
      <w:pPr>
        <w:ind w:left="720"/>
        <w:rPr>
          <w:i/>
          <w:iCs/>
        </w:rPr>
      </w:pPr>
    </w:p>
    <w:p w:rsidRPr="009A3EA4" w:rsidR="00127357" w:rsidP="00127357" w:rsidRDefault="00E63B32" w14:paraId="0AAF1EBD" w14:textId="2631A085">
      <w:pPr>
        <w:ind w:left="720"/>
        <w:rPr>
          <w:b/>
          <w:bCs/>
          <w:i/>
          <w:iCs/>
        </w:rPr>
      </w:pPr>
      <w:r w:rsidRPr="00E63B32">
        <w:rPr>
          <w:b/>
          <w:bCs/>
          <w:i/>
          <w:iCs/>
          <w:position w:val="-32"/>
        </w:rPr>
        <w:object w:dxaOrig="3600" w:dyaOrig="760" w14:anchorId="31DE5EA1">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180pt;height:36pt" o:ole="" type="#_x0000_t75">
            <v:imagedata o:title="" r:id="rId14"/>
          </v:shape>
          <o:OLEObject Type="Embed" ProgID="Equation.3" ShapeID="_x0000_i1025" DrawAspect="Content" ObjectID="_1826808598" r:id="rId15"/>
        </w:object>
      </w:r>
      <w:r w:rsidR="006A192F">
        <w:rPr>
          <w:b/>
          <w:bCs/>
          <w:i/>
          <w:iCs/>
        </w:rPr>
        <w:t xml:space="preserve">= </w:t>
      </w:r>
    </w:p>
    <w:p w:rsidR="00127357" w:rsidP="00AA0D2A" w:rsidRDefault="00127357" w14:paraId="7B3AE670" w14:textId="77777777">
      <w:pPr>
        <w:rPr>
          <w:b/>
          <w:bCs/>
          <w:i/>
          <w:iCs/>
        </w:rPr>
      </w:pPr>
    </w:p>
    <w:p w:rsidR="00127357" w:rsidP="00AA0D2A" w:rsidRDefault="00127357" w14:paraId="1DA75638" w14:textId="3358C7D6">
      <w:pPr>
        <w:rPr>
          <w:b/>
          <w:bCs/>
          <w:i/>
          <w:iCs/>
        </w:rPr>
      </w:pPr>
      <w:r>
        <w:rPr>
          <w:b/>
          <w:bCs/>
          <w:i/>
          <w:iCs/>
        </w:rPr>
        <w:t xml:space="preserve">V = </w:t>
      </w:r>
      <w:r w:rsidRPr="00440655" w:rsidR="00440655">
        <w:rPr>
          <w:i/>
          <w:iCs/>
        </w:rPr>
        <w:t>………………………………………………</w:t>
      </w:r>
      <w:proofErr w:type="gramStart"/>
      <w:r w:rsidRPr="00440655" w:rsidR="00440655">
        <w:rPr>
          <w:i/>
          <w:iCs/>
        </w:rPr>
        <w:t>…….</w:t>
      </w:r>
      <w:proofErr w:type="gramEnd"/>
      <w:r w:rsidRPr="00440655" w:rsidR="00440655">
        <w:rPr>
          <w:i/>
          <w:iCs/>
        </w:rPr>
        <w:t>.</w:t>
      </w:r>
    </w:p>
    <w:p w:rsidR="00A902A9" w:rsidP="00AA0D2A" w:rsidRDefault="00A902A9" w14:paraId="37A35BD1" w14:textId="77777777">
      <w:pPr>
        <w:rPr>
          <w:b/>
          <w:bCs/>
          <w:i/>
          <w:iCs/>
        </w:rPr>
      </w:pPr>
    </w:p>
    <w:p w:rsidR="00F94C6A" w:rsidP="00F94C6A" w:rsidRDefault="00F94C6A" w14:paraId="29B82AAA" w14:textId="77777777">
      <w:pPr>
        <w:rPr>
          <w:b/>
          <w:bCs/>
          <w:i/>
          <w:iCs/>
        </w:rPr>
      </w:pPr>
      <w:r>
        <w:rPr>
          <w:b/>
          <w:bCs/>
          <w:i/>
          <w:iCs/>
        </w:rPr>
        <w:t>Remarque : Même si le calcul du goodwill se faisait avec l’ANCC</w:t>
      </w:r>
      <w:r w:rsidRPr="00DA2AC2">
        <w:rPr>
          <w:b/>
          <w:bCs/>
          <w:i/>
          <w:iCs/>
          <w:highlight w:val="yellow"/>
        </w:rPr>
        <w:t>E</w:t>
      </w:r>
    </w:p>
    <w:p w:rsidR="00F94C6A" w:rsidP="00F94C6A" w:rsidRDefault="00F94C6A" w14:paraId="194988F0" w14:textId="77777777">
      <w:pPr>
        <w:ind w:left="720"/>
        <w:rPr>
          <w:i/>
          <w:iCs/>
        </w:rPr>
      </w:pPr>
      <w:r w:rsidRPr="00E63B32">
        <w:rPr>
          <w:i/>
          <w:iCs/>
        </w:rPr>
        <w:t xml:space="preserve">Rente du goodwill : </w:t>
      </w:r>
      <w:r>
        <w:rPr>
          <w:i/>
          <w:iCs/>
        </w:rPr>
        <w:t>R</w:t>
      </w:r>
      <w:r w:rsidRPr="00763C59">
        <w:rPr>
          <w:i/>
          <w:iCs/>
          <w:vertAlign w:val="subscript"/>
        </w:rPr>
        <w:t>n</w:t>
      </w:r>
      <w:r>
        <w:rPr>
          <w:i/>
          <w:iCs/>
        </w:rPr>
        <w:t xml:space="preserve"> = </w:t>
      </w:r>
    </w:p>
    <w:p w:rsidR="00F94C6A" w:rsidP="00F94C6A" w:rsidRDefault="00F94C6A" w14:paraId="3517161C" w14:textId="77777777">
      <w:pPr>
        <w:ind w:left="720"/>
        <w:rPr>
          <w:i/>
          <w:iCs/>
        </w:rPr>
      </w:pPr>
      <w:r w:rsidRPr="00E63B32">
        <w:rPr>
          <w:b/>
          <w:bCs/>
          <w:i/>
          <w:iCs/>
          <w:position w:val="-32"/>
        </w:rPr>
        <w:object w:dxaOrig="3900" w:dyaOrig="760" w14:anchorId="3AE11A69">
          <v:shape id="_x0000_i1026" style="width:194.25pt;height:36pt" o:ole="" type="#_x0000_t75">
            <v:imagedata o:title="" r:id="rId16"/>
          </v:shape>
          <o:OLEObject Type="Embed" ProgID="Equation.3" ShapeID="_x0000_i1026" DrawAspect="Content" ObjectID="_1826808599" r:id="rId17"/>
        </w:object>
      </w:r>
    </w:p>
    <w:p w:rsidR="00AA0D2A" w:rsidP="00F94C6A" w:rsidRDefault="00F94C6A" w14:paraId="51B80F7B" w14:textId="36CDA6D5">
      <w:pPr>
        <w:rPr>
          <w:b/>
          <w:bCs/>
          <w:i/>
          <w:iCs/>
        </w:rPr>
      </w:pPr>
      <w:r>
        <w:rPr>
          <w:b/>
          <w:bCs/>
          <w:i/>
          <w:iCs/>
        </w:rPr>
        <w:t xml:space="preserve">           V = </w:t>
      </w:r>
      <w:r w:rsidRPr="00440655" w:rsidR="00440655">
        <w:rPr>
          <w:i/>
          <w:iCs/>
        </w:rPr>
        <w:t>…………………………………………………</w:t>
      </w:r>
    </w:p>
    <w:p w:rsidR="00127357" w:rsidP="00AA0D2A" w:rsidRDefault="00127357" w14:paraId="1D36BD53" w14:textId="77777777">
      <w:pPr>
        <w:rPr>
          <w:b/>
          <w:bCs/>
          <w:i/>
          <w:iCs/>
        </w:rPr>
      </w:pPr>
    </w:p>
    <w:p w:rsidR="00127357" w:rsidP="00AA0D2A" w:rsidRDefault="00127357" w14:paraId="5809D23F" w14:textId="77777777">
      <w:pPr>
        <w:rPr>
          <w:b/>
          <w:bCs/>
          <w:i/>
          <w:iCs/>
        </w:rPr>
      </w:pPr>
    </w:p>
    <w:p w:rsidR="00AA0D2A" w:rsidP="00AA0D2A" w:rsidRDefault="00AA0D2A" w14:paraId="0BD3A477" w14:textId="77777777">
      <w:pPr>
        <w:numPr>
          <w:ilvl w:val="0"/>
          <w:numId w:val="12"/>
        </w:numPr>
        <w:rPr>
          <w:b/>
          <w:bCs/>
          <w:i/>
          <w:iCs/>
        </w:rPr>
      </w:pPr>
      <w:r>
        <w:rPr>
          <w:b/>
          <w:bCs/>
          <w:i/>
          <w:iCs/>
        </w:rPr>
        <w:t>La valeur substantielle brute</w:t>
      </w:r>
    </w:p>
    <w:p w:rsidR="00E63B32" w:rsidP="00E63B32" w:rsidRDefault="00E63B32" w14:paraId="51591A15" w14:textId="77777777">
      <w:pPr>
        <w:ind w:left="720"/>
        <w:rPr>
          <w:b/>
          <w:bCs/>
          <w:i/>
          <w:iCs/>
        </w:rPr>
      </w:pPr>
    </w:p>
    <w:p w:rsidRPr="00E63B32" w:rsidR="00E63B32" w:rsidP="00F94C6A" w:rsidRDefault="00E63B32" w14:paraId="624A81F3" w14:textId="77777777">
      <w:pPr>
        <w:ind w:left="720"/>
        <w:rPr>
          <w:i/>
          <w:iCs/>
        </w:rPr>
      </w:pPr>
      <w:r w:rsidRPr="00E63B32">
        <w:rPr>
          <w:i/>
          <w:iCs/>
        </w:rPr>
        <w:t>Rente du goodwill :</w:t>
      </w:r>
      <w:r w:rsidRPr="00F94C6A" w:rsidR="00F94C6A">
        <w:rPr>
          <w:i/>
          <w:iCs/>
        </w:rPr>
        <w:t xml:space="preserve"> </w:t>
      </w:r>
      <w:r w:rsidR="00F94C6A">
        <w:rPr>
          <w:i/>
          <w:iCs/>
        </w:rPr>
        <w:t>R</w:t>
      </w:r>
      <w:r w:rsidRPr="00763C59" w:rsidR="00F94C6A">
        <w:rPr>
          <w:i/>
          <w:iCs/>
          <w:vertAlign w:val="subscript"/>
        </w:rPr>
        <w:t>n</w:t>
      </w:r>
      <w:r w:rsidR="00F94C6A">
        <w:rPr>
          <w:i/>
          <w:iCs/>
        </w:rPr>
        <w:t xml:space="preserve"> =</w:t>
      </w:r>
    </w:p>
    <w:p w:rsidR="00127357" w:rsidP="00127357" w:rsidRDefault="00127357" w14:paraId="5F683DD0" w14:textId="77777777">
      <w:pPr>
        <w:rPr>
          <w:b/>
          <w:bCs/>
          <w:i/>
          <w:iCs/>
        </w:rPr>
      </w:pPr>
    </w:p>
    <w:p w:rsidR="00127357" w:rsidP="00127357" w:rsidRDefault="00127357" w14:paraId="3D183C0A" w14:textId="77777777">
      <w:pPr>
        <w:rPr>
          <w:b/>
          <w:bCs/>
          <w:i/>
          <w:iCs/>
        </w:rPr>
      </w:pPr>
      <w:r w:rsidRPr="00D906A3">
        <w:rPr>
          <w:b/>
          <w:bCs/>
          <w:i/>
          <w:iCs/>
          <w:position w:val="-32"/>
        </w:rPr>
        <w:object w:dxaOrig="3400" w:dyaOrig="760" w14:anchorId="68BEF267">
          <v:shape id="_x0000_i1027" style="width:172.5pt;height:36pt" o:ole="" type="#_x0000_t75">
            <v:imagedata o:title="" r:id="rId18"/>
          </v:shape>
          <o:OLEObject Type="Embed" ProgID="Equation.3" ShapeID="_x0000_i1027" DrawAspect="Content" ObjectID="_1826808600" r:id="rId19"/>
        </w:object>
      </w:r>
    </w:p>
    <w:p w:rsidR="00127357" w:rsidP="00AA0D2A" w:rsidRDefault="00127357" w14:paraId="65C41F8D" w14:textId="77777777">
      <w:pPr>
        <w:rPr>
          <w:b/>
          <w:bCs/>
          <w:i/>
          <w:iCs/>
        </w:rPr>
      </w:pPr>
    </w:p>
    <w:p w:rsidR="008A0692" w:rsidP="00AA0D2A" w:rsidRDefault="00127357" w14:paraId="2FFB4ED9" w14:textId="3CB72E88">
      <w:pPr>
        <w:rPr>
          <w:b/>
          <w:bCs/>
          <w:i/>
          <w:iCs/>
        </w:rPr>
      </w:pPr>
      <w:r>
        <w:rPr>
          <w:b/>
          <w:bCs/>
          <w:i/>
          <w:iCs/>
        </w:rPr>
        <w:t xml:space="preserve">V = </w:t>
      </w:r>
      <w:r w:rsidRPr="00440655" w:rsidR="00440655">
        <w:rPr>
          <w:i/>
          <w:iCs/>
        </w:rPr>
        <w:t>……………………………………………</w:t>
      </w:r>
    </w:p>
    <w:p w:rsidR="00A902A9" w:rsidP="00AA0D2A" w:rsidRDefault="00A902A9" w14:paraId="570CA084" w14:textId="77777777">
      <w:pPr>
        <w:rPr>
          <w:b/>
          <w:bCs/>
          <w:i/>
          <w:iCs/>
        </w:rPr>
      </w:pPr>
    </w:p>
    <w:p w:rsidR="009A3EA4" w:rsidP="00AA0D2A" w:rsidRDefault="009A3EA4" w14:paraId="1A76BEF3" w14:textId="77777777">
      <w:pPr>
        <w:rPr>
          <w:b/>
          <w:bCs/>
          <w:i/>
          <w:iCs/>
        </w:rPr>
      </w:pPr>
    </w:p>
    <w:p w:rsidR="00AA0D2A" w:rsidP="00AA0D2A" w:rsidRDefault="00AA0D2A" w14:paraId="58881F55" w14:textId="77777777">
      <w:pPr>
        <w:numPr>
          <w:ilvl w:val="0"/>
          <w:numId w:val="12"/>
        </w:numPr>
        <w:rPr>
          <w:b/>
          <w:bCs/>
          <w:i/>
          <w:iCs/>
        </w:rPr>
      </w:pPr>
      <w:r>
        <w:rPr>
          <w:b/>
          <w:bCs/>
          <w:i/>
          <w:iCs/>
        </w:rPr>
        <w:t>Les capitaux permanents nécessaires à l’exploitation</w:t>
      </w:r>
    </w:p>
    <w:p w:rsidR="00E63B32" w:rsidP="00E63B32" w:rsidRDefault="00E63B32" w14:paraId="7926DC6A" w14:textId="77777777">
      <w:pPr>
        <w:ind w:left="720"/>
        <w:rPr>
          <w:b/>
          <w:bCs/>
          <w:i/>
          <w:iCs/>
        </w:rPr>
      </w:pPr>
    </w:p>
    <w:p w:rsidR="00F94C6A" w:rsidP="00F94C6A" w:rsidRDefault="00E63B32" w14:paraId="62E2B4DC" w14:textId="77777777">
      <w:pPr>
        <w:ind w:left="720"/>
        <w:rPr>
          <w:i/>
          <w:iCs/>
        </w:rPr>
      </w:pPr>
      <w:r w:rsidRPr="00E63B32">
        <w:rPr>
          <w:i/>
          <w:iCs/>
        </w:rPr>
        <w:t xml:space="preserve">Rente du goodwill : </w:t>
      </w:r>
      <w:r w:rsidR="00F94C6A">
        <w:rPr>
          <w:i/>
          <w:iCs/>
        </w:rPr>
        <w:t>R</w:t>
      </w:r>
      <w:r w:rsidRPr="00763C59" w:rsidR="00F94C6A">
        <w:rPr>
          <w:i/>
          <w:iCs/>
          <w:vertAlign w:val="subscript"/>
        </w:rPr>
        <w:t>n</w:t>
      </w:r>
      <w:r w:rsidR="00F94C6A">
        <w:rPr>
          <w:i/>
          <w:iCs/>
        </w:rPr>
        <w:t xml:space="preserve"> =</w:t>
      </w:r>
    </w:p>
    <w:p w:rsidR="00E63B32" w:rsidP="00E63B32" w:rsidRDefault="00E63B32" w14:paraId="2E413A8F" w14:textId="77777777">
      <w:pPr>
        <w:ind w:left="720"/>
        <w:rPr>
          <w:i/>
          <w:iCs/>
        </w:rPr>
      </w:pPr>
    </w:p>
    <w:p w:rsidR="00E63B32" w:rsidP="00E63B32" w:rsidRDefault="00E63B32" w14:paraId="1770433D" w14:textId="77777777">
      <w:pPr>
        <w:ind w:left="720"/>
        <w:rPr>
          <w:b/>
          <w:bCs/>
          <w:i/>
          <w:iCs/>
        </w:rPr>
      </w:pPr>
    </w:p>
    <w:p w:rsidR="00AA0D2A" w:rsidP="3A926698" w:rsidRDefault="00127357" w14:paraId="48D032FB" w14:textId="77777777">
      <w:pPr>
        <w:rPr>
          <w:b w:val="1"/>
          <w:bCs w:val="1"/>
          <w:i w:val="1"/>
          <w:iCs w:val="1"/>
        </w:rPr>
      </w:pPr>
      <w:r w:rsidRPr="00127357">
        <w:rPr>
          <w:b/>
          <w:bCs/>
          <w:i/>
          <w:iCs/>
          <w:position w:val="-30"/>
        </w:rPr>
        <w:object w:dxaOrig="3739" w:dyaOrig="720" w14:anchorId="00664578">
          <v:shape id="_x0000_i1028" style="width:187.5pt;height:36pt" o:ole="" type="#_x0000_t75">
            <v:imagedata o:title="" r:id="rId20"/>
          </v:shape>
          <o:OLEObject Type="Embed" ProgID="Equation.3" ShapeID="_x0000_i1028" DrawAspect="Content" ObjectID="_1826808601" r:id="rId21"/>
        </w:object>
      </w:r>
      <w:r w:rsidRPr="3A926698" w:rsidR="00127357">
        <w:rPr>
          <w:b w:val="1"/>
          <w:bCs w:val="1"/>
          <w:i w:val="1"/>
          <w:iCs w:val="1"/>
        </w:rPr>
        <w:t>si</w:t>
      </w:r>
      <w:r w:rsidRPr="3A926698" w:rsidR="00127357">
        <w:rPr>
          <w:b w:val="1"/>
          <w:bCs w:val="1"/>
          <w:i w:val="1"/>
          <w:iCs w:val="1"/>
        </w:rPr>
        <w:t xml:space="preserve"> rentes du goodwill différentes chaque année</w:t>
      </w:r>
    </w:p>
    <w:p w:rsidR="00127357" w:rsidP="00AA0D2A" w:rsidRDefault="00127357" w14:paraId="7640AD62" w14:textId="77777777">
      <w:pPr>
        <w:rPr>
          <w:b/>
          <w:bCs/>
          <w:i/>
          <w:iCs/>
        </w:rPr>
      </w:pPr>
    </w:p>
    <w:p w:rsidR="00127357" w:rsidP="3A926698" w:rsidRDefault="00127357" w14:paraId="2A487F84" w14:textId="77777777">
      <w:pPr>
        <w:rPr>
          <w:b w:val="1"/>
          <w:bCs w:val="1"/>
          <w:i w:val="1"/>
          <w:iCs w:val="1"/>
        </w:rPr>
      </w:pPr>
      <w:r w:rsidRPr="00D906A3">
        <w:rPr>
          <w:b/>
          <w:bCs/>
          <w:i/>
          <w:iCs/>
          <w:position w:val="-32"/>
        </w:rPr>
        <w:object w:dxaOrig="3560" w:dyaOrig="760" w14:anchorId="6E83BD38">
          <v:shape id="_x0000_i1029" style="width:180pt;height:36pt" o:ole="" type="#_x0000_t75">
            <v:imagedata o:title="" r:id="rId22"/>
          </v:shape>
          <o:OLEObject Type="Embed" ProgID="Equation.3" ShapeID="_x0000_i1029" DrawAspect="Content" ObjectID="_1826808602" r:id="rId23"/>
        </w:object>
      </w:r>
      <w:r w:rsidRPr="3A926698" w:rsidR="00127357">
        <w:rPr>
          <w:b w:val="1"/>
          <w:bCs w:val="1"/>
          <w:i w:val="1"/>
          <w:iCs w:val="1"/>
        </w:rPr>
        <w:t xml:space="preserve"> </w:t>
      </w:r>
      <w:r w:rsidRPr="3A926698" w:rsidR="00127357">
        <w:rPr>
          <w:b w:val="1"/>
          <w:bCs w:val="1"/>
          <w:i w:val="1"/>
          <w:iCs w:val="1"/>
        </w:rPr>
        <w:t>si</w:t>
      </w:r>
      <w:r w:rsidRPr="3A926698" w:rsidR="00127357">
        <w:rPr>
          <w:b w:val="1"/>
          <w:bCs w:val="1"/>
          <w:i w:val="1"/>
          <w:iCs w:val="1"/>
        </w:rPr>
        <w:t xml:space="preserve"> rentes du GW identiques</w:t>
      </w:r>
    </w:p>
    <w:p w:rsidR="00A902A9" w:rsidP="00AA0D2A" w:rsidRDefault="00A902A9" w14:paraId="3A50A89F" w14:textId="77777777">
      <w:pPr>
        <w:rPr>
          <w:b/>
          <w:bCs/>
          <w:i/>
          <w:iCs/>
        </w:rPr>
      </w:pPr>
    </w:p>
    <w:p w:rsidR="00A902A9" w:rsidP="00AA0D2A" w:rsidRDefault="00127357" w14:paraId="4361A20B" w14:textId="4ABEB87E">
      <w:pPr>
        <w:rPr>
          <w:b/>
          <w:bCs/>
          <w:i/>
          <w:iCs/>
        </w:rPr>
      </w:pPr>
      <w:r>
        <w:rPr>
          <w:b/>
          <w:bCs/>
          <w:i/>
          <w:iCs/>
        </w:rPr>
        <w:t xml:space="preserve">V = </w:t>
      </w:r>
      <w:r w:rsidRPr="00440655" w:rsidR="00440655">
        <w:rPr>
          <w:i/>
          <w:iCs/>
        </w:rPr>
        <w:t>………………………………………………………</w:t>
      </w:r>
    </w:p>
    <w:p w:rsidR="00AA0D2A" w:rsidP="00AA0D2A" w:rsidRDefault="00AA0D2A" w14:paraId="13926860" w14:textId="77777777">
      <w:pPr>
        <w:pStyle w:val="En-tte"/>
        <w:tabs>
          <w:tab w:val="left" w:pos="708"/>
        </w:tabs>
      </w:pPr>
    </w:p>
    <w:p w:rsidR="00AA0D2A" w:rsidP="00AA0D2A" w:rsidRDefault="00AA0D2A" w14:paraId="72BADF52" w14:textId="77777777">
      <w:pPr>
        <w:pStyle w:val="Titre4"/>
      </w:pPr>
      <w:bookmarkStart w:name="_Toc243813862" w:id="56"/>
      <w:bookmarkStart w:name="_Toc374451448" w:id="57"/>
      <w:bookmarkStart w:name="_Toc180752547" w:id="58"/>
      <w:r>
        <w:rPr>
          <w:rFonts w:ascii="Wingdings 2" w:hAnsi="Wingdings 2" w:eastAsia="Wingdings 2" w:cs="Wingdings 2"/>
        </w:rPr>
        <w:t>v</w:t>
      </w:r>
      <w:r>
        <w:t>Méthode des Anglo-saxons</w:t>
      </w:r>
      <w:bookmarkEnd w:id="56"/>
      <w:bookmarkEnd w:id="57"/>
      <w:bookmarkEnd w:id="58"/>
    </w:p>
    <w:p w:rsidR="00AA0D2A" w:rsidP="00AA0D2A" w:rsidRDefault="00AA0D2A" w14:paraId="061652B1" w14:textId="77777777">
      <w:pPr>
        <w:pStyle w:val="En-tte"/>
        <w:tabs>
          <w:tab w:val="left" w:pos="708"/>
        </w:tabs>
      </w:pPr>
    </w:p>
    <w:p w:rsidR="00AA0D2A" w:rsidP="00AA0D2A" w:rsidRDefault="00AA0D2A" w14:paraId="216EF432" w14:textId="77777777">
      <w:pPr>
        <w:pStyle w:val="En-tte"/>
        <w:tabs>
          <w:tab w:val="left" w:pos="708"/>
        </w:tabs>
      </w:pPr>
      <w:r>
        <w:t>Selon cette méthode, le goodwill est égal à la capitalisation de la différence entre le bénéfice et l’intérêt au taux sans risque r, soit la valeur substantielle brute, soit de l’actif net comptable corrigé. La capitalisation est exprimée au taux i exprimant le coût des capitaux.</w:t>
      </w:r>
    </w:p>
    <w:p w:rsidR="00AA0D2A" w:rsidP="00AA0D2A" w:rsidRDefault="00AA0D2A" w14:paraId="389AD5DE" w14:textId="77777777">
      <w:pPr>
        <w:pStyle w:val="En-tte"/>
        <w:tabs>
          <w:tab w:val="left" w:pos="708"/>
        </w:tabs>
      </w:pPr>
    </w:p>
    <w:p w:rsidR="00E63B32" w:rsidP="00E63B32" w:rsidRDefault="00E63B32" w14:paraId="270B65DD" w14:textId="77777777">
      <w:pPr>
        <w:ind w:left="720"/>
        <w:rPr>
          <w:i/>
          <w:iCs/>
        </w:rPr>
      </w:pPr>
      <w:r w:rsidRPr="00E63B32">
        <w:rPr>
          <w:i/>
          <w:iCs/>
        </w:rPr>
        <w:t xml:space="preserve">Rente du goodwill : </w:t>
      </w:r>
    </w:p>
    <w:p w:rsidR="00AA0D2A" w:rsidP="00AA0D2A" w:rsidRDefault="00AA0D2A" w14:paraId="7B4F9C4F" w14:textId="77777777">
      <w:pPr>
        <w:pStyle w:val="En-tte"/>
        <w:tabs>
          <w:tab w:val="left" w:pos="708"/>
        </w:tabs>
      </w:pPr>
    </w:p>
    <w:p w:rsidR="00AA0D2A" w:rsidP="00AA0D2A" w:rsidRDefault="00AA0D2A" w14:paraId="382C786A" w14:textId="77777777">
      <w:pPr>
        <w:pStyle w:val="En-tte"/>
        <w:tabs>
          <w:tab w:val="left" w:pos="708"/>
        </w:tabs>
      </w:pPr>
      <w:r>
        <w:rPr>
          <w:position w:val="-24"/>
        </w:rPr>
        <w:object w:dxaOrig="1880" w:dyaOrig="620" w14:anchorId="4EFF0920">
          <v:shape id="_x0000_i1030" style="width:93.75pt;height:28.5pt" o:ole="" type="#_x0000_t75">
            <v:imagedata o:title="" r:id="rId24"/>
          </v:shape>
          <o:OLEObject Type="Embed" ProgID="Equation.3" ShapeID="_x0000_i1030" DrawAspect="Content" ObjectID="_1826808603" r:id="rId25"/>
        </w:object>
      </w:r>
      <w:r>
        <w:tab/>
      </w:r>
      <w:r>
        <w:t xml:space="preserve">ou  </w:t>
      </w:r>
      <w:r>
        <w:rPr>
          <w:position w:val="-24"/>
        </w:rPr>
        <w:object w:dxaOrig="2100" w:dyaOrig="620" w14:anchorId="290DFB8D">
          <v:shape id="_x0000_i1031" style="width:108pt;height:28.5pt" o:ole="" type="#_x0000_t75">
            <v:imagedata o:title="" r:id="rId26"/>
          </v:shape>
          <o:OLEObject Type="Embed" ProgID="Equation.3" ShapeID="_x0000_i1031" DrawAspect="Content" ObjectID="_1826808604" r:id="rId27"/>
        </w:object>
      </w:r>
    </w:p>
    <w:p w:rsidR="00AA0D2A" w:rsidP="00AA0D2A" w:rsidRDefault="00AA0D2A" w14:paraId="1D143BC6" w14:textId="77777777">
      <w:pPr>
        <w:pStyle w:val="En-tte"/>
        <w:tabs>
          <w:tab w:val="left" w:pos="708"/>
        </w:tabs>
      </w:pPr>
    </w:p>
    <w:p w:rsidR="00AA0D2A" w:rsidP="00AA0D2A" w:rsidRDefault="00AA0D2A" w14:paraId="2C45D66D" w14:textId="77777777">
      <w:pPr>
        <w:pStyle w:val="En-tte"/>
        <w:tabs>
          <w:tab w:val="left" w:pos="708"/>
        </w:tabs>
      </w:pPr>
    </w:p>
    <w:p w:rsidR="00AA0D2A" w:rsidP="00AA0D2A" w:rsidRDefault="00AA0D2A" w14:paraId="0E3FCF9E" w14:textId="77777777">
      <w:pPr>
        <w:pStyle w:val="En-tte"/>
        <w:tabs>
          <w:tab w:val="left" w:pos="708"/>
        </w:tabs>
      </w:pPr>
      <w:r>
        <w:t>L’évaluation de l’entreprise s’effectue en additionnant l’actif net comptable corrigé et le goodwill.</w:t>
      </w:r>
    </w:p>
    <w:p w:rsidR="005434AD" w:rsidP="00AA0D2A" w:rsidRDefault="005434AD" w14:paraId="410CA6D5" w14:textId="77777777">
      <w:pPr>
        <w:pStyle w:val="En-tte"/>
        <w:tabs>
          <w:tab w:val="left" w:pos="708"/>
        </w:tabs>
      </w:pPr>
    </w:p>
    <w:p w:rsidR="00AA0D2A" w:rsidP="00F94C6A" w:rsidRDefault="005434AD" w14:paraId="1D690954" w14:textId="210F3A7F">
      <w:pPr>
        <w:pStyle w:val="En-tte"/>
        <w:tabs>
          <w:tab w:val="left" w:pos="708"/>
        </w:tabs>
      </w:pPr>
      <w:r>
        <w:t xml:space="preserve"> V = </w:t>
      </w:r>
      <w:r w:rsidR="0090222F">
        <w:t>……………………………………………………….</w:t>
      </w:r>
    </w:p>
    <w:p w:rsidR="00AA0D2A" w:rsidP="00AA0D2A" w:rsidRDefault="00AA0D2A" w14:paraId="12FE6247" w14:textId="77777777">
      <w:pPr>
        <w:pStyle w:val="Titre4"/>
      </w:pPr>
      <w:bookmarkStart w:name="_Toc243813863" w:id="59"/>
      <w:bookmarkStart w:name="_Toc374451449" w:id="60"/>
      <w:bookmarkStart w:name="_Toc180752548" w:id="61"/>
      <w:r>
        <w:rPr>
          <w:rFonts w:ascii="Wingdings 2" w:hAnsi="Wingdings 2" w:eastAsia="Wingdings 2" w:cs="Wingdings 2"/>
        </w:rPr>
        <w:t>w</w:t>
      </w:r>
      <w:r>
        <w:t>Méthode des praticiens</w:t>
      </w:r>
      <w:bookmarkEnd w:id="59"/>
      <w:bookmarkEnd w:id="60"/>
      <w:bookmarkEnd w:id="61"/>
    </w:p>
    <w:p w:rsidR="00AA0D2A" w:rsidP="00AA0D2A" w:rsidRDefault="00AA0D2A" w14:paraId="440D00EE" w14:textId="77777777">
      <w:r>
        <w:t>La valeur de l’entreprise est donnée par la moyenne arithmétique de l’actif net comptable corrigé et de la valeur de rendement.</w:t>
      </w:r>
    </w:p>
    <w:p w:rsidR="00AA0D2A" w:rsidP="00AA0D2A" w:rsidRDefault="00AA0D2A" w14:paraId="41E97AB6" w14:textId="77777777"/>
    <w:p w:rsidR="00E63B32" w:rsidP="00AA0D2A" w:rsidRDefault="00E63B32" w14:paraId="35156033" w14:textId="77777777"/>
    <w:p w:rsidR="00AA0D2A" w:rsidP="00AA0D2A" w:rsidRDefault="00AA0D2A" w14:paraId="10185454" w14:textId="77777777">
      <w:r>
        <w:rPr>
          <w:position w:val="-24"/>
        </w:rPr>
        <w:object w:dxaOrig="1640" w:dyaOrig="900" w14:anchorId="18780B6B">
          <v:shape id="_x0000_i1032" style="width:78.75pt;height:43.5pt" o:ole="" type="#_x0000_t75">
            <v:imagedata o:title="" r:id="rId28"/>
          </v:shape>
          <o:OLEObject Type="Embed" ProgID="Equation.3" ShapeID="_x0000_i1032" DrawAspect="Content" ObjectID="_1826808605" r:id="rId29"/>
        </w:object>
      </w:r>
      <w:r>
        <w:t xml:space="preserve"> = </w:t>
      </w:r>
      <w:r>
        <w:rPr>
          <w:b/>
          <w:bCs/>
        </w:rPr>
        <w:t>ANCC</w:t>
      </w:r>
      <w:r>
        <w:t xml:space="preserve"> + </w:t>
      </w:r>
      <w:r>
        <w:rPr>
          <w:position w:val="-24"/>
        </w:rPr>
        <w:object w:dxaOrig="1440" w:dyaOrig="620" w14:anchorId="505ACE61">
          <v:shape id="_x0000_i1033" style="width:1in;height:28.5pt" o:ole="" type="#_x0000_t75">
            <v:imagedata o:title="" r:id="rId30"/>
          </v:shape>
          <o:OLEObject Type="Embed" ProgID="Equation.3" ShapeID="_x0000_i1033" DrawAspect="Content" ObjectID="_1826808606" r:id="rId31"/>
        </w:object>
      </w:r>
    </w:p>
    <w:p w:rsidR="00AA0D2A" w:rsidP="00AA0D2A" w:rsidRDefault="005434AD" w14:paraId="1067DF27" w14:textId="77777777">
      <w:r>
        <w:t>Avec i = 2 r</w:t>
      </w:r>
    </w:p>
    <w:p w:rsidR="00E63B32" w:rsidP="00AA0D2A" w:rsidRDefault="00E63B32" w14:paraId="7BE89D54" w14:textId="77777777"/>
    <w:p w:rsidR="00E63B32" w:rsidP="00AA0D2A" w:rsidRDefault="00E63B32" w14:paraId="25E88844" w14:textId="77777777"/>
    <w:p w:rsidR="00E63B32" w:rsidP="00AA0D2A" w:rsidRDefault="00E63B32" w14:paraId="64C07024" w14:textId="77777777"/>
    <w:p w:rsidR="00AA0D2A" w:rsidP="00AA0D2A" w:rsidRDefault="00AA0D2A" w14:paraId="459B144E" w14:textId="77777777">
      <w:pPr>
        <w:pStyle w:val="Titre4"/>
      </w:pPr>
      <w:bookmarkStart w:name="_Toc243813864" w:id="62"/>
      <w:bookmarkStart w:name="_Toc374451450" w:id="63"/>
      <w:bookmarkStart w:name="_Toc180752549" w:id="64"/>
      <w:r>
        <w:rPr>
          <w:rFonts w:ascii="Wingdings 2" w:hAnsi="Wingdings 2" w:eastAsia="Wingdings 2" w:cs="Wingdings 2"/>
        </w:rPr>
        <w:t>x</w:t>
      </w:r>
      <w:r>
        <w:t>Méthode de l’union européenne des experts comptables</w:t>
      </w:r>
      <w:bookmarkEnd w:id="62"/>
      <w:bookmarkEnd w:id="63"/>
      <w:bookmarkEnd w:id="64"/>
    </w:p>
    <w:p w:rsidR="00AA0D2A" w:rsidP="00AA0D2A" w:rsidRDefault="00AA0D2A" w14:paraId="6966DE82" w14:textId="77777777">
      <w:r>
        <w:t>On considère ici que l’actif économique à rémunérer est le VSB et aussi le goodwill lui-même.</w:t>
      </w:r>
    </w:p>
    <w:p w:rsidR="00AA0D2A" w:rsidP="00AA0D2A" w:rsidRDefault="00AA0D2A" w14:paraId="2A7309D4" w14:textId="77777777"/>
    <w:p w:rsidR="00E63B32" w:rsidP="00AA0D2A" w:rsidRDefault="00E63B32" w14:paraId="1A4CD360" w14:textId="77777777"/>
    <w:p w:rsidR="00F94C6A" w:rsidP="00E63B32" w:rsidRDefault="00AA0D2A" w14:paraId="1055B6AF" w14:textId="77777777">
      <w:r>
        <w:rPr>
          <w:position w:val="-10"/>
        </w:rPr>
        <w:object w:dxaOrig="2740" w:dyaOrig="340" w14:anchorId="46AC3628">
          <v:shape id="_x0000_i1034" style="width:137.25pt;height:14.25pt" o:ole="" type="#_x0000_t75">
            <v:imagedata o:title="" r:id="rId32"/>
          </v:shape>
          <o:OLEObject Type="Embed" ProgID="Equation.3" ShapeID="_x0000_i1034" DrawAspect="Content" ObjectID="_1826808607" r:id="rId33"/>
        </w:object>
      </w:r>
      <w:r>
        <w:rPr>
          <w:position w:val="-10"/>
        </w:rPr>
        <w:object w:dxaOrig="180" w:dyaOrig="340" w14:anchorId="57A66AFB">
          <v:shape id="_x0000_i1035" style="width:6.75pt;height:14.25pt" o:ole="" type="#_x0000_t75">
            <v:imagedata o:title="" r:id="rId34"/>
          </v:shape>
          <o:OLEObject Type="Embed" ProgID="Equation.3" ShapeID="_x0000_i1035" DrawAspect="Content" ObjectID="_1826808608" r:id="rId35"/>
        </w:object>
      </w:r>
      <w:r>
        <w:rPr>
          <w:position w:val="-24"/>
        </w:rPr>
        <w:object w:dxaOrig="1280" w:dyaOrig="720" w14:anchorId="2662FFD8">
          <v:shape id="_x0000_i1036" style="width:65.25pt;height:36pt" o:ole="" type="#_x0000_t75">
            <v:imagedata o:title="" r:id="rId36"/>
          </v:shape>
          <o:OLEObject Type="Embed" ProgID="Equation.3" ShapeID="_x0000_i1036" DrawAspect="Content" ObjectID="_1826808609" r:id="rId37"/>
        </w:object>
      </w:r>
    </w:p>
    <w:p w:rsidRPr="00F94C6A" w:rsidR="00F94C6A" w:rsidP="00F94C6A" w:rsidRDefault="00F94C6A" w14:paraId="434E22E1" w14:textId="77777777"/>
    <w:p w:rsidR="00F94C6A" w:rsidP="00F94C6A" w:rsidRDefault="00F94C6A" w14:paraId="279CDA45" w14:textId="77777777"/>
    <w:p w:rsidR="00F94C6A" w:rsidP="00F94C6A" w:rsidRDefault="00F94C6A" w14:paraId="476E5C50" w14:textId="3C375F41">
      <w:pPr>
        <w:pStyle w:val="En-tte"/>
        <w:tabs>
          <w:tab w:val="left" w:pos="708"/>
        </w:tabs>
      </w:pPr>
      <w:r>
        <w:t xml:space="preserve">V = </w:t>
      </w:r>
      <w:r w:rsidR="0090222F">
        <w:t>…………………………………………………………………….</w:t>
      </w:r>
    </w:p>
    <w:p w:rsidR="00F94C6A" w:rsidP="00F94C6A" w:rsidRDefault="00F94C6A" w14:paraId="6FD83B55" w14:textId="77777777"/>
    <w:p w:rsidRPr="00F94C6A" w:rsidR="00690280" w:rsidP="00F94C6A" w:rsidRDefault="00690280" w14:paraId="3B96D85D" w14:textId="77777777">
      <w:pPr>
        <w:sectPr w:rsidRPr="00F94C6A" w:rsidR="00690280" w:rsidSect="00690280">
          <w:pgSz w:w="11906" w:h="16838" w:orient="portrait"/>
          <w:pgMar w:top="1418" w:right="1418" w:bottom="1418" w:left="1418" w:header="709" w:footer="709" w:gutter="0"/>
          <w:cols w:space="708"/>
          <w:docGrid w:linePitch="360"/>
        </w:sectPr>
      </w:pPr>
    </w:p>
    <w:p w:rsidR="00893B16" w:rsidP="00314F4C" w:rsidRDefault="00314F4C" w14:paraId="24F73D81" w14:textId="77777777">
      <w:pPr>
        <w:pStyle w:val="Titre2"/>
      </w:pPr>
      <w:bookmarkStart w:name="_Toc374451451" w:id="65"/>
      <w:bookmarkStart w:name="_Toc180752550" w:id="66"/>
      <w:r>
        <w:t>V - Application</w:t>
      </w:r>
      <w:bookmarkEnd w:id="65"/>
      <w:bookmarkEnd w:id="66"/>
    </w:p>
    <w:p w:rsidRPr="00603D90" w:rsidR="005434AD" w:rsidP="00446CD6" w:rsidRDefault="005434AD" w14:paraId="3BFF4FE9" w14:textId="1B0E54E8">
      <w:pPr>
        <w:rPr>
          <w:rFonts w:ascii="Arial" w:hAnsi="Arial" w:cs="Arial"/>
          <w:sz w:val="22"/>
          <w:szCs w:val="22"/>
        </w:rPr>
      </w:pPr>
      <w:r w:rsidRPr="00603D90">
        <w:rPr>
          <w:rFonts w:ascii="Arial" w:hAnsi="Arial" w:cs="Arial"/>
          <w:sz w:val="22"/>
          <w:szCs w:val="22"/>
        </w:rPr>
        <w:t xml:space="preserve">Vous êtes appelé(e) à participer à l'évaluation des titres et à la détermination des parités </w:t>
      </w:r>
      <w:r w:rsidRPr="00603D90" w:rsidR="00882F2B">
        <w:rPr>
          <w:rFonts w:ascii="Arial" w:hAnsi="Arial" w:cs="Arial"/>
          <w:sz w:val="22"/>
          <w:szCs w:val="22"/>
        </w:rPr>
        <w:t>dans le cadre de la fusion au 1</w:t>
      </w:r>
      <w:r w:rsidRPr="00603D90" w:rsidR="00882F2B">
        <w:rPr>
          <w:rFonts w:ascii="Arial" w:hAnsi="Arial" w:cs="Arial"/>
          <w:sz w:val="22"/>
          <w:szCs w:val="22"/>
          <w:vertAlign w:val="superscript"/>
        </w:rPr>
        <w:t>er</w:t>
      </w:r>
      <w:r w:rsidR="00AB5EB0">
        <w:rPr>
          <w:rFonts w:ascii="Arial" w:hAnsi="Arial" w:cs="Arial"/>
          <w:sz w:val="22"/>
          <w:szCs w:val="22"/>
        </w:rPr>
        <w:t xml:space="preserve"> </w:t>
      </w:r>
      <w:r w:rsidR="00E63B32">
        <w:rPr>
          <w:rFonts w:ascii="Arial" w:hAnsi="Arial" w:cs="Arial"/>
          <w:sz w:val="22"/>
          <w:szCs w:val="22"/>
        </w:rPr>
        <w:t xml:space="preserve">janvier N des sociétés « </w:t>
      </w:r>
      <w:r w:rsidR="00985350">
        <w:rPr>
          <w:rFonts w:ascii="Arial" w:hAnsi="Arial" w:cs="Arial"/>
          <w:sz w:val="22"/>
          <w:szCs w:val="22"/>
        </w:rPr>
        <w:t>WIMILLE</w:t>
      </w:r>
      <w:r w:rsidR="00446CD6">
        <w:rPr>
          <w:rFonts w:ascii="Arial" w:hAnsi="Arial" w:cs="Arial"/>
          <w:sz w:val="22"/>
          <w:szCs w:val="22"/>
        </w:rPr>
        <w:t xml:space="preserve"> </w:t>
      </w:r>
      <w:r w:rsidRPr="00603D90">
        <w:rPr>
          <w:rFonts w:ascii="Arial" w:hAnsi="Arial" w:cs="Arial"/>
          <w:sz w:val="22"/>
          <w:szCs w:val="22"/>
        </w:rPr>
        <w:t>de X », société anonyme au capital de 2 000 000 € (actions</w:t>
      </w:r>
      <w:r w:rsidR="00E63B32">
        <w:rPr>
          <w:rFonts w:ascii="Arial" w:hAnsi="Arial" w:cs="Arial"/>
          <w:sz w:val="22"/>
          <w:szCs w:val="22"/>
        </w:rPr>
        <w:t xml:space="preserve"> de 100 €) et « </w:t>
      </w:r>
      <w:r w:rsidR="00985350">
        <w:rPr>
          <w:rFonts w:ascii="Arial" w:hAnsi="Arial" w:cs="Arial"/>
          <w:sz w:val="22"/>
          <w:szCs w:val="22"/>
        </w:rPr>
        <w:t>WIMILLE</w:t>
      </w:r>
      <w:r w:rsidRPr="00603D90" w:rsidR="00174084">
        <w:rPr>
          <w:rFonts w:ascii="Arial" w:hAnsi="Arial" w:cs="Arial"/>
          <w:sz w:val="22"/>
          <w:szCs w:val="22"/>
        </w:rPr>
        <w:t xml:space="preserve"> de Y « </w:t>
      </w:r>
      <w:r w:rsidRPr="00603D90">
        <w:rPr>
          <w:rFonts w:ascii="Arial" w:hAnsi="Arial" w:cs="Arial"/>
          <w:sz w:val="22"/>
          <w:szCs w:val="22"/>
        </w:rPr>
        <w:t xml:space="preserve">société anonyme au capital de 800 000 € (actions de 100 €). </w:t>
      </w:r>
    </w:p>
    <w:p w:rsidRPr="00603D90" w:rsidR="00174084" w:rsidP="00446CD6" w:rsidRDefault="005434AD" w14:paraId="4CA97383" w14:textId="05111642">
      <w:pPr>
        <w:rPr>
          <w:rFonts w:ascii="Arial" w:hAnsi="Arial" w:cs="Arial"/>
          <w:b/>
          <w:sz w:val="22"/>
          <w:szCs w:val="22"/>
        </w:rPr>
      </w:pPr>
      <w:r w:rsidRPr="00603D90">
        <w:rPr>
          <w:rFonts w:ascii="Arial" w:hAnsi="Arial" w:cs="Arial"/>
          <w:sz w:val="22"/>
          <w:szCs w:val="22"/>
        </w:rPr>
        <w:t>Le bilan au 31 déc</w:t>
      </w:r>
      <w:r w:rsidR="00AB5EB0">
        <w:rPr>
          <w:rFonts w:ascii="Arial" w:hAnsi="Arial" w:cs="Arial"/>
          <w:sz w:val="22"/>
          <w:szCs w:val="22"/>
        </w:rPr>
        <w:t>e</w:t>
      </w:r>
      <w:r w:rsidR="00E63B32">
        <w:rPr>
          <w:rFonts w:ascii="Arial" w:hAnsi="Arial" w:cs="Arial"/>
          <w:sz w:val="22"/>
          <w:szCs w:val="22"/>
        </w:rPr>
        <w:t xml:space="preserve">mbre N-1 de la société « </w:t>
      </w:r>
      <w:r w:rsidR="00985350">
        <w:rPr>
          <w:rFonts w:ascii="Arial" w:hAnsi="Arial" w:cs="Arial"/>
          <w:sz w:val="22"/>
          <w:szCs w:val="22"/>
        </w:rPr>
        <w:t>WIMILLE</w:t>
      </w:r>
      <w:r w:rsidRPr="00603D90" w:rsidR="00174084">
        <w:rPr>
          <w:rFonts w:ascii="Arial" w:hAnsi="Arial" w:cs="Arial"/>
          <w:sz w:val="22"/>
          <w:szCs w:val="22"/>
        </w:rPr>
        <w:t xml:space="preserve"> de </w:t>
      </w:r>
      <w:proofErr w:type="gramStart"/>
      <w:r w:rsidRPr="00603D90" w:rsidR="00174084">
        <w:rPr>
          <w:rFonts w:ascii="Arial" w:hAnsi="Arial" w:cs="Arial"/>
          <w:sz w:val="22"/>
          <w:szCs w:val="22"/>
        </w:rPr>
        <w:t>Y»</w:t>
      </w:r>
      <w:proofErr w:type="gramEnd"/>
      <w:r w:rsidRPr="00603D90" w:rsidR="00174084">
        <w:rPr>
          <w:rFonts w:ascii="Arial" w:hAnsi="Arial" w:cs="Arial"/>
          <w:sz w:val="22"/>
          <w:szCs w:val="22"/>
        </w:rPr>
        <w:t xml:space="preserve"> vous est donné en </w:t>
      </w:r>
      <w:r w:rsidRPr="00603D90" w:rsidR="00174084">
        <w:rPr>
          <w:rFonts w:ascii="Arial" w:hAnsi="Arial" w:cs="Arial"/>
          <w:b/>
          <w:sz w:val="22"/>
          <w:szCs w:val="22"/>
        </w:rPr>
        <w:t>annexe 1.</w:t>
      </w:r>
    </w:p>
    <w:p w:rsidRPr="00603D90" w:rsidR="005434AD" w:rsidP="00446CD6" w:rsidRDefault="005434AD" w14:paraId="1BC14893" w14:textId="4BE73186">
      <w:pPr>
        <w:rPr>
          <w:rFonts w:ascii="Arial" w:hAnsi="Arial" w:cs="Arial"/>
          <w:b/>
          <w:sz w:val="22"/>
          <w:szCs w:val="22"/>
        </w:rPr>
      </w:pPr>
      <w:r w:rsidRPr="00603D90">
        <w:rPr>
          <w:rFonts w:ascii="Arial" w:hAnsi="Arial" w:cs="Arial"/>
          <w:sz w:val="22"/>
          <w:szCs w:val="22"/>
        </w:rPr>
        <w:t>La valeur de marché d</w:t>
      </w:r>
      <w:r w:rsidRPr="00603D90" w:rsidR="00174084">
        <w:rPr>
          <w:rFonts w:ascii="Arial" w:hAnsi="Arial" w:cs="Arial"/>
          <w:sz w:val="22"/>
          <w:szCs w:val="22"/>
        </w:rPr>
        <w:t xml:space="preserve">es actifs de </w:t>
      </w:r>
      <w:r w:rsidR="00CF2A7C">
        <w:rPr>
          <w:rFonts w:ascii="Arial" w:hAnsi="Arial" w:cs="Arial"/>
          <w:sz w:val="22"/>
          <w:szCs w:val="22"/>
        </w:rPr>
        <w:t>la société</w:t>
      </w:r>
      <w:proofErr w:type="gramStart"/>
      <w:r w:rsidR="00CF2A7C">
        <w:rPr>
          <w:rFonts w:ascii="Arial" w:hAnsi="Arial" w:cs="Arial"/>
          <w:sz w:val="22"/>
          <w:szCs w:val="22"/>
        </w:rPr>
        <w:t xml:space="preserve"> </w:t>
      </w:r>
      <w:r w:rsidR="00E63B32">
        <w:rPr>
          <w:rFonts w:ascii="Arial" w:hAnsi="Arial" w:cs="Arial"/>
          <w:sz w:val="22"/>
          <w:szCs w:val="22"/>
        </w:rPr>
        <w:t>«</w:t>
      </w:r>
      <w:r w:rsidR="00985350">
        <w:rPr>
          <w:rFonts w:ascii="Arial" w:hAnsi="Arial" w:cs="Arial"/>
          <w:sz w:val="22"/>
          <w:szCs w:val="22"/>
        </w:rPr>
        <w:t>WIMILLE</w:t>
      </w:r>
      <w:proofErr w:type="gramEnd"/>
      <w:r w:rsidRPr="00603D90" w:rsidR="00446CD6">
        <w:rPr>
          <w:rFonts w:ascii="Arial" w:hAnsi="Arial" w:cs="Arial"/>
          <w:sz w:val="22"/>
          <w:szCs w:val="22"/>
        </w:rPr>
        <w:t xml:space="preserve"> </w:t>
      </w:r>
      <w:r w:rsidRPr="00603D90" w:rsidR="00174084">
        <w:rPr>
          <w:rFonts w:ascii="Arial" w:hAnsi="Arial" w:cs="Arial"/>
          <w:sz w:val="22"/>
          <w:szCs w:val="22"/>
        </w:rPr>
        <w:t>de Y</w:t>
      </w:r>
      <w:r w:rsidRPr="00603D90">
        <w:rPr>
          <w:rFonts w:ascii="Arial" w:hAnsi="Arial" w:cs="Arial"/>
          <w:sz w:val="22"/>
          <w:szCs w:val="22"/>
        </w:rPr>
        <w:t xml:space="preserve"> » et autres </w:t>
      </w:r>
      <w:r w:rsidRPr="00603D90" w:rsidR="00174084">
        <w:rPr>
          <w:rFonts w:ascii="Arial" w:hAnsi="Arial" w:cs="Arial"/>
          <w:sz w:val="22"/>
          <w:szCs w:val="22"/>
        </w:rPr>
        <w:t xml:space="preserve">éléments-vous sont donnés en </w:t>
      </w:r>
      <w:r w:rsidRPr="00603D90" w:rsidR="00174084">
        <w:rPr>
          <w:rFonts w:ascii="Arial" w:hAnsi="Arial" w:cs="Arial"/>
          <w:b/>
          <w:sz w:val="22"/>
          <w:szCs w:val="22"/>
        </w:rPr>
        <w:t>annexe 2.</w:t>
      </w:r>
    </w:p>
    <w:p w:rsidRPr="00603D90" w:rsidR="00882F2B" w:rsidP="005434AD" w:rsidRDefault="00882F2B" w14:paraId="6109FD07" w14:textId="77777777">
      <w:pPr>
        <w:rPr>
          <w:rFonts w:ascii="Arial" w:hAnsi="Arial" w:cs="Arial"/>
          <w:sz w:val="22"/>
          <w:szCs w:val="22"/>
        </w:rPr>
      </w:pPr>
    </w:p>
    <w:p w:rsidRPr="00603D90" w:rsidR="00882F2B" w:rsidP="005434AD" w:rsidRDefault="00882F2B" w14:paraId="573CD646" w14:textId="77777777">
      <w:pPr>
        <w:rPr>
          <w:rFonts w:ascii="Arial" w:hAnsi="Arial" w:cs="Arial"/>
          <w:b/>
          <w:sz w:val="22"/>
          <w:szCs w:val="22"/>
        </w:rPr>
      </w:pPr>
      <w:r w:rsidRPr="00603D90">
        <w:rPr>
          <w:rFonts w:ascii="Arial" w:hAnsi="Arial" w:cs="Arial"/>
          <w:b/>
          <w:sz w:val="22"/>
          <w:szCs w:val="22"/>
        </w:rPr>
        <w:t>Travail à faire :</w:t>
      </w:r>
    </w:p>
    <w:p w:rsidRPr="00603D90" w:rsidR="00882F2B" w:rsidP="00446CD6" w:rsidRDefault="00174084" w14:paraId="53F52860" w14:textId="2F2C39DA">
      <w:pPr>
        <w:rPr>
          <w:rFonts w:ascii="Arial" w:hAnsi="Arial" w:cs="Arial"/>
          <w:b/>
          <w:sz w:val="22"/>
          <w:szCs w:val="22"/>
        </w:rPr>
      </w:pPr>
      <w:r w:rsidRPr="00603D90">
        <w:rPr>
          <w:rFonts w:ascii="Arial" w:hAnsi="Arial" w:cs="Arial"/>
          <w:b/>
          <w:sz w:val="22"/>
          <w:szCs w:val="22"/>
        </w:rPr>
        <w:t xml:space="preserve">1. </w:t>
      </w:r>
      <w:r w:rsidRPr="00603D90" w:rsidR="005434AD">
        <w:rPr>
          <w:rFonts w:ascii="Arial" w:hAnsi="Arial" w:cs="Arial"/>
          <w:b/>
          <w:sz w:val="22"/>
          <w:szCs w:val="22"/>
        </w:rPr>
        <w:t>Déter</w:t>
      </w:r>
      <w:r w:rsidRPr="00603D90" w:rsidR="00882F2B">
        <w:rPr>
          <w:rFonts w:ascii="Arial" w:hAnsi="Arial" w:cs="Arial"/>
          <w:b/>
          <w:sz w:val="22"/>
          <w:szCs w:val="22"/>
        </w:rPr>
        <w:t>miner la valeur de la société « </w:t>
      </w:r>
      <w:r w:rsidR="00985350">
        <w:rPr>
          <w:rFonts w:ascii="Arial" w:hAnsi="Arial" w:cs="Arial"/>
          <w:sz w:val="22"/>
          <w:szCs w:val="22"/>
        </w:rPr>
        <w:t>WIMILLE</w:t>
      </w:r>
      <w:r w:rsidR="00E63B32">
        <w:rPr>
          <w:rFonts w:ascii="Arial" w:hAnsi="Arial" w:cs="Arial"/>
          <w:b/>
          <w:sz w:val="22"/>
          <w:szCs w:val="22"/>
        </w:rPr>
        <w:t xml:space="preserve"> </w:t>
      </w:r>
      <w:r w:rsidR="005E76C5">
        <w:rPr>
          <w:rFonts w:ascii="Arial" w:hAnsi="Arial" w:cs="Arial"/>
          <w:b/>
          <w:sz w:val="22"/>
          <w:szCs w:val="22"/>
        </w:rPr>
        <w:t xml:space="preserve">de Y » </w:t>
      </w:r>
      <w:r w:rsidRPr="00603D90" w:rsidR="005434AD">
        <w:rPr>
          <w:rFonts w:ascii="Arial" w:hAnsi="Arial" w:cs="Arial"/>
          <w:b/>
          <w:sz w:val="22"/>
          <w:szCs w:val="22"/>
        </w:rPr>
        <w:t xml:space="preserve">selon les méthodes </w:t>
      </w:r>
      <w:proofErr w:type="gramStart"/>
      <w:r w:rsidRPr="00603D90" w:rsidR="005434AD">
        <w:rPr>
          <w:rFonts w:ascii="Arial" w:hAnsi="Arial" w:cs="Arial"/>
          <w:b/>
          <w:sz w:val="22"/>
          <w:szCs w:val="22"/>
        </w:rPr>
        <w:t>suivantes:</w:t>
      </w:r>
      <w:proofErr w:type="gramEnd"/>
    </w:p>
    <w:p w:rsidRPr="00603D90" w:rsidR="005434AD" w:rsidP="00882F2B" w:rsidRDefault="00D4314A" w14:paraId="7F1AC8C2" w14:textId="46917559">
      <w:pPr>
        <w:numPr>
          <w:ilvl w:val="0"/>
          <w:numId w:val="12"/>
        </w:numPr>
        <w:rPr>
          <w:rFonts w:ascii="Arial" w:hAnsi="Arial" w:cs="Arial"/>
          <w:b/>
          <w:sz w:val="22"/>
          <w:szCs w:val="22"/>
        </w:rPr>
      </w:pPr>
      <w:r>
        <w:rPr>
          <w:rFonts w:ascii="Arial" w:hAnsi="Arial" w:cs="Arial"/>
          <w:b/>
          <w:sz w:val="22"/>
          <w:szCs w:val="22"/>
        </w:rPr>
        <w:t>11.</w:t>
      </w:r>
      <w:r w:rsidRPr="00603D90" w:rsidR="009C6033">
        <w:rPr>
          <w:rFonts w:ascii="Arial" w:hAnsi="Arial" w:cs="Arial"/>
          <w:b/>
          <w:sz w:val="22"/>
          <w:szCs w:val="22"/>
        </w:rPr>
        <w:t>Actif</w:t>
      </w:r>
      <w:r w:rsidRPr="00603D90" w:rsidR="005434AD">
        <w:rPr>
          <w:rFonts w:ascii="Arial" w:hAnsi="Arial" w:cs="Arial"/>
          <w:b/>
          <w:sz w:val="22"/>
          <w:szCs w:val="22"/>
        </w:rPr>
        <w:t xml:space="preserve"> net comptable ; </w:t>
      </w:r>
    </w:p>
    <w:p w:rsidRPr="00603D90" w:rsidR="005434AD" w:rsidP="00882F2B" w:rsidRDefault="00D4314A" w14:paraId="4194AB2B" w14:textId="765EEEF1">
      <w:pPr>
        <w:numPr>
          <w:ilvl w:val="0"/>
          <w:numId w:val="12"/>
        </w:numPr>
        <w:rPr>
          <w:rFonts w:ascii="Arial" w:hAnsi="Arial" w:cs="Arial"/>
          <w:b/>
          <w:sz w:val="22"/>
          <w:szCs w:val="22"/>
        </w:rPr>
      </w:pPr>
      <w:r>
        <w:rPr>
          <w:rFonts w:ascii="Arial" w:hAnsi="Arial" w:cs="Arial"/>
          <w:b/>
          <w:sz w:val="22"/>
          <w:szCs w:val="22"/>
        </w:rPr>
        <w:t>12.</w:t>
      </w:r>
      <w:r w:rsidRPr="00603D90" w:rsidR="009C6033">
        <w:rPr>
          <w:rFonts w:ascii="Arial" w:hAnsi="Arial" w:cs="Arial"/>
          <w:b/>
          <w:sz w:val="22"/>
          <w:szCs w:val="22"/>
        </w:rPr>
        <w:t>Actif</w:t>
      </w:r>
      <w:r w:rsidRPr="00603D90" w:rsidR="005434AD">
        <w:rPr>
          <w:rFonts w:ascii="Arial" w:hAnsi="Arial" w:cs="Arial"/>
          <w:b/>
          <w:sz w:val="22"/>
          <w:szCs w:val="22"/>
        </w:rPr>
        <w:t xml:space="preserve"> net comptable </w:t>
      </w:r>
      <w:proofErr w:type="gramStart"/>
      <w:r w:rsidRPr="00603D90" w:rsidR="005434AD">
        <w:rPr>
          <w:rFonts w:ascii="Arial" w:hAnsi="Arial" w:cs="Arial"/>
          <w:b/>
          <w:sz w:val="22"/>
          <w:szCs w:val="22"/>
        </w:rPr>
        <w:t>corrigé;</w:t>
      </w:r>
      <w:proofErr w:type="gramEnd"/>
      <w:r w:rsidRPr="00603D90" w:rsidR="005434AD">
        <w:rPr>
          <w:rFonts w:ascii="Arial" w:hAnsi="Arial" w:cs="Arial"/>
          <w:b/>
          <w:sz w:val="22"/>
          <w:szCs w:val="22"/>
        </w:rPr>
        <w:t xml:space="preserve"> </w:t>
      </w:r>
    </w:p>
    <w:p w:rsidRPr="00603D90" w:rsidR="005434AD" w:rsidP="00882F2B" w:rsidRDefault="00D4314A" w14:paraId="7F7771A6" w14:textId="2226BDC7">
      <w:pPr>
        <w:numPr>
          <w:ilvl w:val="0"/>
          <w:numId w:val="12"/>
        </w:numPr>
        <w:rPr>
          <w:rFonts w:ascii="Arial" w:hAnsi="Arial" w:cs="Arial"/>
          <w:b/>
          <w:sz w:val="22"/>
          <w:szCs w:val="22"/>
        </w:rPr>
      </w:pPr>
      <w:r>
        <w:rPr>
          <w:rFonts w:ascii="Arial" w:hAnsi="Arial" w:cs="Arial"/>
          <w:b/>
          <w:sz w:val="22"/>
          <w:szCs w:val="22"/>
        </w:rPr>
        <w:t>13.</w:t>
      </w:r>
      <w:r w:rsidRPr="00603D90" w:rsidR="009C6033">
        <w:rPr>
          <w:rFonts w:ascii="Arial" w:hAnsi="Arial" w:cs="Arial"/>
          <w:b/>
          <w:sz w:val="22"/>
          <w:szCs w:val="22"/>
        </w:rPr>
        <w:t>Valeur</w:t>
      </w:r>
      <w:r w:rsidRPr="00603D90" w:rsidR="005434AD">
        <w:rPr>
          <w:rFonts w:ascii="Arial" w:hAnsi="Arial" w:cs="Arial"/>
          <w:b/>
          <w:sz w:val="22"/>
          <w:szCs w:val="22"/>
        </w:rPr>
        <w:t xml:space="preserve"> </w:t>
      </w:r>
      <w:proofErr w:type="gramStart"/>
      <w:r w:rsidRPr="00603D90" w:rsidR="005434AD">
        <w:rPr>
          <w:rFonts w:ascii="Arial" w:hAnsi="Arial" w:cs="Arial"/>
          <w:b/>
          <w:sz w:val="22"/>
          <w:szCs w:val="22"/>
        </w:rPr>
        <w:t>financière;</w:t>
      </w:r>
      <w:proofErr w:type="gramEnd"/>
      <w:r w:rsidRPr="00603D90" w:rsidR="005434AD">
        <w:rPr>
          <w:rFonts w:ascii="Arial" w:hAnsi="Arial" w:cs="Arial"/>
          <w:b/>
          <w:sz w:val="22"/>
          <w:szCs w:val="22"/>
        </w:rPr>
        <w:t xml:space="preserve"> </w:t>
      </w:r>
    </w:p>
    <w:p w:rsidRPr="00603D90" w:rsidR="005434AD" w:rsidP="00882F2B" w:rsidRDefault="00D4314A" w14:paraId="244FF620" w14:textId="73388104">
      <w:pPr>
        <w:numPr>
          <w:ilvl w:val="0"/>
          <w:numId w:val="12"/>
        </w:numPr>
        <w:rPr>
          <w:rFonts w:ascii="Arial" w:hAnsi="Arial" w:cs="Arial"/>
          <w:b/>
          <w:sz w:val="22"/>
          <w:szCs w:val="22"/>
        </w:rPr>
      </w:pPr>
      <w:r>
        <w:rPr>
          <w:rFonts w:ascii="Arial" w:hAnsi="Arial" w:cs="Arial"/>
          <w:b/>
          <w:sz w:val="22"/>
          <w:szCs w:val="22"/>
        </w:rPr>
        <w:t>14.</w:t>
      </w:r>
      <w:r w:rsidRPr="00603D90" w:rsidR="009C6033">
        <w:rPr>
          <w:rFonts w:ascii="Arial" w:hAnsi="Arial" w:cs="Arial"/>
          <w:b/>
          <w:sz w:val="22"/>
          <w:szCs w:val="22"/>
        </w:rPr>
        <w:t>Valeur</w:t>
      </w:r>
      <w:r w:rsidRPr="00603D90" w:rsidR="005434AD">
        <w:rPr>
          <w:rFonts w:ascii="Arial" w:hAnsi="Arial" w:cs="Arial"/>
          <w:b/>
          <w:sz w:val="22"/>
          <w:szCs w:val="22"/>
        </w:rPr>
        <w:t xml:space="preserve"> de </w:t>
      </w:r>
      <w:proofErr w:type="gramStart"/>
      <w:r w:rsidRPr="00603D90" w:rsidR="005434AD">
        <w:rPr>
          <w:rFonts w:ascii="Arial" w:hAnsi="Arial" w:cs="Arial"/>
          <w:b/>
          <w:sz w:val="22"/>
          <w:szCs w:val="22"/>
        </w:rPr>
        <w:t>rendement;</w:t>
      </w:r>
      <w:proofErr w:type="gramEnd"/>
      <w:r w:rsidRPr="00603D90" w:rsidR="005434AD">
        <w:rPr>
          <w:rFonts w:ascii="Arial" w:hAnsi="Arial" w:cs="Arial"/>
          <w:b/>
          <w:sz w:val="22"/>
          <w:szCs w:val="22"/>
        </w:rPr>
        <w:t xml:space="preserve"> </w:t>
      </w:r>
    </w:p>
    <w:p w:rsidR="005434AD" w:rsidP="00882F2B" w:rsidRDefault="00D4314A" w14:paraId="2AA1F72D" w14:textId="24D255D1">
      <w:pPr>
        <w:numPr>
          <w:ilvl w:val="0"/>
          <w:numId w:val="12"/>
        </w:numPr>
        <w:rPr>
          <w:rFonts w:ascii="Arial" w:hAnsi="Arial" w:cs="Arial"/>
          <w:b/>
          <w:sz w:val="22"/>
          <w:szCs w:val="22"/>
        </w:rPr>
      </w:pPr>
      <w:r>
        <w:rPr>
          <w:rFonts w:ascii="Arial" w:hAnsi="Arial" w:cs="Arial"/>
          <w:b/>
          <w:sz w:val="22"/>
          <w:szCs w:val="22"/>
        </w:rPr>
        <w:t>15.</w:t>
      </w:r>
      <w:r w:rsidRPr="00603D90" w:rsidR="009C6033">
        <w:rPr>
          <w:rFonts w:ascii="Arial" w:hAnsi="Arial" w:cs="Arial"/>
          <w:b/>
          <w:sz w:val="22"/>
          <w:szCs w:val="22"/>
        </w:rPr>
        <w:t>Méthode</w:t>
      </w:r>
      <w:r w:rsidRPr="00603D90" w:rsidR="005434AD">
        <w:rPr>
          <w:rFonts w:ascii="Arial" w:hAnsi="Arial" w:cs="Arial"/>
          <w:b/>
          <w:sz w:val="22"/>
          <w:szCs w:val="22"/>
        </w:rPr>
        <w:t xml:space="preserve"> des </w:t>
      </w:r>
      <w:proofErr w:type="gramStart"/>
      <w:r w:rsidRPr="00603D90" w:rsidR="005434AD">
        <w:rPr>
          <w:rFonts w:ascii="Arial" w:hAnsi="Arial" w:cs="Arial"/>
          <w:b/>
          <w:sz w:val="22"/>
          <w:szCs w:val="22"/>
        </w:rPr>
        <w:t>praticiens;</w:t>
      </w:r>
      <w:proofErr w:type="gramEnd"/>
      <w:r w:rsidRPr="00603D90" w:rsidR="005434AD">
        <w:rPr>
          <w:rFonts w:ascii="Arial" w:hAnsi="Arial" w:cs="Arial"/>
          <w:b/>
          <w:sz w:val="22"/>
          <w:szCs w:val="22"/>
        </w:rPr>
        <w:t xml:space="preserve"> </w:t>
      </w:r>
    </w:p>
    <w:p w:rsidRPr="00F94C6A" w:rsidR="00526000" w:rsidP="00526000" w:rsidRDefault="00D4314A" w14:paraId="2294531D" w14:textId="2F9CA63A">
      <w:pPr>
        <w:numPr>
          <w:ilvl w:val="0"/>
          <w:numId w:val="12"/>
        </w:numPr>
        <w:rPr>
          <w:rFonts w:ascii="Arial" w:hAnsi="Arial" w:cs="Arial"/>
          <w:b/>
          <w:sz w:val="22"/>
          <w:szCs w:val="22"/>
        </w:rPr>
      </w:pPr>
      <w:r>
        <w:rPr>
          <w:rFonts w:ascii="Arial" w:hAnsi="Arial" w:cs="Arial"/>
          <w:b/>
          <w:sz w:val="22"/>
          <w:szCs w:val="22"/>
        </w:rPr>
        <w:t>16.</w:t>
      </w:r>
      <w:r w:rsidRPr="00F94C6A" w:rsidR="00526000">
        <w:rPr>
          <w:rFonts w:ascii="Arial" w:hAnsi="Arial" w:cs="Arial"/>
          <w:b/>
          <w:sz w:val="22"/>
          <w:szCs w:val="22"/>
        </w:rPr>
        <w:t xml:space="preserve">Valeur d’entreprise selon les rentes abrégées suivantes : </w:t>
      </w:r>
    </w:p>
    <w:p w:rsidRPr="00603D90" w:rsidR="00526000" w:rsidP="00526000" w:rsidRDefault="00526000" w14:paraId="2F454A3D" w14:textId="77777777">
      <w:pPr>
        <w:ind w:left="360"/>
        <w:rPr>
          <w:rFonts w:ascii="Arial" w:hAnsi="Arial" w:cs="Arial"/>
          <w:b/>
          <w:sz w:val="22"/>
          <w:szCs w:val="22"/>
        </w:rPr>
      </w:pPr>
    </w:p>
    <w:p w:rsidRPr="00603D90" w:rsidR="005434AD" w:rsidP="00526000" w:rsidRDefault="00D4314A" w14:paraId="103DE3AD" w14:textId="559E9388">
      <w:pPr>
        <w:ind w:left="720"/>
        <w:rPr>
          <w:rFonts w:ascii="Arial" w:hAnsi="Arial" w:cs="Arial"/>
          <w:b/>
          <w:sz w:val="22"/>
          <w:szCs w:val="22"/>
        </w:rPr>
      </w:pPr>
      <w:r>
        <w:rPr>
          <w:rFonts w:ascii="Arial" w:hAnsi="Arial" w:cs="Arial"/>
          <w:b/>
          <w:sz w:val="22"/>
          <w:szCs w:val="22"/>
        </w:rPr>
        <w:t>1</w:t>
      </w:r>
      <w:r w:rsidR="006C0E0A">
        <w:rPr>
          <w:rFonts w:ascii="Arial" w:hAnsi="Arial" w:cs="Arial"/>
          <w:b/>
          <w:sz w:val="22"/>
          <w:szCs w:val="22"/>
        </w:rPr>
        <w:t>61</w:t>
      </w:r>
      <w:r>
        <w:rPr>
          <w:rFonts w:ascii="Arial" w:hAnsi="Arial" w:cs="Arial"/>
          <w:b/>
          <w:sz w:val="22"/>
          <w:szCs w:val="22"/>
        </w:rPr>
        <w:t>.</w:t>
      </w:r>
      <w:r w:rsidRPr="00603D90" w:rsidR="009C6033">
        <w:rPr>
          <w:rFonts w:ascii="Arial" w:hAnsi="Arial" w:cs="Arial"/>
          <w:b/>
          <w:sz w:val="22"/>
          <w:szCs w:val="22"/>
        </w:rPr>
        <w:t>Rente</w:t>
      </w:r>
      <w:r w:rsidRPr="00603D90" w:rsidR="005434AD">
        <w:rPr>
          <w:rFonts w:ascii="Arial" w:hAnsi="Arial" w:cs="Arial"/>
          <w:b/>
          <w:sz w:val="22"/>
          <w:szCs w:val="22"/>
        </w:rPr>
        <w:t xml:space="preserve"> de goodwill (calculée à partir de l'actif net comptable corrigé d'exploitation) ; </w:t>
      </w:r>
    </w:p>
    <w:p w:rsidRPr="00603D90" w:rsidR="005434AD" w:rsidP="00526000" w:rsidRDefault="00D4314A" w14:paraId="31540B56" w14:textId="61B376BE">
      <w:pPr>
        <w:ind w:left="720"/>
        <w:rPr>
          <w:rFonts w:ascii="Arial" w:hAnsi="Arial" w:cs="Arial"/>
          <w:b/>
          <w:sz w:val="22"/>
          <w:szCs w:val="22"/>
        </w:rPr>
      </w:pPr>
      <w:r>
        <w:rPr>
          <w:rFonts w:ascii="Arial" w:hAnsi="Arial" w:cs="Arial"/>
          <w:b/>
          <w:sz w:val="22"/>
          <w:szCs w:val="22"/>
        </w:rPr>
        <w:t>1</w:t>
      </w:r>
      <w:r w:rsidR="006C0E0A">
        <w:rPr>
          <w:rFonts w:ascii="Arial" w:hAnsi="Arial" w:cs="Arial"/>
          <w:b/>
          <w:sz w:val="22"/>
          <w:szCs w:val="22"/>
        </w:rPr>
        <w:t>62</w:t>
      </w:r>
      <w:r>
        <w:rPr>
          <w:rFonts w:ascii="Arial" w:hAnsi="Arial" w:cs="Arial"/>
          <w:b/>
          <w:sz w:val="22"/>
          <w:szCs w:val="22"/>
        </w:rPr>
        <w:t>.</w:t>
      </w:r>
      <w:r w:rsidRPr="00603D90" w:rsidR="009C6033">
        <w:rPr>
          <w:rFonts w:ascii="Arial" w:hAnsi="Arial" w:cs="Arial"/>
          <w:b/>
          <w:sz w:val="22"/>
          <w:szCs w:val="22"/>
        </w:rPr>
        <w:t>Rente</w:t>
      </w:r>
      <w:r w:rsidRPr="00603D90" w:rsidR="005434AD">
        <w:rPr>
          <w:rFonts w:ascii="Arial" w:hAnsi="Arial" w:cs="Arial"/>
          <w:b/>
          <w:sz w:val="22"/>
          <w:szCs w:val="22"/>
        </w:rPr>
        <w:t xml:space="preserve"> de goodwill (calculée à partir de la valeur substantielle brute) ; </w:t>
      </w:r>
    </w:p>
    <w:p w:rsidRPr="00603D90" w:rsidR="005434AD" w:rsidP="00526000" w:rsidRDefault="00D4314A" w14:paraId="0043B185" w14:textId="0E62AF4E">
      <w:pPr>
        <w:ind w:left="720"/>
        <w:rPr>
          <w:rFonts w:ascii="Arial" w:hAnsi="Arial" w:cs="Arial"/>
          <w:b/>
          <w:sz w:val="22"/>
          <w:szCs w:val="22"/>
        </w:rPr>
      </w:pPr>
      <w:r>
        <w:rPr>
          <w:rFonts w:ascii="Arial" w:hAnsi="Arial" w:cs="Arial"/>
          <w:b/>
          <w:sz w:val="22"/>
          <w:szCs w:val="22"/>
        </w:rPr>
        <w:t>1</w:t>
      </w:r>
      <w:r w:rsidR="006C0E0A">
        <w:rPr>
          <w:rFonts w:ascii="Arial" w:hAnsi="Arial" w:cs="Arial"/>
          <w:b/>
          <w:sz w:val="22"/>
          <w:szCs w:val="22"/>
        </w:rPr>
        <w:t>63</w:t>
      </w:r>
      <w:r>
        <w:rPr>
          <w:rFonts w:ascii="Arial" w:hAnsi="Arial" w:cs="Arial"/>
          <w:b/>
          <w:sz w:val="22"/>
          <w:szCs w:val="22"/>
        </w:rPr>
        <w:t>.</w:t>
      </w:r>
      <w:r w:rsidRPr="00603D90" w:rsidR="009C6033">
        <w:rPr>
          <w:rFonts w:ascii="Arial" w:hAnsi="Arial" w:cs="Arial"/>
          <w:b/>
          <w:sz w:val="22"/>
          <w:szCs w:val="22"/>
        </w:rPr>
        <w:t>Rente</w:t>
      </w:r>
      <w:r w:rsidRPr="00603D90" w:rsidR="005434AD">
        <w:rPr>
          <w:rFonts w:ascii="Arial" w:hAnsi="Arial" w:cs="Arial"/>
          <w:b/>
          <w:sz w:val="22"/>
          <w:szCs w:val="22"/>
        </w:rPr>
        <w:t xml:space="preserve"> de goodwill (calculée à partir des capitaux pe</w:t>
      </w:r>
      <w:r w:rsidRPr="00603D90" w:rsidR="00174084">
        <w:rPr>
          <w:rFonts w:ascii="Arial" w:hAnsi="Arial" w:cs="Arial"/>
          <w:b/>
          <w:sz w:val="22"/>
          <w:szCs w:val="22"/>
        </w:rPr>
        <w:t>rmanents nécessaires à l'exploi</w:t>
      </w:r>
      <w:r w:rsidRPr="00603D90" w:rsidR="005434AD">
        <w:rPr>
          <w:rFonts w:ascii="Arial" w:hAnsi="Arial" w:cs="Arial"/>
          <w:b/>
          <w:sz w:val="22"/>
          <w:szCs w:val="22"/>
        </w:rPr>
        <w:t xml:space="preserve">tation). </w:t>
      </w:r>
    </w:p>
    <w:p w:rsidRPr="00603D90" w:rsidR="00882F2B" w:rsidP="00882F2B" w:rsidRDefault="00882F2B" w14:paraId="3FFDF589" w14:textId="77777777">
      <w:pPr>
        <w:ind w:left="720"/>
        <w:rPr>
          <w:rFonts w:ascii="Arial" w:hAnsi="Arial" w:cs="Arial"/>
          <w:b/>
          <w:sz w:val="22"/>
          <w:szCs w:val="22"/>
        </w:rPr>
      </w:pPr>
    </w:p>
    <w:p w:rsidRPr="00603D90" w:rsidR="005434AD" w:rsidP="00446CD6" w:rsidRDefault="00174084" w14:paraId="0CC167C9" w14:textId="733A3BE7">
      <w:pPr>
        <w:rPr>
          <w:rFonts w:ascii="Arial" w:hAnsi="Arial" w:cs="Arial"/>
          <w:b/>
          <w:sz w:val="22"/>
          <w:szCs w:val="22"/>
        </w:rPr>
      </w:pPr>
      <w:r w:rsidRPr="00603D90">
        <w:rPr>
          <w:rFonts w:ascii="Arial" w:hAnsi="Arial" w:cs="Arial"/>
          <w:b/>
          <w:sz w:val="22"/>
          <w:szCs w:val="22"/>
        </w:rPr>
        <w:t xml:space="preserve">2. </w:t>
      </w:r>
      <w:r w:rsidRPr="00603D90" w:rsidR="005434AD">
        <w:rPr>
          <w:rFonts w:ascii="Arial" w:hAnsi="Arial" w:cs="Arial"/>
          <w:b/>
          <w:sz w:val="22"/>
          <w:szCs w:val="22"/>
        </w:rPr>
        <w:t xml:space="preserve">Déterminer la valeur </w:t>
      </w:r>
      <w:r w:rsidRPr="00603D90" w:rsidR="00882F2B">
        <w:rPr>
          <w:rFonts w:ascii="Arial" w:hAnsi="Arial" w:cs="Arial"/>
          <w:b/>
          <w:sz w:val="22"/>
          <w:szCs w:val="22"/>
        </w:rPr>
        <w:t xml:space="preserve">qui </w:t>
      </w:r>
      <w:r w:rsidRPr="00603D90" w:rsidR="005434AD">
        <w:rPr>
          <w:rFonts w:ascii="Arial" w:hAnsi="Arial" w:cs="Arial"/>
          <w:b/>
          <w:sz w:val="22"/>
          <w:szCs w:val="22"/>
        </w:rPr>
        <w:t>sera retenue p</w:t>
      </w:r>
      <w:r w:rsidR="00AB5EB0">
        <w:rPr>
          <w:rFonts w:ascii="Arial" w:hAnsi="Arial" w:cs="Arial"/>
          <w:b/>
          <w:sz w:val="22"/>
          <w:szCs w:val="22"/>
        </w:rPr>
        <w:t>o</w:t>
      </w:r>
      <w:r w:rsidR="00E63B32">
        <w:rPr>
          <w:rFonts w:ascii="Arial" w:hAnsi="Arial" w:cs="Arial"/>
          <w:b/>
          <w:sz w:val="22"/>
          <w:szCs w:val="22"/>
        </w:rPr>
        <w:t xml:space="preserve">ur l'action de société « </w:t>
      </w:r>
      <w:r w:rsidR="00985350">
        <w:rPr>
          <w:rFonts w:ascii="Arial" w:hAnsi="Arial" w:cs="Arial"/>
          <w:sz w:val="22"/>
          <w:szCs w:val="22"/>
        </w:rPr>
        <w:t>WIMILLE</w:t>
      </w:r>
      <w:r w:rsidR="00FD4C06">
        <w:rPr>
          <w:rFonts w:ascii="Arial" w:hAnsi="Arial" w:cs="Arial"/>
          <w:sz w:val="22"/>
          <w:szCs w:val="22"/>
        </w:rPr>
        <w:t xml:space="preserve"> </w:t>
      </w:r>
      <w:r w:rsidRPr="00603D90">
        <w:rPr>
          <w:rFonts w:ascii="Arial" w:hAnsi="Arial" w:cs="Arial"/>
          <w:b/>
          <w:sz w:val="22"/>
          <w:szCs w:val="22"/>
        </w:rPr>
        <w:t>de Y</w:t>
      </w:r>
      <w:r w:rsidRPr="00603D90" w:rsidR="005434AD">
        <w:rPr>
          <w:rFonts w:ascii="Arial" w:hAnsi="Arial" w:cs="Arial"/>
          <w:b/>
          <w:sz w:val="22"/>
          <w:szCs w:val="22"/>
        </w:rPr>
        <w:t xml:space="preserve"> » sa</w:t>
      </w:r>
      <w:r w:rsidRPr="00603D90">
        <w:rPr>
          <w:rFonts w:ascii="Arial" w:hAnsi="Arial" w:cs="Arial"/>
          <w:b/>
          <w:sz w:val="22"/>
          <w:szCs w:val="22"/>
        </w:rPr>
        <w:t>cha</w:t>
      </w:r>
      <w:r w:rsidRPr="00603D90" w:rsidR="005434AD">
        <w:rPr>
          <w:rFonts w:ascii="Arial" w:hAnsi="Arial" w:cs="Arial"/>
          <w:b/>
          <w:sz w:val="22"/>
          <w:szCs w:val="22"/>
        </w:rPr>
        <w:t>nt que cell</w:t>
      </w:r>
      <w:r w:rsidRPr="00603D90">
        <w:rPr>
          <w:rFonts w:ascii="Arial" w:hAnsi="Arial" w:cs="Arial"/>
          <w:b/>
          <w:sz w:val="22"/>
          <w:szCs w:val="22"/>
        </w:rPr>
        <w:t>e-ci</w:t>
      </w:r>
      <w:r w:rsidRPr="00603D90" w:rsidR="005434AD">
        <w:rPr>
          <w:rFonts w:ascii="Arial" w:hAnsi="Arial" w:cs="Arial"/>
          <w:b/>
          <w:sz w:val="22"/>
          <w:szCs w:val="22"/>
        </w:rPr>
        <w:t xml:space="preserve"> sera la moyenne arithmét</w:t>
      </w:r>
      <w:r w:rsidRPr="00603D90">
        <w:rPr>
          <w:rFonts w:ascii="Arial" w:hAnsi="Arial" w:cs="Arial"/>
          <w:b/>
          <w:sz w:val="22"/>
          <w:szCs w:val="22"/>
        </w:rPr>
        <w:t>ique des valeurs déterminées selon les méthodes sui</w:t>
      </w:r>
      <w:r w:rsidRPr="00603D90" w:rsidR="005434AD">
        <w:rPr>
          <w:rFonts w:ascii="Arial" w:hAnsi="Arial" w:cs="Arial"/>
          <w:b/>
          <w:sz w:val="22"/>
          <w:szCs w:val="22"/>
        </w:rPr>
        <w:t xml:space="preserve">vantes : </w:t>
      </w:r>
      <w:r w:rsidRPr="00603D90">
        <w:rPr>
          <w:rFonts w:ascii="Arial" w:hAnsi="Arial" w:cs="Arial"/>
          <w:b/>
          <w:sz w:val="22"/>
          <w:szCs w:val="22"/>
        </w:rPr>
        <w:t>méthode des praticiens</w:t>
      </w:r>
      <w:r w:rsidRPr="00603D90" w:rsidR="00882F2B">
        <w:rPr>
          <w:rFonts w:ascii="Arial" w:hAnsi="Arial" w:cs="Arial"/>
          <w:b/>
          <w:sz w:val="22"/>
          <w:szCs w:val="22"/>
        </w:rPr>
        <w:t xml:space="preserve">, </w:t>
      </w:r>
      <w:r w:rsidRPr="00603D90" w:rsidR="005434AD">
        <w:rPr>
          <w:rFonts w:ascii="Arial" w:hAnsi="Arial" w:cs="Arial"/>
          <w:b/>
          <w:sz w:val="22"/>
          <w:szCs w:val="22"/>
        </w:rPr>
        <w:t>rente</w:t>
      </w:r>
      <w:r w:rsidR="00CF1D5C">
        <w:rPr>
          <w:rFonts w:ascii="Arial" w:hAnsi="Arial" w:cs="Arial"/>
          <w:b/>
          <w:sz w:val="22"/>
          <w:szCs w:val="22"/>
        </w:rPr>
        <w:t xml:space="preserve">s de goodwill </w:t>
      </w:r>
      <w:r w:rsidRPr="00603D90" w:rsidR="005434AD">
        <w:rPr>
          <w:rFonts w:ascii="Arial" w:hAnsi="Arial" w:cs="Arial"/>
          <w:b/>
          <w:sz w:val="22"/>
          <w:szCs w:val="22"/>
        </w:rPr>
        <w:t>calculée</w:t>
      </w:r>
      <w:r w:rsidR="00CF1D5C">
        <w:rPr>
          <w:rFonts w:ascii="Arial" w:hAnsi="Arial" w:cs="Arial"/>
          <w:b/>
          <w:sz w:val="22"/>
          <w:szCs w:val="22"/>
        </w:rPr>
        <w:t>s</w:t>
      </w:r>
      <w:r w:rsidRPr="00603D90" w:rsidR="005434AD">
        <w:rPr>
          <w:rFonts w:ascii="Arial" w:hAnsi="Arial" w:cs="Arial"/>
          <w:b/>
          <w:sz w:val="22"/>
          <w:szCs w:val="22"/>
        </w:rPr>
        <w:t xml:space="preserve"> à partir des capitaux p</w:t>
      </w:r>
      <w:r w:rsidRPr="00603D90">
        <w:rPr>
          <w:rFonts w:ascii="Arial" w:hAnsi="Arial" w:cs="Arial"/>
          <w:b/>
          <w:sz w:val="22"/>
          <w:szCs w:val="22"/>
        </w:rPr>
        <w:t>ermanents nécessaires à I ’exploitation</w:t>
      </w:r>
      <w:r w:rsidR="00CF1D5C">
        <w:rPr>
          <w:rFonts w:ascii="Arial" w:hAnsi="Arial" w:cs="Arial"/>
          <w:b/>
          <w:sz w:val="22"/>
          <w:szCs w:val="22"/>
        </w:rPr>
        <w:t xml:space="preserve"> et de la VSB</w:t>
      </w:r>
      <w:r w:rsidRPr="00603D90" w:rsidR="005434AD">
        <w:rPr>
          <w:rFonts w:ascii="Arial" w:hAnsi="Arial" w:cs="Arial"/>
          <w:b/>
          <w:sz w:val="22"/>
          <w:szCs w:val="22"/>
        </w:rPr>
        <w:t xml:space="preserve">. Cette valeur sera arrondie aux dix euros supérieurs. </w:t>
      </w:r>
    </w:p>
    <w:p w:rsidRPr="00603D90" w:rsidR="00882F2B" w:rsidP="005434AD" w:rsidRDefault="00882F2B" w14:paraId="72B731CE" w14:textId="77777777">
      <w:pPr>
        <w:rPr>
          <w:rFonts w:ascii="Arial" w:hAnsi="Arial" w:cs="Arial"/>
          <w:b/>
          <w:sz w:val="22"/>
          <w:szCs w:val="22"/>
        </w:rPr>
      </w:pPr>
    </w:p>
    <w:p w:rsidRPr="00603D90" w:rsidR="005434AD" w:rsidP="00446CD6" w:rsidRDefault="00174084" w14:paraId="78FE96FB" w14:textId="08D6E77A">
      <w:pPr>
        <w:rPr>
          <w:rFonts w:ascii="Arial" w:hAnsi="Arial" w:cs="Arial"/>
          <w:b/>
          <w:sz w:val="22"/>
          <w:szCs w:val="22"/>
        </w:rPr>
      </w:pPr>
      <w:r w:rsidRPr="00603D90">
        <w:rPr>
          <w:rFonts w:ascii="Arial" w:hAnsi="Arial" w:cs="Arial"/>
          <w:b/>
          <w:sz w:val="22"/>
          <w:szCs w:val="22"/>
        </w:rPr>
        <w:t>3. Détermin</w:t>
      </w:r>
      <w:r w:rsidRPr="00603D90" w:rsidR="005434AD">
        <w:rPr>
          <w:rFonts w:ascii="Arial" w:hAnsi="Arial" w:cs="Arial"/>
          <w:b/>
          <w:sz w:val="22"/>
          <w:szCs w:val="22"/>
        </w:rPr>
        <w:t xml:space="preserve">er la parité d'échange sachant que la valeur </w:t>
      </w:r>
      <w:r w:rsidR="00AB5EB0">
        <w:rPr>
          <w:rFonts w:ascii="Arial" w:hAnsi="Arial" w:cs="Arial"/>
          <w:b/>
          <w:sz w:val="22"/>
          <w:szCs w:val="22"/>
        </w:rPr>
        <w:t>r</w:t>
      </w:r>
      <w:r w:rsidR="00E63B32">
        <w:rPr>
          <w:rFonts w:ascii="Arial" w:hAnsi="Arial" w:cs="Arial"/>
          <w:b/>
          <w:sz w:val="22"/>
          <w:szCs w:val="22"/>
        </w:rPr>
        <w:t>etenue pour la société</w:t>
      </w:r>
      <w:proofErr w:type="gramStart"/>
      <w:r w:rsidR="00E63B32">
        <w:rPr>
          <w:rFonts w:ascii="Arial" w:hAnsi="Arial" w:cs="Arial"/>
          <w:b/>
          <w:sz w:val="22"/>
          <w:szCs w:val="22"/>
        </w:rPr>
        <w:t xml:space="preserve"> «</w:t>
      </w:r>
      <w:r w:rsidR="00985350">
        <w:rPr>
          <w:rFonts w:ascii="Arial" w:hAnsi="Arial" w:cs="Arial"/>
          <w:sz w:val="22"/>
          <w:szCs w:val="22"/>
        </w:rPr>
        <w:t>WIMILLE</w:t>
      </w:r>
      <w:proofErr w:type="gramEnd"/>
      <w:r w:rsidRPr="00603D90" w:rsidR="005434AD">
        <w:rPr>
          <w:rFonts w:ascii="Arial" w:hAnsi="Arial" w:cs="Arial"/>
          <w:b/>
          <w:sz w:val="22"/>
          <w:szCs w:val="22"/>
        </w:rPr>
        <w:t xml:space="preserve"> de X » (</w:t>
      </w:r>
      <w:r w:rsidRPr="00603D90">
        <w:rPr>
          <w:rFonts w:ascii="Arial" w:hAnsi="Arial" w:cs="Arial"/>
          <w:b/>
          <w:sz w:val="22"/>
          <w:szCs w:val="22"/>
        </w:rPr>
        <w:t>établie</w:t>
      </w:r>
      <w:r w:rsidRPr="00603D90" w:rsidR="005434AD">
        <w:rPr>
          <w:rFonts w:ascii="Arial" w:hAnsi="Arial" w:cs="Arial"/>
          <w:b/>
          <w:sz w:val="22"/>
          <w:szCs w:val="22"/>
        </w:rPr>
        <w:t xml:space="preserve"> selon les mêmes méthodes) est de 240 €.</w:t>
      </w:r>
    </w:p>
    <w:p w:rsidRPr="00174084" w:rsidR="005434AD" w:rsidP="00446CD6" w:rsidRDefault="005434AD" w14:paraId="59F311CB" w14:textId="016ACC7C">
      <w:pPr>
        <w:pStyle w:val="Titre4"/>
      </w:pPr>
      <w:bookmarkStart w:name="_Toc180752551" w:id="67"/>
      <w:r w:rsidRPr="00174084">
        <w:t xml:space="preserve">Annexe </w:t>
      </w:r>
      <w:r w:rsidR="00603D90">
        <w:rPr>
          <w:w w:val="200"/>
        </w:rPr>
        <w:t>1</w:t>
      </w:r>
      <w:r w:rsidRPr="00174084">
        <w:rPr>
          <w:w w:val="200"/>
        </w:rPr>
        <w:t xml:space="preserve"> : </w:t>
      </w:r>
      <w:r w:rsidRPr="00174084">
        <w:t xml:space="preserve">Bilan de la société « </w:t>
      </w:r>
      <w:r w:rsidR="00985350">
        <w:rPr>
          <w:rFonts w:ascii="Arial" w:hAnsi="Arial" w:cs="Arial"/>
          <w:sz w:val="22"/>
          <w:szCs w:val="22"/>
        </w:rPr>
        <w:t>WIMILLE</w:t>
      </w:r>
      <w:r w:rsidRPr="00174084">
        <w:t xml:space="preserve"> de </w:t>
      </w:r>
      <w:r w:rsidR="00174084">
        <w:rPr>
          <w:w w:val="126"/>
        </w:rPr>
        <w:t>Y</w:t>
      </w:r>
      <w:r w:rsidRPr="00174084">
        <w:rPr>
          <w:w w:val="126"/>
        </w:rPr>
        <w:t xml:space="preserve"> </w:t>
      </w:r>
      <w:r w:rsidRPr="00174084">
        <w:rPr>
          <w:w w:val="107"/>
        </w:rPr>
        <w:t xml:space="preserve">» </w:t>
      </w:r>
      <w:r w:rsidRPr="00174084">
        <w:t xml:space="preserve">au </w:t>
      </w:r>
      <w:r w:rsidRPr="00174084">
        <w:rPr>
          <w:w w:val="110"/>
        </w:rPr>
        <w:t xml:space="preserve">31 </w:t>
      </w:r>
      <w:r w:rsidR="00882F2B">
        <w:t xml:space="preserve">décembre N </w:t>
      </w:r>
      <w:r w:rsidR="00603D90">
        <w:t>-1</w:t>
      </w:r>
      <w:r w:rsidRPr="00174084">
        <w:t>(en k€)</w:t>
      </w:r>
      <w:bookmarkEnd w:id="67"/>
    </w:p>
    <w:p w:rsidRPr="005434AD" w:rsidR="005434AD" w:rsidP="00882F2B" w:rsidRDefault="005434AD" w14:paraId="5CFE8744" w14:textId="77777777">
      <w:pPr>
        <w:widowControl w:val="0"/>
        <w:autoSpaceDE w:val="0"/>
        <w:autoSpaceDN w:val="0"/>
        <w:adjustRightInd w:val="0"/>
        <w:spacing w:before="180" w:line="1" w:lineRule="exact"/>
        <w:jc w:val="center"/>
        <w:rPr>
          <w:sz w:val="20"/>
          <w:szCs w:val="20"/>
        </w:rPr>
      </w:pPr>
    </w:p>
    <w:tbl>
      <w:tblPr>
        <w:tblW w:w="10011" w:type="dxa"/>
        <w:tblInd w:w="59" w:type="dxa"/>
        <w:tblLayout w:type="fixed"/>
        <w:tblCellMar>
          <w:left w:w="0" w:type="dxa"/>
          <w:right w:w="0" w:type="dxa"/>
        </w:tblCellMar>
        <w:tblLook w:val="0000" w:firstRow="0" w:lastRow="0" w:firstColumn="0" w:lastColumn="0" w:noHBand="0" w:noVBand="0"/>
      </w:tblPr>
      <w:tblGrid>
        <w:gridCol w:w="3207"/>
        <w:gridCol w:w="850"/>
        <w:gridCol w:w="4961"/>
        <w:gridCol w:w="993"/>
      </w:tblGrid>
      <w:tr w:rsidRPr="00882F2B" w:rsidR="005434AD" w:rsidTr="00A902A9" w14:paraId="57465420" w14:textId="77777777">
        <w:trPr>
          <w:trHeight w:val="293" w:hRule="exact"/>
        </w:trPr>
        <w:tc>
          <w:tcPr>
            <w:tcW w:w="3207" w:type="dxa"/>
            <w:tcBorders>
              <w:top w:val="single" w:color="auto" w:sz="4" w:space="0"/>
              <w:left w:val="single" w:color="auto" w:sz="4" w:space="0"/>
              <w:bottom w:val="nil"/>
              <w:right w:val="single" w:color="auto" w:sz="4" w:space="0"/>
            </w:tcBorders>
            <w:vAlign w:val="center"/>
          </w:tcPr>
          <w:p w:rsidRPr="00882F2B" w:rsidR="005434AD" w:rsidP="005434AD" w:rsidRDefault="005434AD" w14:paraId="2B981279" w14:textId="77777777">
            <w:pPr>
              <w:widowControl w:val="0"/>
              <w:autoSpaceDE w:val="0"/>
              <w:autoSpaceDN w:val="0"/>
              <w:adjustRightInd w:val="0"/>
              <w:ind w:left="194"/>
              <w:rPr>
                <w:rFonts w:ascii="Arial" w:hAnsi="Arial" w:cs="Arial"/>
                <w:b/>
                <w:sz w:val="20"/>
                <w:szCs w:val="20"/>
                <w:lang w:val="en-US"/>
              </w:rPr>
            </w:pPr>
            <w:r w:rsidRPr="00882F2B">
              <w:rPr>
                <w:rFonts w:ascii="Arial" w:hAnsi="Arial" w:cs="Arial"/>
                <w:b/>
                <w:sz w:val="20"/>
                <w:szCs w:val="20"/>
                <w:lang w:val="en-US"/>
              </w:rPr>
              <w:t xml:space="preserve">Terrains </w:t>
            </w:r>
          </w:p>
        </w:tc>
        <w:tc>
          <w:tcPr>
            <w:tcW w:w="850" w:type="dxa"/>
            <w:tcBorders>
              <w:top w:val="single" w:color="auto" w:sz="4" w:space="0"/>
              <w:left w:val="single" w:color="auto" w:sz="4" w:space="0"/>
              <w:bottom w:val="nil"/>
              <w:right w:val="single" w:color="auto" w:sz="4" w:space="0"/>
            </w:tcBorders>
            <w:vAlign w:val="center"/>
          </w:tcPr>
          <w:p w:rsidRPr="00882F2B" w:rsidR="005434AD" w:rsidP="005434AD" w:rsidRDefault="005434AD" w14:paraId="04096C79" w14:textId="77777777">
            <w:pPr>
              <w:widowControl w:val="0"/>
              <w:autoSpaceDE w:val="0"/>
              <w:autoSpaceDN w:val="0"/>
              <w:adjustRightInd w:val="0"/>
              <w:ind w:right="158"/>
              <w:jc w:val="right"/>
              <w:rPr>
                <w:rFonts w:ascii="Arial" w:hAnsi="Arial" w:cs="Arial"/>
                <w:b/>
                <w:w w:val="86"/>
                <w:sz w:val="20"/>
                <w:szCs w:val="20"/>
                <w:lang w:val="en-US"/>
              </w:rPr>
            </w:pPr>
            <w:r w:rsidRPr="00882F2B">
              <w:rPr>
                <w:rFonts w:ascii="Arial" w:hAnsi="Arial" w:cs="Arial"/>
                <w:b/>
                <w:w w:val="86"/>
                <w:sz w:val="20"/>
                <w:szCs w:val="20"/>
                <w:lang w:val="en-US"/>
              </w:rPr>
              <w:t xml:space="preserve">400 </w:t>
            </w:r>
          </w:p>
        </w:tc>
        <w:tc>
          <w:tcPr>
            <w:tcW w:w="4961" w:type="dxa"/>
            <w:tcBorders>
              <w:top w:val="single" w:color="auto" w:sz="4" w:space="0"/>
              <w:left w:val="single" w:color="auto" w:sz="4" w:space="0"/>
              <w:bottom w:val="nil"/>
              <w:right w:val="single" w:color="auto" w:sz="4" w:space="0"/>
            </w:tcBorders>
            <w:vAlign w:val="center"/>
          </w:tcPr>
          <w:p w:rsidRPr="00882F2B" w:rsidR="005434AD" w:rsidP="005434AD" w:rsidRDefault="005434AD" w14:paraId="7893207D" w14:textId="77777777">
            <w:pPr>
              <w:widowControl w:val="0"/>
              <w:autoSpaceDE w:val="0"/>
              <w:autoSpaceDN w:val="0"/>
              <w:adjustRightInd w:val="0"/>
              <w:ind w:left="198"/>
              <w:rPr>
                <w:rFonts w:ascii="Arial" w:hAnsi="Arial" w:cs="Arial"/>
                <w:b/>
                <w:sz w:val="20"/>
                <w:szCs w:val="20"/>
                <w:lang w:val="en-US"/>
              </w:rPr>
            </w:pPr>
            <w:r w:rsidRPr="00882F2B">
              <w:rPr>
                <w:rFonts w:ascii="Arial" w:hAnsi="Arial" w:cs="Arial"/>
                <w:b/>
                <w:sz w:val="20"/>
                <w:szCs w:val="20"/>
                <w:lang w:val="en-US"/>
              </w:rPr>
              <w:t xml:space="preserve">Capital </w:t>
            </w:r>
            <w:r w:rsidR="00CF2A7C">
              <w:rPr>
                <w:rFonts w:ascii="Arial" w:hAnsi="Arial" w:cs="Arial"/>
                <w:b/>
                <w:sz w:val="20"/>
                <w:szCs w:val="20"/>
                <w:lang w:val="en-US"/>
              </w:rPr>
              <w:t>(8 000 actions)</w:t>
            </w:r>
          </w:p>
        </w:tc>
        <w:tc>
          <w:tcPr>
            <w:tcW w:w="993" w:type="dxa"/>
            <w:tcBorders>
              <w:top w:val="single" w:color="auto" w:sz="4" w:space="0"/>
              <w:left w:val="single" w:color="auto" w:sz="4" w:space="0"/>
              <w:bottom w:val="nil"/>
              <w:right w:val="single" w:color="auto" w:sz="4" w:space="0"/>
            </w:tcBorders>
            <w:vAlign w:val="center"/>
          </w:tcPr>
          <w:p w:rsidRPr="00882F2B" w:rsidR="005434AD" w:rsidP="005434AD" w:rsidRDefault="005434AD" w14:paraId="3F526700" w14:textId="77777777">
            <w:pPr>
              <w:widowControl w:val="0"/>
              <w:autoSpaceDE w:val="0"/>
              <w:autoSpaceDN w:val="0"/>
              <w:adjustRightInd w:val="0"/>
              <w:ind w:right="162"/>
              <w:jc w:val="right"/>
              <w:rPr>
                <w:rFonts w:ascii="Arial" w:hAnsi="Arial" w:cs="Arial"/>
                <w:b/>
                <w:w w:val="86"/>
                <w:sz w:val="20"/>
                <w:szCs w:val="20"/>
                <w:lang w:val="en-US"/>
              </w:rPr>
            </w:pPr>
            <w:r w:rsidRPr="00882F2B">
              <w:rPr>
                <w:rFonts w:ascii="Arial" w:hAnsi="Arial" w:cs="Arial"/>
                <w:b/>
                <w:w w:val="86"/>
                <w:sz w:val="20"/>
                <w:szCs w:val="20"/>
                <w:lang w:val="en-US"/>
              </w:rPr>
              <w:t xml:space="preserve">800 </w:t>
            </w:r>
          </w:p>
        </w:tc>
      </w:tr>
      <w:tr w:rsidRPr="00882F2B" w:rsidR="005434AD" w:rsidTr="00A902A9" w14:paraId="5696E4F6" w14:textId="77777777">
        <w:trPr>
          <w:trHeight w:val="369" w:hRule="exact"/>
        </w:trPr>
        <w:tc>
          <w:tcPr>
            <w:tcW w:w="3207" w:type="dxa"/>
            <w:tcBorders>
              <w:top w:val="nil"/>
              <w:left w:val="single" w:color="auto" w:sz="4" w:space="0"/>
              <w:bottom w:val="nil"/>
              <w:right w:val="single" w:color="auto" w:sz="4" w:space="0"/>
            </w:tcBorders>
            <w:vAlign w:val="center"/>
          </w:tcPr>
          <w:p w:rsidRPr="00882F2B" w:rsidR="005434AD" w:rsidP="005434AD" w:rsidRDefault="005434AD" w14:paraId="40162365" w14:textId="77777777">
            <w:pPr>
              <w:widowControl w:val="0"/>
              <w:autoSpaceDE w:val="0"/>
              <w:autoSpaceDN w:val="0"/>
              <w:adjustRightInd w:val="0"/>
              <w:ind w:left="194"/>
              <w:rPr>
                <w:rFonts w:ascii="Arial" w:hAnsi="Arial" w:cs="Arial"/>
                <w:b/>
                <w:sz w:val="20"/>
                <w:szCs w:val="20"/>
                <w:lang w:val="en-US"/>
              </w:rPr>
            </w:pPr>
            <w:r w:rsidRPr="00882F2B">
              <w:rPr>
                <w:rFonts w:ascii="Arial" w:hAnsi="Arial" w:cs="Arial"/>
                <w:b/>
                <w:sz w:val="20"/>
                <w:szCs w:val="20"/>
                <w:lang w:val="en-US"/>
              </w:rPr>
              <w:t xml:space="preserve">Constructions </w:t>
            </w:r>
          </w:p>
        </w:tc>
        <w:tc>
          <w:tcPr>
            <w:tcW w:w="850" w:type="dxa"/>
            <w:tcBorders>
              <w:top w:val="nil"/>
              <w:left w:val="single" w:color="auto" w:sz="4" w:space="0"/>
              <w:bottom w:val="nil"/>
              <w:right w:val="single" w:color="auto" w:sz="4" w:space="0"/>
            </w:tcBorders>
            <w:vAlign w:val="center"/>
          </w:tcPr>
          <w:p w:rsidRPr="00882F2B" w:rsidR="005434AD" w:rsidP="005434AD" w:rsidRDefault="005434AD" w14:paraId="2C58B661" w14:textId="77777777">
            <w:pPr>
              <w:widowControl w:val="0"/>
              <w:autoSpaceDE w:val="0"/>
              <w:autoSpaceDN w:val="0"/>
              <w:adjustRightInd w:val="0"/>
              <w:ind w:right="158"/>
              <w:jc w:val="right"/>
              <w:rPr>
                <w:rFonts w:ascii="Arial" w:hAnsi="Arial" w:cs="Arial"/>
                <w:b/>
                <w:w w:val="86"/>
                <w:sz w:val="20"/>
                <w:szCs w:val="20"/>
                <w:lang w:val="en-US"/>
              </w:rPr>
            </w:pPr>
            <w:r w:rsidRPr="00882F2B">
              <w:rPr>
                <w:rFonts w:ascii="Arial" w:hAnsi="Arial" w:cs="Arial"/>
                <w:b/>
                <w:w w:val="86"/>
                <w:sz w:val="20"/>
                <w:szCs w:val="20"/>
                <w:lang w:val="en-US"/>
              </w:rPr>
              <w:t xml:space="preserve">600 </w:t>
            </w:r>
          </w:p>
        </w:tc>
        <w:tc>
          <w:tcPr>
            <w:tcW w:w="4961" w:type="dxa"/>
            <w:tcBorders>
              <w:top w:val="nil"/>
              <w:left w:val="single" w:color="auto" w:sz="4" w:space="0"/>
              <w:bottom w:val="nil"/>
              <w:right w:val="single" w:color="auto" w:sz="4" w:space="0"/>
            </w:tcBorders>
            <w:vAlign w:val="center"/>
          </w:tcPr>
          <w:p w:rsidRPr="00882F2B" w:rsidR="005434AD" w:rsidP="005434AD" w:rsidRDefault="005434AD" w14:paraId="62597529" w14:textId="77777777">
            <w:pPr>
              <w:widowControl w:val="0"/>
              <w:autoSpaceDE w:val="0"/>
              <w:autoSpaceDN w:val="0"/>
              <w:adjustRightInd w:val="0"/>
              <w:ind w:left="198"/>
              <w:rPr>
                <w:rFonts w:ascii="Arial" w:hAnsi="Arial" w:cs="Arial"/>
                <w:b/>
                <w:sz w:val="20"/>
                <w:szCs w:val="20"/>
                <w:lang w:val="en-US"/>
              </w:rPr>
            </w:pPr>
            <w:r w:rsidRPr="00882F2B">
              <w:rPr>
                <w:rFonts w:ascii="Arial" w:hAnsi="Arial" w:cs="Arial"/>
                <w:b/>
                <w:sz w:val="20"/>
                <w:szCs w:val="20"/>
                <w:lang w:val="en-US"/>
              </w:rPr>
              <w:t xml:space="preserve">Réserves </w:t>
            </w:r>
          </w:p>
        </w:tc>
        <w:tc>
          <w:tcPr>
            <w:tcW w:w="993" w:type="dxa"/>
            <w:tcBorders>
              <w:top w:val="nil"/>
              <w:left w:val="single" w:color="auto" w:sz="4" w:space="0"/>
              <w:bottom w:val="nil"/>
              <w:right w:val="single" w:color="auto" w:sz="4" w:space="0"/>
            </w:tcBorders>
            <w:vAlign w:val="center"/>
          </w:tcPr>
          <w:p w:rsidRPr="00882F2B" w:rsidR="005434AD" w:rsidP="005434AD" w:rsidRDefault="005434AD" w14:paraId="1CF0A281" w14:textId="77777777">
            <w:pPr>
              <w:widowControl w:val="0"/>
              <w:autoSpaceDE w:val="0"/>
              <w:autoSpaceDN w:val="0"/>
              <w:adjustRightInd w:val="0"/>
              <w:ind w:right="162"/>
              <w:jc w:val="right"/>
              <w:rPr>
                <w:rFonts w:ascii="Arial" w:hAnsi="Arial" w:cs="Arial"/>
                <w:b/>
                <w:w w:val="86"/>
                <w:sz w:val="20"/>
                <w:szCs w:val="20"/>
                <w:lang w:val="en-US"/>
              </w:rPr>
            </w:pPr>
            <w:r w:rsidRPr="00882F2B">
              <w:rPr>
                <w:rFonts w:ascii="Arial" w:hAnsi="Arial" w:cs="Arial"/>
                <w:b/>
                <w:w w:val="86"/>
                <w:sz w:val="20"/>
                <w:szCs w:val="20"/>
                <w:lang w:val="en-US"/>
              </w:rPr>
              <w:t xml:space="preserve">850 </w:t>
            </w:r>
          </w:p>
        </w:tc>
      </w:tr>
      <w:tr w:rsidRPr="00882F2B" w:rsidR="005434AD" w:rsidTr="00A902A9" w14:paraId="2960896D" w14:textId="77777777">
        <w:trPr>
          <w:trHeight w:val="275" w:hRule="exact"/>
        </w:trPr>
        <w:tc>
          <w:tcPr>
            <w:tcW w:w="3207" w:type="dxa"/>
            <w:tcBorders>
              <w:top w:val="nil"/>
              <w:left w:val="single" w:color="auto" w:sz="4" w:space="0"/>
              <w:bottom w:val="nil"/>
              <w:right w:val="single" w:color="auto" w:sz="4" w:space="0"/>
            </w:tcBorders>
            <w:vAlign w:val="center"/>
          </w:tcPr>
          <w:p w:rsidRPr="00882F2B" w:rsidR="005434AD" w:rsidP="005434AD" w:rsidRDefault="00174084" w14:paraId="75DA90BF" w14:textId="77777777">
            <w:pPr>
              <w:widowControl w:val="0"/>
              <w:autoSpaceDE w:val="0"/>
              <w:autoSpaceDN w:val="0"/>
              <w:adjustRightInd w:val="0"/>
              <w:ind w:left="194"/>
              <w:rPr>
                <w:rFonts w:ascii="Arial" w:hAnsi="Arial" w:cs="Arial"/>
                <w:b/>
                <w:sz w:val="20"/>
                <w:szCs w:val="20"/>
                <w:lang w:val="en-US"/>
              </w:rPr>
            </w:pPr>
            <w:r w:rsidRPr="00882F2B">
              <w:rPr>
                <w:rFonts w:ascii="Arial" w:hAnsi="Arial" w:cs="Arial"/>
                <w:b/>
                <w:sz w:val="20"/>
                <w:szCs w:val="20"/>
                <w:lang w:val="en-US"/>
              </w:rPr>
              <w:t>Autres immo.</w:t>
            </w:r>
            <w:r w:rsidRPr="00882F2B" w:rsidR="005434AD">
              <w:rPr>
                <w:rFonts w:ascii="Arial" w:hAnsi="Arial" w:cs="Arial"/>
                <w:b/>
                <w:sz w:val="20"/>
                <w:szCs w:val="20"/>
                <w:lang w:val="en-US"/>
              </w:rPr>
              <w:t xml:space="preserve">corporelles </w:t>
            </w:r>
          </w:p>
        </w:tc>
        <w:tc>
          <w:tcPr>
            <w:tcW w:w="850" w:type="dxa"/>
            <w:tcBorders>
              <w:top w:val="nil"/>
              <w:left w:val="single" w:color="auto" w:sz="4" w:space="0"/>
              <w:bottom w:val="nil"/>
              <w:right w:val="single" w:color="auto" w:sz="4" w:space="0"/>
            </w:tcBorders>
            <w:vAlign w:val="center"/>
          </w:tcPr>
          <w:p w:rsidRPr="00882F2B" w:rsidR="005434AD" w:rsidP="005434AD" w:rsidRDefault="005434AD" w14:paraId="5CEFF85B" w14:textId="77777777">
            <w:pPr>
              <w:widowControl w:val="0"/>
              <w:autoSpaceDE w:val="0"/>
              <w:autoSpaceDN w:val="0"/>
              <w:adjustRightInd w:val="0"/>
              <w:ind w:right="158"/>
              <w:jc w:val="right"/>
              <w:rPr>
                <w:rFonts w:ascii="Arial" w:hAnsi="Arial" w:cs="Arial"/>
                <w:b/>
                <w:w w:val="86"/>
                <w:sz w:val="20"/>
                <w:szCs w:val="20"/>
                <w:lang w:val="en-US"/>
              </w:rPr>
            </w:pPr>
            <w:r w:rsidRPr="00882F2B">
              <w:rPr>
                <w:rFonts w:ascii="Arial" w:hAnsi="Arial" w:cs="Arial"/>
                <w:b/>
                <w:w w:val="86"/>
                <w:sz w:val="20"/>
                <w:szCs w:val="20"/>
                <w:lang w:val="en-US"/>
              </w:rPr>
              <w:t xml:space="preserve">800 </w:t>
            </w:r>
          </w:p>
        </w:tc>
        <w:tc>
          <w:tcPr>
            <w:tcW w:w="4961" w:type="dxa"/>
            <w:tcBorders>
              <w:top w:val="nil"/>
              <w:left w:val="single" w:color="auto" w:sz="4" w:space="0"/>
              <w:bottom w:val="nil"/>
              <w:right w:val="single" w:color="auto" w:sz="4" w:space="0"/>
            </w:tcBorders>
            <w:vAlign w:val="center"/>
          </w:tcPr>
          <w:p w:rsidRPr="00882F2B" w:rsidR="005434AD" w:rsidP="005434AD" w:rsidRDefault="005434AD" w14:paraId="7D179665" w14:textId="77777777">
            <w:pPr>
              <w:widowControl w:val="0"/>
              <w:autoSpaceDE w:val="0"/>
              <w:autoSpaceDN w:val="0"/>
              <w:adjustRightInd w:val="0"/>
              <w:ind w:left="198"/>
              <w:rPr>
                <w:rFonts w:ascii="Arial" w:hAnsi="Arial" w:cs="Arial"/>
                <w:b/>
                <w:sz w:val="20"/>
                <w:szCs w:val="20"/>
                <w:lang w:val="en-US"/>
              </w:rPr>
            </w:pPr>
            <w:r w:rsidRPr="00882F2B">
              <w:rPr>
                <w:rFonts w:ascii="Arial" w:hAnsi="Arial" w:cs="Arial"/>
                <w:b/>
                <w:sz w:val="20"/>
                <w:szCs w:val="20"/>
                <w:lang w:val="en-US"/>
              </w:rPr>
              <w:t xml:space="preserve">Résultat </w:t>
            </w:r>
          </w:p>
        </w:tc>
        <w:tc>
          <w:tcPr>
            <w:tcW w:w="993" w:type="dxa"/>
            <w:tcBorders>
              <w:top w:val="nil"/>
              <w:left w:val="single" w:color="auto" w:sz="4" w:space="0"/>
              <w:bottom w:val="nil"/>
              <w:right w:val="single" w:color="auto" w:sz="4" w:space="0"/>
            </w:tcBorders>
            <w:vAlign w:val="center"/>
          </w:tcPr>
          <w:p w:rsidRPr="00882F2B" w:rsidR="005434AD" w:rsidP="005434AD" w:rsidRDefault="005434AD" w14:paraId="0CF18AA5" w14:textId="77777777">
            <w:pPr>
              <w:widowControl w:val="0"/>
              <w:autoSpaceDE w:val="0"/>
              <w:autoSpaceDN w:val="0"/>
              <w:adjustRightInd w:val="0"/>
              <w:ind w:right="162"/>
              <w:jc w:val="right"/>
              <w:rPr>
                <w:rFonts w:ascii="Arial" w:hAnsi="Arial" w:cs="Arial"/>
                <w:b/>
                <w:w w:val="86"/>
                <w:sz w:val="20"/>
                <w:szCs w:val="20"/>
                <w:lang w:val="en-US"/>
              </w:rPr>
            </w:pPr>
            <w:r w:rsidRPr="00882F2B">
              <w:rPr>
                <w:rFonts w:ascii="Arial" w:hAnsi="Arial" w:cs="Arial"/>
                <w:b/>
                <w:w w:val="86"/>
                <w:sz w:val="20"/>
                <w:szCs w:val="20"/>
                <w:lang w:val="en-US"/>
              </w:rPr>
              <w:t xml:space="preserve">150 </w:t>
            </w:r>
          </w:p>
        </w:tc>
      </w:tr>
      <w:tr w:rsidRPr="00882F2B" w:rsidR="005434AD" w:rsidTr="00A902A9" w14:paraId="091ED071" w14:textId="77777777">
        <w:trPr>
          <w:trHeight w:val="293" w:hRule="exact"/>
        </w:trPr>
        <w:tc>
          <w:tcPr>
            <w:tcW w:w="3207" w:type="dxa"/>
            <w:tcBorders>
              <w:top w:val="nil"/>
              <w:left w:val="single" w:color="auto" w:sz="4" w:space="0"/>
              <w:bottom w:val="nil"/>
              <w:right w:val="single" w:color="auto" w:sz="4" w:space="0"/>
            </w:tcBorders>
            <w:vAlign w:val="center"/>
          </w:tcPr>
          <w:p w:rsidRPr="00882F2B" w:rsidR="005434AD" w:rsidP="005434AD" w:rsidRDefault="00174084" w14:paraId="7784D7E3" w14:textId="77777777">
            <w:pPr>
              <w:widowControl w:val="0"/>
              <w:autoSpaceDE w:val="0"/>
              <w:autoSpaceDN w:val="0"/>
              <w:adjustRightInd w:val="0"/>
              <w:ind w:left="194"/>
              <w:rPr>
                <w:rFonts w:ascii="Arial" w:hAnsi="Arial" w:cs="Arial"/>
                <w:b/>
                <w:sz w:val="20"/>
                <w:szCs w:val="20"/>
                <w:lang w:val="en-US"/>
              </w:rPr>
            </w:pPr>
            <w:r w:rsidRPr="00882F2B">
              <w:rPr>
                <w:rFonts w:ascii="Arial" w:hAnsi="Arial" w:cs="Arial"/>
                <w:b/>
                <w:sz w:val="20"/>
                <w:szCs w:val="20"/>
                <w:lang w:val="en-US"/>
              </w:rPr>
              <w:t>Sto</w:t>
            </w:r>
            <w:r w:rsidRPr="00882F2B" w:rsidR="005434AD">
              <w:rPr>
                <w:rFonts w:ascii="Arial" w:hAnsi="Arial" w:cs="Arial"/>
                <w:b/>
                <w:sz w:val="20"/>
                <w:szCs w:val="20"/>
                <w:lang w:val="en-US"/>
              </w:rPr>
              <w:t xml:space="preserve">cks </w:t>
            </w:r>
          </w:p>
        </w:tc>
        <w:tc>
          <w:tcPr>
            <w:tcW w:w="850" w:type="dxa"/>
            <w:tcBorders>
              <w:top w:val="nil"/>
              <w:left w:val="single" w:color="auto" w:sz="4" w:space="0"/>
              <w:bottom w:val="nil"/>
              <w:right w:val="single" w:color="auto" w:sz="4" w:space="0"/>
            </w:tcBorders>
            <w:vAlign w:val="center"/>
          </w:tcPr>
          <w:p w:rsidRPr="00882F2B" w:rsidR="005434AD" w:rsidP="005434AD" w:rsidRDefault="00174084" w14:paraId="3E5B0FA2" w14:textId="77777777">
            <w:pPr>
              <w:widowControl w:val="0"/>
              <w:autoSpaceDE w:val="0"/>
              <w:autoSpaceDN w:val="0"/>
              <w:adjustRightInd w:val="0"/>
              <w:ind w:right="158"/>
              <w:jc w:val="right"/>
              <w:rPr>
                <w:rFonts w:ascii="Arial" w:hAnsi="Arial" w:cs="Arial"/>
                <w:b/>
                <w:w w:val="71"/>
                <w:sz w:val="20"/>
                <w:szCs w:val="20"/>
                <w:lang w:val="en-US"/>
              </w:rPr>
            </w:pPr>
            <w:r w:rsidRPr="00882F2B">
              <w:rPr>
                <w:rFonts w:ascii="Arial" w:hAnsi="Arial" w:cs="Arial"/>
                <w:b/>
                <w:w w:val="86"/>
                <w:sz w:val="20"/>
                <w:szCs w:val="20"/>
                <w:lang w:val="en-US"/>
              </w:rPr>
              <w:t xml:space="preserve">400 </w:t>
            </w:r>
            <w:r w:rsidRPr="00882F2B" w:rsidR="005434AD">
              <w:rPr>
                <w:rFonts w:ascii="Arial" w:hAnsi="Arial" w:cs="Arial"/>
                <w:b/>
                <w:w w:val="71"/>
                <w:sz w:val="20"/>
                <w:szCs w:val="20"/>
                <w:lang w:val="en-US"/>
              </w:rPr>
              <w:t xml:space="preserve"> </w:t>
            </w:r>
          </w:p>
        </w:tc>
        <w:tc>
          <w:tcPr>
            <w:tcW w:w="4961" w:type="dxa"/>
            <w:tcBorders>
              <w:top w:val="nil"/>
              <w:left w:val="single" w:color="auto" w:sz="4" w:space="0"/>
              <w:bottom w:val="nil"/>
              <w:right w:val="single" w:color="auto" w:sz="4" w:space="0"/>
            </w:tcBorders>
            <w:vAlign w:val="center"/>
          </w:tcPr>
          <w:p w:rsidRPr="00967B0D" w:rsidR="005434AD" w:rsidP="005434AD" w:rsidRDefault="00174084" w14:paraId="4673908B" w14:textId="77777777">
            <w:pPr>
              <w:widowControl w:val="0"/>
              <w:autoSpaceDE w:val="0"/>
              <w:autoSpaceDN w:val="0"/>
              <w:adjustRightInd w:val="0"/>
              <w:ind w:left="198"/>
              <w:rPr>
                <w:rFonts w:ascii="Arial" w:hAnsi="Arial" w:cs="Arial"/>
                <w:b/>
                <w:sz w:val="20"/>
                <w:szCs w:val="20"/>
              </w:rPr>
            </w:pPr>
            <w:r w:rsidRPr="00967B0D">
              <w:rPr>
                <w:rFonts w:ascii="Arial" w:hAnsi="Arial" w:cs="Arial"/>
                <w:b/>
                <w:sz w:val="20"/>
                <w:szCs w:val="20"/>
              </w:rPr>
              <w:t>Provisions</w:t>
            </w:r>
            <w:r w:rsidRPr="00967B0D" w:rsidR="00A902A9">
              <w:rPr>
                <w:rFonts w:ascii="Arial" w:hAnsi="Arial" w:cs="Arial"/>
                <w:b/>
                <w:sz w:val="20"/>
                <w:szCs w:val="20"/>
              </w:rPr>
              <w:t xml:space="preserve"> pour risques et charges</w:t>
            </w:r>
          </w:p>
        </w:tc>
        <w:tc>
          <w:tcPr>
            <w:tcW w:w="993" w:type="dxa"/>
            <w:tcBorders>
              <w:top w:val="nil"/>
              <w:left w:val="single" w:color="auto" w:sz="4" w:space="0"/>
              <w:bottom w:val="nil"/>
              <w:right w:val="single" w:color="auto" w:sz="4" w:space="0"/>
            </w:tcBorders>
            <w:vAlign w:val="center"/>
          </w:tcPr>
          <w:p w:rsidRPr="00882F2B" w:rsidR="005434AD" w:rsidP="005434AD" w:rsidRDefault="005434AD" w14:paraId="5A7D0467" w14:textId="77777777">
            <w:pPr>
              <w:widowControl w:val="0"/>
              <w:autoSpaceDE w:val="0"/>
              <w:autoSpaceDN w:val="0"/>
              <w:adjustRightInd w:val="0"/>
              <w:ind w:right="162"/>
              <w:jc w:val="right"/>
              <w:rPr>
                <w:rFonts w:ascii="Arial" w:hAnsi="Arial" w:cs="Arial"/>
                <w:b/>
                <w:w w:val="86"/>
                <w:sz w:val="20"/>
                <w:szCs w:val="20"/>
                <w:lang w:val="en-US"/>
              </w:rPr>
            </w:pPr>
            <w:r w:rsidRPr="00882F2B">
              <w:rPr>
                <w:rFonts w:ascii="Arial" w:hAnsi="Arial" w:cs="Arial"/>
                <w:b/>
                <w:w w:val="86"/>
                <w:sz w:val="20"/>
                <w:szCs w:val="20"/>
                <w:lang w:val="en-US"/>
              </w:rPr>
              <w:t xml:space="preserve">100 </w:t>
            </w:r>
          </w:p>
        </w:tc>
      </w:tr>
      <w:tr w:rsidRPr="00882F2B" w:rsidR="005434AD" w:rsidTr="00A902A9" w14:paraId="1B35D4EB" w14:textId="77777777">
        <w:trPr>
          <w:trHeight w:val="411" w:hRule="exact"/>
        </w:trPr>
        <w:tc>
          <w:tcPr>
            <w:tcW w:w="3207" w:type="dxa"/>
            <w:tcBorders>
              <w:top w:val="nil"/>
              <w:left w:val="single" w:color="auto" w:sz="4" w:space="0"/>
              <w:bottom w:val="nil"/>
              <w:right w:val="single" w:color="auto" w:sz="4" w:space="0"/>
            </w:tcBorders>
            <w:vAlign w:val="center"/>
          </w:tcPr>
          <w:p w:rsidRPr="00882F2B" w:rsidR="005434AD" w:rsidP="005434AD" w:rsidRDefault="00174084" w14:paraId="7E2F3D8A" w14:textId="77777777">
            <w:pPr>
              <w:widowControl w:val="0"/>
              <w:autoSpaceDE w:val="0"/>
              <w:autoSpaceDN w:val="0"/>
              <w:adjustRightInd w:val="0"/>
              <w:ind w:left="194"/>
              <w:rPr>
                <w:rFonts w:ascii="Arial" w:hAnsi="Arial" w:cs="Arial"/>
                <w:b/>
                <w:w w:val="69"/>
                <w:lang w:val="en-US"/>
              </w:rPr>
            </w:pPr>
            <w:r w:rsidRPr="00882F2B">
              <w:rPr>
                <w:rFonts w:ascii="Arial" w:hAnsi="Arial" w:cs="Arial"/>
                <w:b/>
                <w:sz w:val="20"/>
                <w:szCs w:val="20"/>
                <w:lang w:val="en-US"/>
              </w:rPr>
              <w:t>Créances</w:t>
            </w:r>
          </w:p>
        </w:tc>
        <w:tc>
          <w:tcPr>
            <w:tcW w:w="850" w:type="dxa"/>
            <w:tcBorders>
              <w:top w:val="nil"/>
              <w:left w:val="single" w:color="auto" w:sz="4" w:space="0"/>
              <w:bottom w:val="nil"/>
              <w:right w:val="single" w:color="auto" w:sz="4" w:space="0"/>
            </w:tcBorders>
            <w:vAlign w:val="center"/>
          </w:tcPr>
          <w:p w:rsidRPr="00882F2B" w:rsidR="005434AD" w:rsidP="005434AD" w:rsidRDefault="005434AD" w14:paraId="7558C3B3" w14:textId="77777777">
            <w:pPr>
              <w:widowControl w:val="0"/>
              <w:autoSpaceDE w:val="0"/>
              <w:autoSpaceDN w:val="0"/>
              <w:adjustRightInd w:val="0"/>
              <w:ind w:right="158"/>
              <w:jc w:val="right"/>
              <w:rPr>
                <w:rFonts w:ascii="Arial" w:hAnsi="Arial" w:cs="Arial"/>
                <w:b/>
                <w:w w:val="86"/>
                <w:sz w:val="20"/>
                <w:szCs w:val="20"/>
                <w:lang w:val="en-US"/>
              </w:rPr>
            </w:pPr>
            <w:r w:rsidRPr="00882F2B">
              <w:rPr>
                <w:rFonts w:ascii="Arial" w:hAnsi="Arial" w:cs="Arial"/>
                <w:b/>
                <w:w w:val="86"/>
                <w:sz w:val="20"/>
                <w:szCs w:val="20"/>
                <w:lang w:val="en-US"/>
              </w:rPr>
              <w:t xml:space="preserve">900 </w:t>
            </w:r>
          </w:p>
        </w:tc>
        <w:tc>
          <w:tcPr>
            <w:tcW w:w="4961" w:type="dxa"/>
            <w:tcBorders>
              <w:top w:val="nil"/>
              <w:left w:val="single" w:color="auto" w:sz="4" w:space="0"/>
              <w:bottom w:val="nil"/>
              <w:right w:val="single" w:color="auto" w:sz="4" w:space="0"/>
            </w:tcBorders>
            <w:vAlign w:val="center"/>
          </w:tcPr>
          <w:p w:rsidRPr="00882F2B" w:rsidR="005434AD" w:rsidP="005434AD" w:rsidRDefault="005434AD" w14:paraId="6958B1DF" w14:textId="77777777">
            <w:pPr>
              <w:widowControl w:val="0"/>
              <w:autoSpaceDE w:val="0"/>
              <w:autoSpaceDN w:val="0"/>
              <w:adjustRightInd w:val="0"/>
              <w:ind w:left="198"/>
              <w:rPr>
                <w:rFonts w:ascii="Arial" w:hAnsi="Arial" w:cs="Arial"/>
                <w:b/>
                <w:sz w:val="20"/>
                <w:szCs w:val="20"/>
                <w:lang w:val="en-US"/>
              </w:rPr>
            </w:pPr>
            <w:r w:rsidRPr="00882F2B">
              <w:rPr>
                <w:rFonts w:ascii="Arial" w:hAnsi="Arial" w:cs="Arial"/>
                <w:b/>
                <w:sz w:val="20"/>
                <w:szCs w:val="20"/>
                <w:lang w:val="en-US"/>
              </w:rPr>
              <w:t xml:space="preserve">Emprunts </w:t>
            </w:r>
          </w:p>
        </w:tc>
        <w:tc>
          <w:tcPr>
            <w:tcW w:w="993" w:type="dxa"/>
            <w:tcBorders>
              <w:top w:val="nil"/>
              <w:left w:val="single" w:color="auto" w:sz="4" w:space="0"/>
              <w:bottom w:val="nil"/>
              <w:right w:val="single" w:color="auto" w:sz="4" w:space="0"/>
            </w:tcBorders>
            <w:vAlign w:val="center"/>
          </w:tcPr>
          <w:p w:rsidRPr="00882F2B" w:rsidR="005434AD" w:rsidP="00174084" w:rsidRDefault="00174084" w14:paraId="0AAC9DFE" w14:textId="77777777">
            <w:pPr>
              <w:widowControl w:val="0"/>
              <w:autoSpaceDE w:val="0"/>
              <w:autoSpaceDN w:val="0"/>
              <w:adjustRightInd w:val="0"/>
              <w:ind w:right="162"/>
              <w:jc w:val="right"/>
              <w:rPr>
                <w:rFonts w:ascii="Arial" w:hAnsi="Arial" w:cs="Arial"/>
                <w:b/>
                <w:sz w:val="20"/>
                <w:szCs w:val="20"/>
                <w:lang w:val="en-US"/>
              </w:rPr>
            </w:pPr>
            <w:r w:rsidRPr="00882F2B">
              <w:rPr>
                <w:rFonts w:ascii="Arial" w:hAnsi="Arial" w:cs="Arial"/>
                <w:b/>
                <w:w w:val="86"/>
                <w:sz w:val="20"/>
                <w:szCs w:val="20"/>
                <w:lang w:val="en-US"/>
              </w:rPr>
              <w:t>500</w:t>
            </w:r>
          </w:p>
        </w:tc>
      </w:tr>
      <w:tr w:rsidRPr="00882F2B" w:rsidR="005434AD" w:rsidTr="00A902A9" w14:paraId="2B1ED357" w14:textId="77777777">
        <w:trPr>
          <w:trHeight w:val="295" w:hRule="exact"/>
        </w:trPr>
        <w:tc>
          <w:tcPr>
            <w:tcW w:w="3207" w:type="dxa"/>
            <w:tcBorders>
              <w:top w:val="nil"/>
              <w:left w:val="single" w:color="auto" w:sz="4" w:space="0"/>
              <w:bottom w:val="nil"/>
              <w:right w:val="single" w:color="auto" w:sz="4" w:space="0"/>
            </w:tcBorders>
            <w:vAlign w:val="center"/>
          </w:tcPr>
          <w:p w:rsidRPr="00882F2B" w:rsidR="005434AD" w:rsidP="005434AD" w:rsidRDefault="00174084" w14:paraId="7B360552" w14:textId="77777777">
            <w:pPr>
              <w:widowControl w:val="0"/>
              <w:autoSpaceDE w:val="0"/>
              <w:autoSpaceDN w:val="0"/>
              <w:adjustRightInd w:val="0"/>
              <w:ind w:left="194"/>
              <w:rPr>
                <w:rFonts w:ascii="Arial" w:hAnsi="Arial" w:cs="Arial"/>
                <w:b/>
                <w:sz w:val="20"/>
                <w:szCs w:val="20"/>
                <w:lang w:val="en-US"/>
              </w:rPr>
            </w:pPr>
            <w:r w:rsidRPr="00882F2B">
              <w:rPr>
                <w:rFonts w:ascii="Arial" w:hAnsi="Arial" w:cs="Arial"/>
                <w:b/>
                <w:sz w:val="20"/>
                <w:szCs w:val="20"/>
                <w:lang w:val="en-US"/>
              </w:rPr>
              <w:t>Trésorerie</w:t>
            </w:r>
          </w:p>
        </w:tc>
        <w:tc>
          <w:tcPr>
            <w:tcW w:w="850" w:type="dxa"/>
            <w:tcBorders>
              <w:top w:val="nil"/>
              <w:left w:val="single" w:color="auto" w:sz="4" w:space="0"/>
              <w:bottom w:val="single" w:color="auto" w:sz="4" w:space="0"/>
              <w:right w:val="single" w:color="auto" w:sz="4" w:space="0"/>
            </w:tcBorders>
            <w:vAlign w:val="center"/>
          </w:tcPr>
          <w:p w:rsidRPr="00882F2B" w:rsidR="005434AD" w:rsidP="005434AD" w:rsidRDefault="005434AD" w14:paraId="627725B4" w14:textId="77777777">
            <w:pPr>
              <w:widowControl w:val="0"/>
              <w:autoSpaceDE w:val="0"/>
              <w:autoSpaceDN w:val="0"/>
              <w:adjustRightInd w:val="0"/>
              <w:ind w:right="158"/>
              <w:jc w:val="right"/>
              <w:rPr>
                <w:rFonts w:ascii="Arial" w:hAnsi="Arial" w:cs="Arial"/>
                <w:b/>
                <w:w w:val="86"/>
                <w:sz w:val="20"/>
                <w:szCs w:val="20"/>
                <w:lang w:val="en-US"/>
              </w:rPr>
            </w:pPr>
            <w:r w:rsidRPr="00882F2B">
              <w:rPr>
                <w:rFonts w:ascii="Arial" w:hAnsi="Arial" w:cs="Arial"/>
                <w:b/>
                <w:w w:val="86"/>
                <w:sz w:val="20"/>
                <w:szCs w:val="20"/>
                <w:lang w:val="en-US"/>
              </w:rPr>
              <w:t xml:space="preserve">100 </w:t>
            </w:r>
          </w:p>
        </w:tc>
        <w:tc>
          <w:tcPr>
            <w:tcW w:w="4961" w:type="dxa"/>
            <w:tcBorders>
              <w:top w:val="nil"/>
              <w:left w:val="single" w:color="auto" w:sz="4" w:space="0"/>
              <w:bottom w:val="nil"/>
              <w:right w:val="single" w:color="auto" w:sz="4" w:space="0"/>
            </w:tcBorders>
            <w:vAlign w:val="center"/>
          </w:tcPr>
          <w:p w:rsidRPr="00882F2B" w:rsidR="005434AD" w:rsidP="005434AD" w:rsidRDefault="00174084" w14:paraId="0FEE619B" w14:textId="77777777">
            <w:pPr>
              <w:widowControl w:val="0"/>
              <w:autoSpaceDE w:val="0"/>
              <w:autoSpaceDN w:val="0"/>
              <w:adjustRightInd w:val="0"/>
              <w:ind w:left="198"/>
              <w:rPr>
                <w:rFonts w:ascii="Arial" w:hAnsi="Arial" w:cs="Arial"/>
                <w:b/>
                <w:sz w:val="20"/>
                <w:szCs w:val="20"/>
                <w:lang w:val="en-US"/>
              </w:rPr>
            </w:pPr>
            <w:r w:rsidRPr="00882F2B">
              <w:rPr>
                <w:rFonts w:ascii="Arial" w:hAnsi="Arial" w:cs="Arial"/>
                <w:b/>
                <w:sz w:val="20"/>
                <w:szCs w:val="20"/>
                <w:lang w:val="en-US"/>
              </w:rPr>
              <w:t>Autres dett</w:t>
            </w:r>
            <w:r w:rsidRPr="00882F2B" w:rsidR="005434AD">
              <w:rPr>
                <w:rFonts w:ascii="Arial" w:hAnsi="Arial" w:cs="Arial"/>
                <w:b/>
                <w:sz w:val="20"/>
                <w:szCs w:val="20"/>
                <w:lang w:val="en-US"/>
              </w:rPr>
              <w:t xml:space="preserve">es </w:t>
            </w:r>
          </w:p>
        </w:tc>
        <w:tc>
          <w:tcPr>
            <w:tcW w:w="993" w:type="dxa"/>
            <w:tcBorders>
              <w:top w:val="nil"/>
              <w:left w:val="single" w:color="auto" w:sz="4" w:space="0"/>
              <w:bottom w:val="single" w:color="auto" w:sz="4" w:space="0"/>
              <w:right w:val="single" w:color="auto" w:sz="4" w:space="0"/>
            </w:tcBorders>
            <w:vAlign w:val="center"/>
          </w:tcPr>
          <w:p w:rsidRPr="00882F2B" w:rsidR="005434AD" w:rsidP="005434AD" w:rsidRDefault="005434AD" w14:paraId="47232A69" w14:textId="77777777">
            <w:pPr>
              <w:widowControl w:val="0"/>
              <w:autoSpaceDE w:val="0"/>
              <w:autoSpaceDN w:val="0"/>
              <w:adjustRightInd w:val="0"/>
              <w:ind w:right="162"/>
              <w:jc w:val="right"/>
              <w:rPr>
                <w:rFonts w:ascii="Arial" w:hAnsi="Arial" w:cs="Arial"/>
                <w:b/>
                <w:w w:val="86"/>
                <w:sz w:val="20"/>
                <w:szCs w:val="20"/>
                <w:lang w:val="en-US"/>
              </w:rPr>
            </w:pPr>
            <w:r w:rsidRPr="00882F2B">
              <w:rPr>
                <w:rFonts w:ascii="Arial" w:hAnsi="Arial" w:cs="Arial"/>
                <w:b/>
                <w:w w:val="86"/>
                <w:sz w:val="20"/>
                <w:szCs w:val="20"/>
                <w:lang w:val="en-US"/>
              </w:rPr>
              <w:t xml:space="preserve">800 </w:t>
            </w:r>
          </w:p>
        </w:tc>
      </w:tr>
      <w:tr w:rsidRPr="00882F2B" w:rsidR="005434AD" w:rsidTr="00A902A9" w14:paraId="300AC51A" w14:textId="77777777">
        <w:trPr>
          <w:trHeight w:val="534" w:hRule="exact"/>
        </w:trPr>
        <w:tc>
          <w:tcPr>
            <w:tcW w:w="3207" w:type="dxa"/>
            <w:tcBorders>
              <w:top w:val="nil"/>
              <w:left w:val="single" w:color="auto" w:sz="4" w:space="0"/>
              <w:bottom w:val="single" w:color="auto" w:sz="4" w:space="0"/>
              <w:right w:val="single" w:color="auto" w:sz="4" w:space="0"/>
            </w:tcBorders>
            <w:vAlign w:val="center"/>
          </w:tcPr>
          <w:p w:rsidRPr="00882F2B" w:rsidR="005434AD" w:rsidP="005434AD" w:rsidRDefault="005434AD" w14:paraId="589E783C" w14:textId="77777777">
            <w:pPr>
              <w:widowControl w:val="0"/>
              <w:autoSpaceDE w:val="0"/>
              <w:autoSpaceDN w:val="0"/>
              <w:adjustRightInd w:val="0"/>
              <w:ind w:right="695"/>
              <w:jc w:val="right"/>
              <w:rPr>
                <w:rFonts w:ascii="Arial" w:hAnsi="Arial" w:cs="Arial"/>
                <w:b/>
                <w:sz w:val="20"/>
                <w:szCs w:val="20"/>
                <w:lang w:val="en-US"/>
              </w:rPr>
            </w:pPr>
            <w:r w:rsidRPr="00882F2B">
              <w:rPr>
                <w:rFonts w:ascii="Arial" w:hAnsi="Arial" w:cs="Arial"/>
                <w:b/>
                <w:sz w:val="20"/>
                <w:szCs w:val="20"/>
                <w:lang w:val="en-US"/>
              </w:rPr>
              <w:t xml:space="preserve">Total </w:t>
            </w:r>
          </w:p>
        </w:tc>
        <w:tc>
          <w:tcPr>
            <w:tcW w:w="850" w:type="dxa"/>
            <w:tcBorders>
              <w:top w:val="single" w:color="auto" w:sz="4" w:space="0"/>
              <w:left w:val="single" w:color="auto" w:sz="4" w:space="0"/>
              <w:bottom w:val="single" w:color="auto" w:sz="4" w:space="0"/>
              <w:right w:val="single" w:color="auto" w:sz="4" w:space="0"/>
            </w:tcBorders>
            <w:vAlign w:val="center"/>
          </w:tcPr>
          <w:p w:rsidRPr="00882F2B" w:rsidR="005434AD" w:rsidP="005434AD" w:rsidRDefault="005434AD" w14:paraId="52778883" w14:textId="77777777">
            <w:pPr>
              <w:widowControl w:val="0"/>
              <w:autoSpaceDE w:val="0"/>
              <w:autoSpaceDN w:val="0"/>
              <w:adjustRightInd w:val="0"/>
              <w:ind w:right="158"/>
              <w:jc w:val="right"/>
              <w:rPr>
                <w:rFonts w:ascii="Arial" w:hAnsi="Arial" w:cs="Arial"/>
                <w:b/>
                <w:w w:val="86"/>
                <w:sz w:val="20"/>
                <w:szCs w:val="20"/>
                <w:lang w:val="en-US"/>
              </w:rPr>
            </w:pPr>
            <w:r w:rsidRPr="00882F2B">
              <w:rPr>
                <w:rFonts w:ascii="Arial" w:hAnsi="Arial" w:cs="Arial"/>
                <w:b/>
                <w:w w:val="86"/>
                <w:sz w:val="20"/>
                <w:szCs w:val="20"/>
                <w:lang w:val="en-US"/>
              </w:rPr>
              <w:t>3</w:t>
            </w:r>
            <w:r w:rsidRPr="00882F2B" w:rsidR="00174084">
              <w:rPr>
                <w:rFonts w:ascii="Arial" w:hAnsi="Arial" w:cs="Arial"/>
                <w:b/>
                <w:w w:val="86"/>
                <w:sz w:val="20"/>
                <w:szCs w:val="20"/>
                <w:lang w:val="en-US"/>
              </w:rPr>
              <w:t xml:space="preserve"> </w:t>
            </w:r>
            <w:r w:rsidRPr="00882F2B">
              <w:rPr>
                <w:rFonts w:ascii="Arial" w:hAnsi="Arial" w:cs="Arial"/>
                <w:b/>
                <w:w w:val="86"/>
                <w:sz w:val="20"/>
                <w:szCs w:val="20"/>
                <w:lang w:val="en-US"/>
              </w:rPr>
              <w:t xml:space="preserve">200 </w:t>
            </w:r>
          </w:p>
        </w:tc>
        <w:tc>
          <w:tcPr>
            <w:tcW w:w="4961" w:type="dxa"/>
            <w:tcBorders>
              <w:top w:val="nil"/>
              <w:left w:val="single" w:color="auto" w:sz="4" w:space="0"/>
              <w:bottom w:val="single" w:color="auto" w:sz="4" w:space="0"/>
              <w:right w:val="single" w:color="auto" w:sz="4" w:space="0"/>
            </w:tcBorders>
            <w:vAlign w:val="center"/>
          </w:tcPr>
          <w:p w:rsidRPr="00882F2B" w:rsidR="005434AD" w:rsidP="005434AD" w:rsidRDefault="005434AD" w14:paraId="4EBCE6F3" w14:textId="77777777">
            <w:pPr>
              <w:widowControl w:val="0"/>
              <w:autoSpaceDE w:val="0"/>
              <w:autoSpaceDN w:val="0"/>
              <w:adjustRightInd w:val="0"/>
              <w:ind w:right="654"/>
              <w:jc w:val="right"/>
              <w:rPr>
                <w:rFonts w:ascii="Arial" w:hAnsi="Arial" w:cs="Arial"/>
                <w:b/>
                <w:sz w:val="20"/>
                <w:szCs w:val="20"/>
                <w:lang w:val="en-US"/>
              </w:rPr>
            </w:pPr>
            <w:r w:rsidRPr="00882F2B">
              <w:rPr>
                <w:rFonts w:ascii="Arial" w:hAnsi="Arial" w:cs="Arial"/>
                <w:b/>
                <w:sz w:val="20"/>
                <w:szCs w:val="20"/>
                <w:lang w:val="en-US"/>
              </w:rPr>
              <w:t xml:space="preserve">Total </w:t>
            </w:r>
          </w:p>
        </w:tc>
        <w:tc>
          <w:tcPr>
            <w:tcW w:w="993" w:type="dxa"/>
            <w:tcBorders>
              <w:top w:val="single" w:color="auto" w:sz="4" w:space="0"/>
              <w:left w:val="single" w:color="auto" w:sz="4" w:space="0"/>
              <w:bottom w:val="single" w:color="auto" w:sz="4" w:space="0"/>
              <w:right w:val="single" w:color="auto" w:sz="4" w:space="0"/>
            </w:tcBorders>
            <w:vAlign w:val="center"/>
          </w:tcPr>
          <w:p w:rsidRPr="00882F2B" w:rsidR="005434AD" w:rsidP="005434AD" w:rsidRDefault="005434AD" w14:paraId="3FF4DE8E" w14:textId="77777777">
            <w:pPr>
              <w:widowControl w:val="0"/>
              <w:autoSpaceDE w:val="0"/>
              <w:autoSpaceDN w:val="0"/>
              <w:adjustRightInd w:val="0"/>
              <w:ind w:right="162"/>
              <w:jc w:val="right"/>
              <w:rPr>
                <w:rFonts w:ascii="Arial" w:hAnsi="Arial" w:cs="Arial"/>
                <w:b/>
                <w:w w:val="86"/>
                <w:sz w:val="20"/>
                <w:szCs w:val="20"/>
                <w:lang w:val="en-US"/>
              </w:rPr>
            </w:pPr>
            <w:r w:rsidRPr="00882F2B">
              <w:rPr>
                <w:rFonts w:ascii="Arial" w:hAnsi="Arial" w:cs="Arial"/>
                <w:b/>
                <w:w w:val="86"/>
                <w:sz w:val="20"/>
                <w:szCs w:val="20"/>
                <w:lang w:val="en-US"/>
              </w:rPr>
              <w:t>3</w:t>
            </w:r>
            <w:r w:rsidRPr="00882F2B" w:rsidR="00174084">
              <w:rPr>
                <w:rFonts w:ascii="Arial" w:hAnsi="Arial" w:cs="Arial"/>
                <w:b/>
                <w:w w:val="86"/>
                <w:sz w:val="20"/>
                <w:szCs w:val="20"/>
                <w:lang w:val="en-US"/>
              </w:rPr>
              <w:t xml:space="preserve"> </w:t>
            </w:r>
            <w:r w:rsidRPr="00882F2B">
              <w:rPr>
                <w:rFonts w:ascii="Arial" w:hAnsi="Arial" w:cs="Arial"/>
                <w:b/>
                <w:w w:val="86"/>
                <w:sz w:val="20"/>
                <w:szCs w:val="20"/>
                <w:lang w:val="en-US"/>
              </w:rPr>
              <w:t xml:space="preserve">200 </w:t>
            </w:r>
          </w:p>
        </w:tc>
      </w:tr>
    </w:tbl>
    <w:p w:rsidR="00603D90" w:rsidP="00882F2B" w:rsidRDefault="00603D90" w14:paraId="28385648" w14:textId="77777777">
      <w:pPr>
        <w:widowControl w:val="0"/>
        <w:autoSpaceDE w:val="0"/>
        <w:autoSpaceDN w:val="0"/>
        <w:adjustRightInd w:val="0"/>
        <w:spacing w:before="144" w:line="248" w:lineRule="exact"/>
        <w:ind w:right="1508"/>
        <w:rPr>
          <w:rFonts w:ascii="Arial" w:hAnsi="Arial" w:cs="Arial"/>
        </w:rPr>
      </w:pPr>
    </w:p>
    <w:p w:rsidR="00174084" w:rsidP="00882F2B" w:rsidRDefault="00603D90" w14:paraId="1452C7D9" w14:textId="77777777">
      <w:pPr>
        <w:widowControl w:val="0"/>
        <w:autoSpaceDE w:val="0"/>
        <w:autoSpaceDN w:val="0"/>
        <w:adjustRightInd w:val="0"/>
        <w:spacing w:before="144" w:line="248" w:lineRule="exact"/>
        <w:ind w:right="1508"/>
        <w:rPr>
          <w:rFonts w:ascii="Arial" w:hAnsi="Arial" w:cs="Arial"/>
        </w:rPr>
      </w:pPr>
      <w:r>
        <w:rPr>
          <w:rFonts w:ascii="Arial" w:hAnsi="Arial" w:cs="Arial"/>
        </w:rPr>
        <w:br w:type="page"/>
      </w:r>
    </w:p>
    <w:p w:rsidRPr="00603D90" w:rsidR="005434AD" w:rsidP="00446CD6" w:rsidRDefault="005434AD" w14:paraId="46C99271" w14:textId="6AF5516A">
      <w:pPr>
        <w:pStyle w:val="Titre4"/>
        <w:rPr>
          <w:sz w:val="22"/>
          <w:szCs w:val="22"/>
        </w:rPr>
      </w:pPr>
      <w:bookmarkStart w:name="_Toc180752552" w:id="68"/>
      <w:r w:rsidRPr="00603D90">
        <w:rPr>
          <w:sz w:val="22"/>
          <w:szCs w:val="22"/>
        </w:rPr>
        <w:t xml:space="preserve">Annexe </w:t>
      </w:r>
      <w:r w:rsidRPr="00603D90">
        <w:rPr>
          <w:b/>
          <w:sz w:val="22"/>
          <w:szCs w:val="22"/>
        </w:rPr>
        <w:t>2</w:t>
      </w:r>
      <w:r w:rsidRPr="00603D90">
        <w:rPr>
          <w:sz w:val="22"/>
          <w:szCs w:val="22"/>
        </w:rPr>
        <w:t xml:space="preserve"> : Valeur de marché des actifs de la société « </w:t>
      </w:r>
      <w:r w:rsidR="00985350">
        <w:rPr>
          <w:rFonts w:ascii="Arial" w:hAnsi="Arial" w:cs="Arial"/>
          <w:sz w:val="22"/>
          <w:szCs w:val="22"/>
        </w:rPr>
        <w:t>WIMILLE</w:t>
      </w:r>
      <w:r w:rsidRPr="00603D90" w:rsidR="00446CD6">
        <w:rPr>
          <w:sz w:val="22"/>
          <w:szCs w:val="22"/>
        </w:rPr>
        <w:t xml:space="preserve"> </w:t>
      </w:r>
      <w:r w:rsidRPr="00603D90">
        <w:rPr>
          <w:sz w:val="22"/>
          <w:szCs w:val="22"/>
        </w:rPr>
        <w:t xml:space="preserve">de </w:t>
      </w:r>
      <w:proofErr w:type="gramStart"/>
      <w:r w:rsidRPr="00603D90" w:rsidR="00174084">
        <w:rPr>
          <w:sz w:val="22"/>
          <w:szCs w:val="22"/>
        </w:rPr>
        <w:t>Y</w:t>
      </w:r>
      <w:r w:rsidRPr="00603D90">
        <w:rPr>
          <w:sz w:val="22"/>
          <w:szCs w:val="22"/>
        </w:rPr>
        <w:t>»</w:t>
      </w:r>
      <w:proofErr w:type="gramEnd"/>
      <w:r w:rsidRPr="00603D90">
        <w:rPr>
          <w:sz w:val="22"/>
          <w:szCs w:val="22"/>
        </w:rPr>
        <w:t xml:space="preserve"> et autres éléments</w:t>
      </w:r>
      <w:bookmarkEnd w:id="68"/>
      <w:r w:rsidRPr="00603D90">
        <w:rPr>
          <w:sz w:val="22"/>
          <w:szCs w:val="22"/>
        </w:rPr>
        <w:t xml:space="preserve"> </w:t>
      </w:r>
    </w:p>
    <w:p w:rsidRPr="00603D90" w:rsidR="005434AD" w:rsidP="00446CD6" w:rsidRDefault="005434AD" w14:paraId="3E03E53F" w14:textId="5FA08924">
      <w:pPr>
        <w:widowControl w:val="0"/>
        <w:autoSpaceDE w:val="0"/>
        <w:autoSpaceDN w:val="0"/>
        <w:adjustRightInd w:val="0"/>
        <w:spacing w:before="176" w:line="360" w:lineRule="auto"/>
        <w:ind w:left="4" w:right="235"/>
        <w:rPr>
          <w:rFonts w:ascii="Arial" w:hAnsi="Arial" w:cs="Arial"/>
          <w:sz w:val="22"/>
          <w:szCs w:val="22"/>
        </w:rPr>
      </w:pPr>
      <w:r w:rsidRPr="00603D90">
        <w:rPr>
          <w:rFonts w:ascii="Arial" w:hAnsi="Arial" w:cs="Arial"/>
          <w:w w:val="86"/>
          <w:sz w:val="22"/>
          <w:szCs w:val="22"/>
        </w:rPr>
        <w:t xml:space="preserve">Les </w:t>
      </w:r>
      <w:r w:rsidRPr="00603D90">
        <w:rPr>
          <w:rFonts w:ascii="Arial" w:hAnsi="Arial" w:cs="Arial"/>
          <w:sz w:val="22"/>
          <w:szCs w:val="22"/>
        </w:rPr>
        <w:t xml:space="preserve">actifs apportés par la société « </w:t>
      </w:r>
      <w:r w:rsidR="00985350">
        <w:rPr>
          <w:rFonts w:ascii="Arial" w:hAnsi="Arial" w:cs="Arial"/>
          <w:sz w:val="22"/>
          <w:szCs w:val="22"/>
        </w:rPr>
        <w:t>WIMILLE</w:t>
      </w:r>
      <w:r w:rsidRPr="00603D90" w:rsidR="00174084">
        <w:rPr>
          <w:rFonts w:ascii="Arial" w:hAnsi="Arial" w:cs="Arial"/>
          <w:sz w:val="22"/>
          <w:szCs w:val="22"/>
        </w:rPr>
        <w:t xml:space="preserve"> </w:t>
      </w:r>
      <w:r w:rsidRPr="00603D90">
        <w:rPr>
          <w:rFonts w:ascii="Arial" w:hAnsi="Arial" w:cs="Arial"/>
          <w:sz w:val="22"/>
          <w:szCs w:val="22"/>
        </w:rPr>
        <w:t xml:space="preserve">de Y </w:t>
      </w:r>
      <w:r w:rsidRPr="00603D90">
        <w:rPr>
          <w:rFonts w:ascii="Arial" w:hAnsi="Arial" w:cs="Arial"/>
          <w:w w:val="133"/>
          <w:sz w:val="22"/>
          <w:szCs w:val="22"/>
        </w:rPr>
        <w:t xml:space="preserve">» </w:t>
      </w:r>
      <w:r w:rsidRPr="00603D90">
        <w:rPr>
          <w:rFonts w:ascii="Arial" w:hAnsi="Arial" w:cs="Arial"/>
          <w:sz w:val="22"/>
          <w:szCs w:val="22"/>
        </w:rPr>
        <w:t xml:space="preserve">seront évalués comme </w:t>
      </w:r>
      <w:proofErr w:type="gramStart"/>
      <w:r w:rsidRPr="00603D90">
        <w:rPr>
          <w:rFonts w:ascii="Arial" w:hAnsi="Arial" w:cs="Arial"/>
          <w:sz w:val="22"/>
          <w:szCs w:val="22"/>
        </w:rPr>
        <w:t>suit:</w:t>
      </w:r>
      <w:proofErr w:type="gramEnd"/>
      <w:r w:rsidRPr="00603D90">
        <w:rPr>
          <w:rFonts w:ascii="Arial" w:hAnsi="Arial" w:cs="Arial"/>
          <w:sz w:val="22"/>
          <w:szCs w:val="22"/>
        </w:rPr>
        <w:t xml:space="preserve"> </w:t>
      </w:r>
    </w:p>
    <w:p w:rsidRPr="005E76C5" w:rsidR="005434AD" w:rsidP="00882F2B" w:rsidRDefault="005434AD" w14:paraId="367E86D1" w14:textId="77777777">
      <w:pPr>
        <w:widowControl w:val="0"/>
        <w:numPr>
          <w:ilvl w:val="0"/>
          <w:numId w:val="25"/>
        </w:numPr>
        <w:tabs>
          <w:tab w:val="right" w:pos="5742"/>
        </w:tabs>
        <w:autoSpaceDE w:val="0"/>
        <w:autoSpaceDN w:val="0"/>
        <w:adjustRightInd w:val="0"/>
        <w:ind w:right="235"/>
        <w:rPr>
          <w:rFonts w:ascii="Arial" w:hAnsi="Arial" w:cs="Arial"/>
          <w:w w:val="108"/>
          <w:sz w:val="22"/>
          <w:szCs w:val="22"/>
        </w:rPr>
      </w:pPr>
      <w:r w:rsidRPr="005E76C5">
        <w:rPr>
          <w:rFonts w:ascii="Arial" w:hAnsi="Arial" w:cs="Arial"/>
          <w:sz w:val="22"/>
          <w:szCs w:val="22"/>
        </w:rPr>
        <w:t xml:space="preserve">Terrains: </w:t>
      </w:r>
      <w:r w:rsidRPr="005E76C5">
        <w:rPr>
          <w:rFonts w:ascii="Arial" w:hAnsi="Arial" w:cs="Arial"/>
          <w:sz w:val="22"/>
          <w:szCs w:val="22"/>
        </w:rPr>
        <w:tab/>
      </w:r>
      <w:r w:rsidR="005E76C5">
        <w:rPr>
          <w:rFonts w:ascii="Arial" w:hAnsi="Arial" w:cs="Arial"/>
          <w:w w:val="108"/>
          <w:sz w:val="22"/>
          <w:szCs w:val="22"/>
        </w:rPr>
        <w:t>5</w:t>
      </w:r>
      <w:r w:rsidRPr="005E76C5">
        <w:rPr>
          <w:rFonts w:ascii="Arial" w:hAnsi="Arial" w:cs="Arial"/>
          <w:w w:val="108"/>
          <w:sz w:val="22"/>
          <w:szCs w:val="22"/>
        </w:rPr>
        <w:t>60</w:t>
      </w:r>
      <w:r w:rsidRPr="005E76C5" w:rsidR="00174084">
        <w:rPr>
          <w:rFonts w:ascii="Arial" w:hAnsi="Arial" w:cs="Arial"/>
          <w:w w:val="108"/>
          <w:sz w:val="22"/>
          <w:szCs w:val="22"/>
        </w:rPr>
        <w:t xml:space="preserve"> </w:t>
      </w:r>
      <w:r w:rsidRPr="005E76C5">
        <w:rPr>
          <w:rFonts w:ascii="Arial" w:hAnsi="Arial" w:cs="Arial"/>
          <w:w w:val="108"/>
          <w:sz w:val="22"/>
          <w:szCs w:val="22"/>
        </w:rPr>
        <w:t xml:space="preserve">000 </w:t>
      </w:r>
    </w:p>
    <w:p w:rsidRPr="005E76C5" w:rsidR="005434AD" w:rsidP="00882F2B" w:rsidRDefault="005434AD" w14:paraId="2F06CD1A" w14:textId="77777777">
      <w:pPr>
        <w:widowControl w:val="0"/>
        <w:numPr>
          <w:ilvl w:val="0"/>
          <w:numId w:val="25"/>
        </w:numPr>
        <w:tabs>
          <w:tab w:val="right" w:pos="5742"/>
        </w:tabs>
        <w:autoSpaceDE w:val="0"/>
        <w:autoSpaceDN w:val="0"/>
        <w:adjustRightInd w:val="0"/>
        <w:ind w:right="235"/>
        <w:rPr>
          <w:rFonts w:ascii="Arial" w:hAnsi="Arial" w:cs="Arial"/>
          <w:w w:val="108"/>
          <w:sz w:val="22"/>
          <w:szCs w:val="22"/>
        </w:rPr>
      </w:pPr>
      <w:r w:rsidRPr="005E76C5">
        <w:rPr>
          <w:rFonts w:ascii="Arial" w:hAnsi="Arial" w:cs="Arial"/>
          <w:sz w:val="22"/>
          <w:szCs w:val="22"/>
        </w:rPr>
        <w:t xml:space="preserve">Constructions: </w:t>
      </w:r>
      <w:r w:rsidRPr="005E76C5">
        <w:rPr>
          <w:rFonts w:ascii="Arial" w:hAnsi="Arial" w:cs="Arial"/>
          <w:sz w:val="22"/>
          <w:szCs w:val="22"/>
        </w:rPr>
        <w:tab/>
      </w:r>
      <w:r w:rsidRPr="005E76C5">
        <w:rPr>
          <w:rFonts w:ascii="Arial" w:hAnsi="Arial" w:cs="Arial"/>
          <w:w w:val="108"/>
          <w:sz w:val="22"/>
          <w:szCs w:val="22"/>
        </w:rPr>
        <w:t xml:space="preserve">750 000 </w:t>
      </w:r>
    </w:p>
    <w:p w:rsidRPr="005E76C5" w:rsidR="005434AD" w:rsidP="00882F2B" w:rsidRDefault="00174084" w14:paraId="32F73BBB" w14:textId="77777777">
      <w:pPr>
        <w:widowControl w:val="0"/>
        <w:numPr>
          <w:ilvl w:val="0"/>
          <w:numId w:val="25"/>
        </w:numPr>
        <w:tabs>
          <w:tab w:val="right" w:pos="5742"/>
        </w:tabs>
        <w:autoSpaceDE w:val="0"/>
        <w:autoSpaceDN w:val="0"/>
        <w:adjustRightInd w:val="0"/>
        <w:ind w:right="235"/>
        <w:rPr>
          <w:rFonts w:ascii="Arial" w:hAnsi="Arial" w:cs="Arial"/>
          <w:w w:val="108"/>
          <w:sz w:val="22"/>
          <w:szCs w:val="22"/>
        </w:rPr>
      </w:pPr>
      <w:r w:rsidRPr="005E76C5">
        <w:rPr>
          <w:rFonts w:ascii="Arial" w:hAnsi="Arial" w:cs="Arial"/>
          <w:sz w:val="22"/>
          <w:szCs w:val="22"/>
        </w:rPr>
        <w:t xml:space="preserve">Autres immobilisations corporelles </w:t>
      </w:r>
      <w:r w:rsidRPr="005E76C5" w:rsidR="005434AD">
        <w:rPr>
          <w:rFonts w:ascii="Arial" w:hAnsi="Arial" w:cs="Arial"/>
          <w:sz w:val="22"/>
          <w:szCs w:val="22"/>
        </w:rPr>
        <w:t xml:space="preserve">: </w:t>
      </w:r>
      <w:r w:rsidRPr="005E76C5" w:rsidR="005434AD">
        <w:rPr>
          <w:rFonts w:ascii="Arial" w:hAnsi="Arial" w:cs="Arial"/>
          <w:sz w:val="22"/>
          <w:szCs w:val="22"/>
        </w:rPr>
        <w:tab/>
      </w:r>
      <w:r w:rsidRPr="005E76C5" w:rsidR="005434AD">
        <w:rPr>
          <w:rFonts w:ascii="Arial" w:hAnsi="Arial" w:cs="Arial"/>
          <w:w w:val="108"/>
          <w:sz w:val="22"/>
          <w:szCs w:val="22"/>
        </w:rPr>
        <w:t xml:space="preserve">980 000 </w:t>
      </w:r>
    </w:p>
    <w:p w:rsidRPr="005E76C5" w:rsidR="005434AD" w:rsidP="00882F2B" w:rsidRDefault="005434AD" w14:paraId="51BB543E" w14:textId="77777777">
      <w:pPr>
        <w:widowControl w:val="0"/>
        <w:numPr>
          <w:ilvl w:val="0"/>
          <w:numId w:val="25"/>
        </w:numPr>
        <w:tabs>
          <w:tab w:val="right" w:pos="5742"/>
        </w:tabs>
        <w:autoSpaceDE w:val="0"/>
        <w:autoSpaceDN w:val="0"/>
        <w:adjustRightInd w:val="0"/>
        <w:ind w:right="235"/>
        <w:rPr>
          <w:rFonts w:ascii="Arial" w:hAnsi="Arial" w:cs="Arial"/>
          <w:w w:val="108"/>
          <w:sz w:val="22"/>
          <w:szCs w:val="22"/>
        </w:rPr>
      </w:pPr>
      <w:r w:rsidRPr="005E76C5">
        <w:rPr>
          <w:rFonts w:ascii="Arial" w:hAnsi="Arial" w:cs="Arial"/>
          <w:sz w:val="22"/>
          <w:szCs w:val="22"/>
        </w:rPr>
        <w:t xml:space="preserve">Stocks : </w:t>
      </w:r>
      <w:r w:rsidRPr="005E76C5">
        <w:rPr>
          <w:rFonts w:ascii="Arial" w:hAnsi="Arial" w:cs="Arial"/>
          <w:sz w:val="22"/>
          <w:szCs w:val="22"/>
        </w:rPr>
        <w:tab/>
      </w:r>
      <w:r w:rsidRPr="005E76C5">
        <w:rPr>
          <w:rFonts w:ascii="Arial" w:hAnsi="Arial" w:cs="Arial"/>
          <w:w w:val="108"/>
          <w:sz w:val="22"/>
          <w:szCs w:val="22"/>
        </w:rPr>
        <w:t xml:space="preserve">430 000 </w:t>
      </w:r>
    </w:p>
    <w:p w:rsidRPr="00603D90" w:rsidR="005434AD" w:rsidP="00882F2B" w:rsidRDefault="00174084" w14:paraId="1A9BAA2A" w14:textId="77777777">
      <w:pPr>
        <w:widowControl w:val="0"/>
        <w:numPr>
          <w:ilvl w:val="0"/>
          <w:numId w:val="25"/>
        </w:numPr>
        <w:autoSpaceDE w:val="0"/>
        <w:autoSpaceDN w:val="0"/>
        <w:adjustRightInd w:val="0"/>
        <w:ind w:left="108" w:right="235" w:hanging="108"/>
        <w:rPr>
          <w:rFonts w:ascii="Arial" w:hAnsi="Arial" w:cs="Arial"/>
          <w:sz w:val="22"/>
          <w:szCs w:val="22"/>
        </w:rPr>
      </w:pPr>
      <w:r w:rsidRPr="00603D90">
        <w:rPr>
          <w:rFonts w:ascii="Arial" w:hAnsi="Arial" w:cs="Arial"/>
          <w:sz w:val="22"/>
          <w:szCs w:val="22"/>
        </w:rPr>
        <w:t>Les autres actifs</w:t>
      </w:r>
      <w:r w:rsidRPr="00603D90" w:rsidR="005434AD">
        <w:rPr>
          <w:rFonts w:ascii="Arial" w:hAnsi="Arial" w:cs="Arial"/>
          <w:sz w:val="22"/>
          <w:szCs w:val="22"/>
        </w:rPr>
        <w:t xml:space="preserve"> et les passifs exigibles sont apportés à la valeur comptable. </w:t>
      </w:r>
    </w:p>
    <w:p w:rsidRPr="00603D90" w:rsidR="005434AD" w:rsidP="00882F2B" w:rsidRDefault="005434AD" w14:paraId="60DBC65A" w14:textId="77777777">
      <w:pPr>
        <w:widowControl w:val="0"/>
        <w:numPr>
          <w:ilvl w:val="0"/>
          <w:numId w:val="25"/>
        </w:numPr>
        <w:autoSpaceDE w:val="0"/>
        <w:autoSpaceDN w:val="0"/>
        <w:adjustRightInd w:val="0"/>
        <w:ind w:left="108" w:right="235" w:hanging="108"/>
        <w:rPr>
          <w:rFonts w:ascii="Arial" w:hAnsi="Arial" w:cs="Arial"/>
          <w:sz w:val="22"/>
          <w:szCs w:val="22"/>
          <w:lang w:val="en-US"/>
        </w:rPr>
      </w:pPr>
      <w:r w:rsidRPr="00603D90">
        <w:rPr>
          <w:rFonts w:ascii="Arial" w:hAnsi="Arial" w:cs="Arial"/>
          <w:sz w:val="22"/>
          <w:szCs w:val="22"/>
          <w:lang w:val="en-US"/>
        </w:rPr>
        <w:t xml:space="preserve">Les provisions sont justifiées. </w:t>
      </w:r>
    </w:p>
    <w:p w:rsidRPr="00603D90" w:rsidR="00174084" w:rsidP="00356FA8" w:rsidRDefault="00CF2A7C" w14:paraId="6A555444" w14:textId="77777777">
      <w:pPr>
        <w:widowControl w:val="0"/>
        <w:numPr>
          <w:ilvl w:val="0"/>
          <w:numId w:val="25"/>
        </w:numPr>
        <w:autoSpaceDE w:val="0"/>
        <w:autoSpaceDN w:val="0"/>
        <w:adjustRightInd w:val="0"/>
        <w:ind w:right="1760"/>
        <w:rPr>
          <w:rFonts w:ascii="Arial" w:hAnsi="Arial" w:cs="Arial"/>
          <w:sz w:val="22"/>
          <w:szCs w:val="22"/>
        </w:rPr>
      </w:pPr>
      <w:r>
        <w:rPr>
          <w:rFonts w:ascii="Arial" w:hAnsi="Arial" w:cs="Arial"/>
          <w:sz w:val="22"/>
          <w:szCs w:val="22"/>
        </w:rPr>
        <w:t>Le</w:t>
      </w:r>
      <w:r w:rsidRPr="00603D90" w:rsidR="005434AD">
        <w:rPr>
          <w:rFonts w:ascii="Arial" w:hAnsi="Arial" w:cs="Arial"/>
          <w:sz w:val="22"/>
          <w:szCs w:val="22"/>
        </w:rPr>
        <w:t xml:space="preserve"> taux de l'impôt est de</w:t>
      </w:r>
      <w:r w:rsidRPr="00603D90" w:rsidR="00174084">
        <w:rPr>
          <w:rFonts w:ascii="Arial" w:hAnsi="Arial" w:cs="Arial"/>
          <w:sz w:val="22"/>
          <w:szCs w:val="22"/>
        </w:rPr>
        <w:t xml:space="preserve"> </w:t>
      </w:r>
      <w:r w:rsidR="00356FA8">
        <w:rPr>
          <w:rFonts w:ascii="Arial" w:hAnsi="Arial" w:cs="Arial"/>
          <w:w w:val="108"/>
          <w:sz w:val="22"/>
          <w:szCs w:val="22"/>
        </w:rPr>
        <w:t>25</w:t>
      </w:r>
      <w:r w:rsidRPr="00603D90" w:rsidR="005434AD">
        <w:rPr>
          <w:rFonts w:ascii="Arial" w:hAnsi="Arial" w:cs="Arial"/>
          <w:sz w:val="22"/>
          <w:szCs w:val="22"/>
        </w:rPr>
        <w:t xml:space="preserve">%. </w:t>
      </w:r>
    </w:p>
    <w:p w:rsidRPr="00603D90" w:rsidR="00882F2B" w:rsidP="00F43E45" w:rsidRDefault="00882F2B" w14:paraId="668EB248" w14:textId="77777777">
      <w:pPr>
        <w:widowControl w:val="0"/>
        <w:autoSpaceDE w:val="0"/>
        <w:autoSpaceDN w:val="0"/>
        <w:adjustRightInd w:val="0"/>
        <w:ind w:right="1760"/>
        <w:rPr>
          <w:rFonts w:ascii="Arial" w:hAnsi="Arial" w:cs="Arial"/>
          <w:sz w:val="22"/>
          <w:szCs w:val="22"/>
        </w:rPr>
      </w:pPr>
    </w:p>
    <w:p w:rsidRPr="00603D90" w:rsidR="005434AD" w:rsidP="00882F2B" w:rsidRDefault="00174084" w14:paraId="0B5A5E7C" w14:textId="77777777">
      <w:pPr>
        <w:widowControl w:val="0"/>
        <w:autoSpaceDE w:val="0"/>
        <w:autoSpaceDN w:val="0"/>
        <w:adjustRightInd w:val="0"/>
        <w:spacing w:line="276" w:lineRule="auto"/>
        <w:ind w:right="1760"/>
        <w:rPr>
          <w:rFonts w:ascii="Arial" w:hAnsi="Arial" w:cs="Arial"/>
          <w:b/>
          <w:sz w:val="22"/>
          <w:szCs w:val="22"/>
        </w:rPr>
      </w:pPr>
      <w:r w:rsidRPr="00603D90">
        <w:rPr>
          <w:rFonts w:ascii="Arial" w:hAnsi="Arial" w:cs="Arial"/>
          <w:b/>
          <w:sz w:val="22"/>
          <w:szCs w:val="22"/>
        </w:rPr>
        <w:t>Il</w:t>
      </w:r>
      <w:r w:rsidRPr="00603D90" w:rsidR="005434AD">
        <w:rPr>
          <w:rFonts w:ascii="Arial" w:hAnsi="Arial" w:cs="Arial"/>
          <w:b/>
          <w:sz w:val="22"/>
          <w:szCs w:val="22"/>
        </w:rPr>
        <w:t xml:space="preserve"> est vous </w:t>
      </w:r>
      <w:r w:rsidR="00191F47">
        <w:rPr>
          <w:rFonts w:ascii="Arial" w:hAnsi="Arial" w:cs="Arial"/>
          <w:b/>
          <w:sz w:val="22"/>
          <w:szCs w:val="22"/>
        </w:rPr>
        <w:t>fourni</w:t>
      </w:r>
      <w:r w:rsidRPr="00603D90" w:rsidR="005434AD">
        <w:rPr>
          <w:rFonts w:ascii="Arial" w:hAnsi="Arial" w:cs="Arial"/>
          <w:b/>
          <w:sz w:val="22"/>
          <w:szCs w:val="22"/>
        </w:rPr>
        <w:t xml:space="preserve"> les autres éléments suivants: </w:t>
      </w:r>
    </w:p>
    <w:p w:rsidRPr="00603D90" w:rsidR="005434AD" w:rsidP="00882F2B" w:rsidRDefault="005434AD" w14:paraId="24E764DC" w14:textId="77777777">
      <w:pPr>
        <w:widowControl w:val="0"/>
        <w:numPr>
          <w:ilvl w:val="0"/>
          <w:numId w:val="26"/>
        </w:numPr>
        <w:autoSpaceDE w:val="0"/>
        <w:autoSpaceDN w:val="0"/>
        <w:adjustRightInd w:val="0"/>
        <w:spacing w:line="276" w:lineRule="auto"/>
        <w:ind w:right="232"/>
        <w:rPr>
          <w:rFonts w:ascii="Arial" w:hAnsi="Arial" w:cs="Arial"/>
          <w:w w:val="121"/>
          <w:sz w:val="22"/>
          <w:szCs w:val="22"/>
        </w:rPr>
      </w:pPr>
      <w:r w:rsidRPr="00603D90">
        <w:rPr>
          <w:rFonts w:ascii="Arial" w:hAnsi="Arial" w:cs="Arial"/>
          <w:sz w:val="22"/>
          <w:szCs w:val="22"/>
        </w:rPr>
        <w:t xml:space="preserve">Le dividende attribuable au titre de l'exercice </w:t>
      </w:r>
      <w:r w:rsidRPr="00603D90">
        <w:rPr>
          <w:rFonts w:ascii="Arial" w:hAnsi="Arial" w:cs="Arial"/>
          <w:w w:val="108"/>
          <w:sz w:val="22"/>
          <w:szCs w:val="22"/>
        </w:rPr>
        <w:t xml:space="preserve">N-1 </w:t>
      </w:r>
      <w:r w:rsidRPr="00603D90">
        <w:rPr>
          <w:rFonts w:ascii="Arial" w:hAnsi="Arial" w:cs="Arial"/>
          <w:sz w:val="22"/>
          <w:szCs w:val="22"/>
        </w:rPr>
        <w:t xml:space="preserve">serait de </w:t>
      </w:r>
      <w:r w:rsidRPr="00603D90">
        <w:rPr>
          <w:rFonts w:ascii="Arial" w:hAnsi="Arial" w:cs="Arial"/>
          <w:w w:val="108"/>
          <w:sz w:val="22"/>
          <w:szCs w:val="22"/>
        </w:rPr>
        <w:t xml:space="preserve">120 000 </w:t>
      </w:r>
      <w:r w:rsidRPr="00603D90">
        <w:rPr>
          <w:rFonts w:ascii="Arial" w:hAnsi="Arial" w:cs="Arial"/>
          <w:w w:val="121"/>
          <w:sz w:val="22"/>
          <w:szCs w:val="22"/>
        </w:rPr>
        <w:t xml:space="preserve">€. </w:t>
      </w:r>
    </w:p>
    <w:p w:rsidRPr="00603D90" w:rsidR="00882F2B" w:rsidP="00882F2B" w:rsidRDefault="005434AD" w14:paraId="5C150D08" w14:textId="77777777">
      <w:pPr>
        <w:widowControl w:val="0"/>
        <w:numPr>
          <w:ilvl w:val="0"/>
          <w:numId w:val="26"/>
        </w:numPr>
        <w:autoSpaceDE w:val="0"/>
        <w:autoSpaceDN w:val="0"/>
        <w:adjustRightInd w:val="0"/>
        <w:spacing w:line="276" w:lineRule="auto"/>
        <w:ind w:right="232"/>
        <w:jc w:val="both"/>
        <w:rPr>
          <w:rFonts w:ascii="Arial" w:hAnsi="Arial" w:cs="Arial"/>
          <w:w w:val="134"/>
          <w:sz w:val="22"/>
          <w:szCs w:val="22"/>
          <w:lang w:bidi="he-IL"/>
        </w:rPr>
      </w:pPr>
      <w:r w:rsidRPr="00603D90">
        <w:rPr>
          <w:rFonts w:ascii="Arial" w:hAnsi="Arial" w:cs="Arial"/>
          <w:sz w:val="22"/>
          <w:szCs w:val="22"/>
        </w:rPr>
        <w:t>Les actifs non nécessaires à l'exploitation sont estimés (valeur nette déduction faite des im</w:t>
      </w:r>
      <w:r w:rsidRPr="00603D90">
        <w:rPr>
          <w:rFonts w:ascii="Arial" w:hAnsi="Arial" w:cs="Arial"/>
          <w:sz w:val="22"/>
          <w:szCs w:val="22"/>
          <w:lang w:bidi="he-IL"/>
        </w:rPr>
        <w:t xml:space="preserve">pôts sur plus-values) </w:t>
      </w:r>
      <w:r w:rsidRPr="00603D90">
        <w:rPr>
          <w:rFonts w:ascii="Arial" w:hAnsi="Arial" w:cs="Arial"/>
          <w:w w:val="109"/>
          <w:sz w:val="22"/>
          <w:szCs w:val="22"/>
          <w:lang w:bidi="he-IL"/>
        </w:rPr>
        <w:t xml:space="preserve">à </w:t>
      </w:r>
      <w:r w:rsidRPr="00603D90">
        <w:rPr>
          <w:rFonts w:ascii="Arial" w:hAnsi="Arial" w:cs="Arial"/>
          <w:w w:val="108"/>
          <w:sz w:val="22"/>
          <w:szCs w:val="22"/>
          <w:lang w:bidi="he-IL"/>
        </w:rPr>
        <w:t>100</w:t>
      </w:r>
      <w:r w:rsidRPr="00603D90" w:rsidR="00174084">
        <w:rPr>
          <w:rFonts w:ascii="Arial" w:hAnsi="Arial" w:cs="Arial"/>
          <w:w w:val="108"/>
          <w:sz w:val="22"/>
          <w:szCs w:val="22"/>
          <w:lang w:bidi="he-IL"/>
        </w:rPr>
        <w:t xml:space="preserve"> </w:t>
      </w:r>
      <w:r w:rsidRPr="00603D90">
        <w:rPr>
          <w:rFonts w:ascii="Arial" w:hAnsi="Arial" w:cs="Arial"/>
          <w:w w:val="108"/>
          <w:sz w:val="22"/>
          <w:szCs w:val="22"/>
          <w:lang w:bidi="he-IL"/>
        </w:rPr>
        <w:t xml:space="preserve">000 </w:t>
      </w:r>
      <w:r w:rsidRPr="00603D90">
        <w:rPr>
          <w:rFonts w:ascii="Arial" w:hAnsi="Arial" w:cs="Arial"/>
          <w:w w:val="125"/>
          <w:sz w:val="22"/>
          <w:szCs w:val="22"/>
          <w:lang w:bidi="he-IL"/>
        </w:rPr>
        <w:t xml:space="preserve">€ </w:t>
      </w:r>
      <w:r w:rsidRPr="00603D90" w:rsidR="00882F2B">
        <w:rPr>
          <w:rFonts w:ascii="Arial" w:hAnsi="Arial" w:cs="Arial"/>
          <w:w w:val="125"/>
          <w:sz w:val="22"/>
          <w:szCs w:val="22"/>
          <w:lang w:bidi="he-IL"/>
        </w:rPr>
        <w:t>;</w:t>
      </w:r>
      <w:r w:rsidRPr="00603D90" w:rsidR="00882F2B">
        <w:rPr>
          <w:rFonts w:ascii="Arial" w:hAnsi="Arial" w:cs="Arial"/>
          <w:sz w:val="22"/>
          <w:szCs w:val="22"/>
          <w:lang w:bidi="he-IL"/>
        </w:rPr>
        <w:t xml:space="preserve"> les</w:t>
      </w:r>
      <w:r w:rsidRPr="00603D90">
        <w:rPr>
          <w:rFonts w:ascii="Arial" w:hAnsi="Arial" w:cs="Arial"/>
          <w:sz w:val="22"/>
          <w:szCs w:val="22"/>
          <w:lang w:bidi="he-IL"/>
        </w:rPr>
        <w:t xml:space="preserve"> produits et charges correspondantes (avant impôt) sont respectivement de </w:t>
      </w:r>
      <w:r w:rsidRPr="00603D90">
        <w:rPr>
          <w:rFonts w:ascii="Arial" w:hAnsi="Arial" w:cs="Arial"/>
          <w:w w:val="108"/>
          <w:sz w:val="22"/>
          <w:szCs w:val="22"/>
          <w:lang w:bidi="he-IL"/>
        </w:rPr>
        <w:t xml:space="preserve">30 000 </w:t>
      </w:r>
      <w:r w:rsidRPr="00603D90">
        <w:rPr>
          <w:rFonts w:ascii="Arial" w:hAnsi="Arial" w:cs="Arial"/>
          <w:sz w:val="22"/>
          <w:szCs w:val="22"/>
          <w:lang w:bidi="he-IL"/>
        </w:rPr>
        <w:t xml:space="preserve">et </w:t>
      </w:r>
      <w:r w:rsidRPr="00603D90">
        <w:rPr>
          <w:rFonts w:ascii="Arial" w:hAnsi="Arial" w:cs="Arial"/>
          <w:w w:val="108"/>
          <w:sz w:val="22"/>
          <w:szCs w:val="22"/>
          <w:lang w:bidi="he-IL"/>
        </w:rPr>
        <w:t>12</w:t>
      </w:r>
      <w:r w:rsidRPr="00603D90" w:rsidR="00174084">
        <w:rPr>
          <w:rFonts w:ascii="Arial" w:hAnsi="Arial" w:cs="Arial"/>
          <w:w w:val="108"/>
          <w:sz w:val="22"/>
          <w:szCs w:val="22"/>
          <w:lang w:bidi="he-IL"/>
        </w:rPr>
        <w:t xml:space="preserve"> </w:t>
      </w:r>
      <w:r w:rsidRPr="00603D90">
        <w:rPr>
          <w:rFonts w:ascii="Arial" w:hAnsi="Arial" w:cs="Arial"/>
          <w:w w:val="108"/>
          <w:sz w:val="22"/>
          <w:szCs w:val="22"/>
          <w:lang w:bidi="he-IL"/>
        </w:rPr>
        <w:t xml:space="preserve">000 </w:t>
      </w:r>
      <w:r w:rsidRPr="00603D90" w:rsidR="00174084">
        <w:rPr>
          <w:rFonts w:ascii="Arial" w:hAnsi="Arial" w:cs="Arial"/>
          <w:w w:val="134"/>
          <w:sz w:val="22"/>
          <w:szCs w:val="22"/>
          <w:lang w:bidi="he-IL"/>
        </w:rPr>
        <w:t>€.</w:t>
      </w:r>
    </w:p>
    <w:p w:rsidRPr="005E76C5" w:rsidR="005434AD" w:rsidP="005E76C5" w:rsidRDefault="005434AD" w14:paraId="2EA1E631" w14:textId="77777777">
      <w:pPr>
        <w:widowControl w:val="0"/>
        <w:numPr>
          <w:ilvl w:val="0"/>
          <w:numId w:val="26"/>
        </w:numPr>
        <w:autoSpaceDE w:val="0"/>
        <w:autoSpaceDN w:val="0"/>
        <w:adjustRightInd w:val="0"/>
        <w:spacing w:line="276" w:lineRule="auto"/>
        <w:ind w:right="232"/>
        <w:jc w:val="both"/>
        <w:rPr>
          <w:rFonts w:ascii="Arial" w:hAnsi="Arial" w:cs="Arial"/>
          <w:w w:val="134"/>
          <w:sz w:val="22"/>
          <w:szCs w:val="22"/>
          <w:lang w:bidi="he-IL"/>
        </w:rPr>
      </w:pPr>
      <w:r w:rsidRPr="00603D90">
        <w:rPr>
          <w:rFonts w:ascii="Arial" w:hAnsi="Arial" w:cs="Arial"/>
          <w:sz w:val="22"/>
          <w:szCs w:val="22"/>
        </w:rPr>
        <w:t xml:space="preserve">Un bien en location-financement (crédit-bail) est estimé à </w:t>
      </w:r>
      <w:r w:rsidRPr="00603D90">
        <w:rPr>
          <w:rFonts w:ascii="Arial" w:hAnsi="Arial" w:cs="Arial"/>
          <w:w w:val="108"/>
          <w:sz w:val="22"/>
          <w:szCs w:val="22"/>
        </w:rPr>
        <w:t xml:space="preserve">80 000 </w:t>
      </w:r>
      <w:r w:rsidRPr="00603D90" w:rsidR="00191F47">
        <w:rPr>
          <w:rFonts w:ascii="Arial" w:hAnsi="Arial" w:cs="Arial"/>
          <w:w w:val="125"/>
          <w:sz w:val="22"/>
          <w:szCs w:val="22"/>
        </w:rPr>
        <w:t>€.</w:t>
      </w:r>
      <w:r w:rsidRPr="00603D90" w:rsidR="00191F47">
        <w:rPr>
          <w:rFonts w:ascii="Arial" w:hAnsi="Arial" w:cs="Arial"/>
          <w:sz w:val="22"/>
          <w:szCs w:val="22"/>
        </w:rPr>
        <w:t xml:space="preserve"> La</w:t>
      </w:r>
      <w:r w:rsidRPr="00603D90">
        <w:rPr>
          <w:rFonts w:ascii="Arial" w:hAnsi="Arial" w:cs="Arial"/>
          <w:sz w:val="22"/>
          <w:szCs w:val="22"/>
        </w:rPr>
        <w:t xml:space="preserve"> redevance annuelle est de </w:t>
      </w:r>
      <w:r w:rsidRPr="00603D90">
        <w:rPr>
          <w:rFonts w:ascii="Arial" w:hAnsi="Arial" w:cs="Arial"/>
          <w:w w:val="108"/>
          <w:sz w:val="22"/>
          <w:szCs w:val="22"/>
        </w:rPr>
        <w:t xml:space="preserve">18 000 </w:t>
      </w:r>
      <w:r w:rsidRPr="00603D90">
        <w:rPr>
          <w:rFonts w:ascii="Arial" w:hAnsi="Arial" w:cs="Arial"/>
          <w:w w:val="128"/>
          <w:sz w:val="22"/>
          <w:szCs w:val="22"/>
        </w:rPr>
        <w:t xml:space="preserve">€ </w:t>
      </w:r>
      <w:r w:rsidRPr="00603D90">
        <w:rPr>
          <w:rFonts w:ascii="Arial" w:hAnsi="Arial" w:cs="Arial"/>
          <w:sz w:val="22"/>
          <w:szCs w:val="22"/>
        </w:rPr>
        <w:t xml:space="preserve">(alors que les amortissements de ce bien et les intérêts qui ont versés en </w:t>
      </w:r>
      <w:r w:rsidRPr="00603D90">
        <w:rPr>
          <w:rFonts w:ascii="Arial" w:hAnsi="Arial" w:cs="Arial"/>
          <w:w w:val="108"/>
          <w:sz w:val="22"/>
          <w:szCs w:val="22"/>
        </w:rPr>
        <w:t xml:space="preserve">N-1 </w:t>
      </w:r>
      <w:r w:rsidRPr="00603D90">
        <w:rPr>
          <w:rFonts w:ascii="Arial" w:hAnsi="Arial" w:cs="Arial"/>
          <w:sz w:val="22"/>
          <w:szCs w:val="22"/>
        </w:rPr>
        <w:t xml:space="preserve">sont estimés à respectivement </w:t>
      </w:r>
      <w:r w:rsidRPr="005E76C5">
        <w:rPr>
          <w:rFonts w:ascii="Arial" w:hAnsi="Arial" w:cs="Arial"/>
          <w:sz w:val="22"/>
          <w:szCs w:val="22"/>
        </w:rPr>
        <w:t>9 000 € et 6 000 €).</w:t>
      </w:r>
      <w:r w:rsidRPr="005E76C5">
        <w:rPr>
          <w:rFonts w:ascii="Arial" w:hAnsi="Arial" w:cs="Arial"/>
          <w:w w:val="121"/>
          <w:sz w:val="22"/>
          <w:szCs w:val="22"/>
        </w:rPr>
        <w:t xml:space="preserve"> </w:t>
      </w:r>
      <w:r w:rsidR="005E76C5">
        <w:rPr>
          <w:rFonts w:ascii="Arial" w:hAnsi="Arial" w:cs="Arial"/>
          <w:sz w:val="22"/>
          <w:szCs w:val="22"/>
        </w:rPr>
        <w:t>Une plus-value sur le contrat de crédit-bail a été calculée et serait au 1</w:t>
      </w:r>
      <w:r w:rsidR="005E76C5">
        <w:rPr>
          <w:rFonts w:ascii="Arial" w:hAnsi="Arial" w:cs="Arial"/>
          <w:sz w:val="22"/>
          <w:szCs w:val="22"/>
          <w:vertAlign w:val="superscript"/>
        </w:rPr>
        <w:t xml:space="preserve">er </w:t>
      </w:r>
      <w:r w:rsidR="005E76C5">
        <w:rPr>
          <w:rFonts w:ascii="Arial" w:hAnsi="Arial" w:cs="Arial"/>
          <w:sz w:val="22"/>
          <w:szCs w:val="22"/>
        </w:rPr>
        <w:t>janvier N de 20 000€.</w:t>
      </w:r>
    </w:p>
    <w:p w:rsidRPr="00603D90" w:rsidR="00174084" w:rsidP="00882F2B" w:rsidRDefault="00174084" w14:paraId="1408AA10" w14:textId="77777777">
      <w:pPr>
        <w:numPr>
          <w:ilvl w:val="0"/>
          <w:numId w:val="26"/>
        </w:numPr>
        <w:spacing w:line="276" w:lineRule="auto"/>
        <w:rPr>
          <w:rFonts w:ascii="Arial" w:hAnsi="Arial" w:cs="Arial"/>
          <w:sz w:val="22"/>
          <w:szCs w:val="22"/>
        </w:rPr>
      </w:pPr>
      <w:r w:rsidRPr="00603D90">
        <w:rPr>
          <w:rFonts w:ascii="Arial" w:hAnsi="Arial" w:cs="Arial"/>
          <w:sz w:val="22"/>
          <w:szCs w:val="22"/>
        </w:rPr>
        <w:t>II y</w:t>
      </w:r>
      <w:r w:rsidRPr="00603D90" w:rsidR="005434AD">
        <w:rPr>
          <w:rFonts w:ascii="Arial" w:hAnsi="Arial" w:cs="Arial"/>
          <w:sz w:val="22"/>
          <w:szCs w:val="22"/>
        </w:rPr>
        <w:t xml:space="preserve"> a lieu de tenir compte de 27 000 € d'intérêts sur le financement à long terme et </w:t>
      </w:r>
      <w:r w:rsidR="005E76C5">
        <w:rPr>
          <w:rFonts w:ascii="Arial" w:hAnsi="Arial" w:cs="Arial"/>
          <w:sz w:val="22"/>
          <w:szCs w:val="22"/>
        </w:rPr>
        <w:t xml:space="preserve">   </w:t>
      </w:r>
      <w:r w:rsidRPr="00603D90" w:rsidR="005434AD">
        <w:rPr>
          <w:rFonts w:ascii="Arial" w:hAnsi="Arial" w:cs="Arial"/>
          <w:sz w:val="22"/>
          <w:szCs w:val="22"/>
        </w:rPr>
        <w:t xml:space="preserve">4 500 € d'intérêts pour le financement à court terme. </w:t>
      </w:r>
    </w:p>
    <w:p w:rsidRPr="00603D90" w:rsidR="005434AD" w:rsidP="00882F2B" w:rsidRDefault="005434AD" w14:paraId="2B70ED7F" w14:textId="77777777">
      <w:pPr>
        <w:numPr>
          <w:ilvl w:val="0"/>
          <w:numId w:val="26"/>
        </w:numPr>
        <w:spacing w:line="276" w:lineRule="auto"/>
        <w:rPr>
          <w:rFonts w:ascii="Arial" w:hAnsi="Arial" w:cs="Arial"/>
          <w:sz w:val="22"/>
          <w:szCs w:val="22"/>
        </w:rPr>
      </w:pPr>
      <w:r w:rsidRPr="00603D90">
        <w:rPr>
          <w:rFonts w:ascii="Arial" w:hAnsi="Arial" w:cs="Arial"/>
          <w:sz w:val="22"/>
          <w:szCs w:val="22"/>
        </w:rPr>
        <w:t>Le besoin en fonds de roulement nécessaire à l'exploit</w:t>
      </w:r>
      <w:r w:rsidRPr="00603D90" w:rsidR="00174084">
        <w:rPr>
          <w:rFonts w:ascii="Arial" w:hAnsi="Arial" w:cs="Arial"/>
          <w:sz w:val="22"/>
          <w:szCs w:val="22"/>
        </w:rPr>
        <w:t xml:space="preserve">ation peut être estimé à 530000 </w:t>
      </w:r>
      <w:r w:rsidRPr="00603D90">
        <w:rPr>
          <w:rFonts w:ascii="Arial" w:hAnsi="Arial" w:cs="Arial"/>
          <w:sz w:val="22"/>
          <w:szCs w:val="22"/>
        </w:rPr>
        <w:t xml:space="preserve">€. </w:t>
      </w:r>
    </w:p>
    <w:p w:rsidR="005434AD" w:rsidP="00882F2B" w:rsidRDefault="005434AD" w14:paraId="2653F821" w14:textId="77777777">
      <w:pPr>
        <w:numPr>
          <w:ilvl w:val="0"/>
          <w:numId w:val="26"/>
        </w:numPr>
        <w:spacing w:line="276" w:lineRule="auto"/>
        <w:rPr>
          <w:rFonts w:ascii="Arial" w:hAnsi="Arial" w:cs="Arial"/>
          <w:sz w:val="22"/>
          <w:szCs w:val="22"/>
        </w:rPr>
      </w:pPr>
      <w:r w:rsidRPr="00603D90">
        <w:rPr>
          <w:rFonts w:ascii="Arial" w:hAnsi="Arial" w:cs="Arial"/>
          <w:sz w:val="22"/>
          <w:szCs w:val="22"/>
        </w:rPr>
        <w:t>Les rentes de goodwill seront calculées à partir du résultat de</w:t>
      </w:r>
      <w:r w:rsidRPr="00603D90" w:rsidR="00174084">
        <w:rPr>
          <w:rFonts w:ascii="Arial" w:hAnsi="Arial" w:cs="Arial"/>
          <w:sz w:val="22"/>
          <w:szCs w:val="22"/>
        </w:rPr>
        <w:t xml:space="preserve"> l'exercice N-1 et seront actualisées sur 5 ans.</w:t>
      </w:r>
    </w:p>
    <w:p w:rsidRPr="00603D90" w:rsidR="00C92F6A" w:rsidP="00882F2B" w:rsidRDefault="00C92F6A" w14:paraId="7E62DF67" w14:textId="77777777">
      <w:pPr>
        <w:numPr>
          <w:ilvl w:val="0"/>
          <w:numId w:val="26"/>
        </w:numPr>
        <w:spacing w:line="276" w:lineRule="auto"/>
        <w:rPr>
          <w:rFonts w:ascii="Arial" w:hAnsi="Arial" w:cs="Arial"/>
          <w:sz w:val="22"/>
          <w:szCs w:val="22"/>
        </w:rPr>
      </w:pPr>
      <w:r>
        <w:rPr>
          <w:rFonts w:ascii="Arial" w:hAnsi="Arial" w:cs="Arial"/>
          <w:sz w:val="22"/>
          <w:szCs w:val="22"/>
        </w:rPr>
        <w:t>L’impôt différé passif est d’un montant de 120 000€.</w:t>
      </w:r>
    </w:p>
    <w:p w:rsidRPr="00603D90" w:rsidR="00C45C2C" w:rsidP="00B26DE9" w:rsidRDefault="005434AD" w14:paraId="32217552" w14:textId="77777777">
      <w:pPr>
        <w:numPr>
          <w:ilvl w:val="0"/>
          <w:numId w:val="26"/>
        </w:numPr>
        <w:spacing w:line="276" w:lineRule="auto"/>
        <w:rPr>
          <w:rFonts w:ascii="Arial" w:hAnsi="Arial" w:cs="Arial"/>
          <w:sz w:val="22"/>
          <w:szCs w:val="22"/>
        </w:rPr>
      </w:pPr>
      <w:r w:rsidRPr="00603D90">
        <w:rPr>
          <w:rFonts w:ascii="Arial" w:hAnsi="Arial" w:cs="Arial"/>
          <w:sz w:val="22"/>
          <w:szCs w:val="22"/>
        </w:rPr>
        <w:t>Les taux à prendre à compte sont de 6 % pour la capitalisatio</w:t>
      </w:r>
      <w:r w:rsidRPr="00603D90" w:rsidR="00174084">
        <w:rPr>
          <w:rFonts w:ascii="Arial" w:hAnsi="Arial" w:cs="Arial"/>
          <w:sz w:val="22"/>
          <w:szCs w:val="22"/>
        </w:rPr>
        <w:t xml:space="preserve">n du résultat, </w:t>
      </w:r>
    </w:p>
    <w:p w:rsidR="00191F47" w:rsidP="00CF2A7C" w:rsidRDefault="00174084" w14:paraId="489E8ADA" w14:textId="77777777">
      <w:pPr>
        <w:spacing w:line="276" w:lineRule="auto"/>
        <w:ind w:left="720"/>
        <w:rPr>
          <w:rFonts w:ascii="Arial" w:hAnsi="Arial" w:cs="Arial"/>
          <w:sz w:val="22"/>
          <w:szCs w:val="22"/>
        </w:rPr>
      </w:pPr>
      <w:r w:rsidRPr="00603D90">
        <w:rPr>
          <w:rFonts w:ascii="Arial" w:hAnsi="Arial" w:cs="Arial"/>
          <w:sz w:val="22"/>
          <w:szCs w:val="22"/>
        </w:rPr>
        <w:t>5 % pour la capi</w:t>
      </w:r>
      <w:r w:rsidRPr="00603D90" w:rsidR="005434AD">
        <w:rPr>
          <w:rFonts w:ascii="Arial" w:hAnsi="Arial" w:cs="Arial"/>
          <w:sz w:val="22"/>
          <w:szCs w:val="22"/>
        </w:rPr>
        <w:t xml:space="preserve">talisation du dividende, 6 % pour l'actualisation des flux </w:t>
      </w:r>
      <w:r w:rsidR="00191F47">
        <w:rPr>
          <w:rFonts w:ascii="Arial" w:hAnsi="Arial" w:cs="Arial"/>
          <w:sz w:val="22"/>
          <w:szCs w:val="22"/>
        </w:rPr>
        <w:t xml:space="preserve">financiers, </w:t>
      </w:r>
    </w:p>
    <w:p w:rsidR="00CF2A7C" w:rsidP="00CF2A7C" w:rsidRDefault="005434AD" w14:paraId="0541B2A7" w14:textId="77777777">
      <w:pPr>
        <w:spacing w:line="276" w:lineRule="auto"/>
        <w:ind w:left="720"/>
        <w:rPr>
          <w:rFonts w:ascii="Arial" w:hAnsi="Arial" w:cs="Arial"/>
          <w:sz w:val="22"/>
          <w:szCs w:val="22"/>
        </w:rPr>
      </w:pPr>
      <w:r w:rsidRPr="00603D90">
        <w:rPr>
          <w:rFonts w:ascii="Arial" w:hAnsi="Arial" w:cs="Arial"/>
          <w:sz w:val="22"/>
          <w:szCs w:val="22"/>
        </w:rPr>
        <w:t>8 % pour l'actualisation de la rente de goodwill, 4 % pour la rémunération de l'actif net comptable corrigé d'exploitation, 3 % pour la rémunération de la valeur substantielle brute et 3,5 % pour la rémunération des ca</w:t>
      </w:r>
      <w:r w:rsidRPr="00603D90" w:rsidR="00174084">
        <w:rPr>
          <w:rFonts w:ascii="Arial" w:hAnsi="Arial" w:cs="Arial"/>
          <w:sz w:val="22"/>
          <w:szCs w:val="22"/>
        </w:rPr>
        <w:t xml:space="preserve">pitaux permanents nécessaires à </w:t>
      </w:r>
      <w:r w:rsidR="00CF2A7C">
        <w:rPr>
          <w:rFonts w:ascii="Arial" w:hAnsi="Arial" w:cs="Arial"/>
          <w:sz w:val="22"/>
          <w:szCs w:val="22"/>
        </w:rPr>
        <w:t>l'exploitation.</w:t>
      </w:r>
    </w:p>
    <w:p w:rsidR="00C92F6A" w:rsidP="00CF2A7C" w:rsidRDefault="00C92F6A" w14:paraId="446F61E5" w14:textId="77777777">
      <w:pPr>
        <w:spacing w:line="276" w:lineRule="auto"/>
        <w:ind w:left="720"/>
        <w:rPr>
          <w:sz w:val="22"/>
          <w:szCs w:val="22"/>
        </w:rPr>
      </w:pPr>
    </w:p>
    <w:p w:rsidR="00021E72" w:rsidP="00CF2A7C" w:rsidRDefault="00021E72" w14:paraId="000B74FF" w14:textId="77777777">
      <w:pPr>
        <w:spacing w:line="276" w:lineRule="auto"/>
        <w:ind w:left="720"/>
        <w:rPr>
          <w:sz w:val="22"/>
          <w:szCs w:val="22"/>
        </w:rPr>
      </w:pPr>
    </w:p>
    <w:p w:rsidR="00021E72" w:rsidP="00CF2A7C" w:rsidRDefault="00021E72" w14:paraId="52941634" w14:textId="77777777">
      <w:pPr>
        <w:spacing w:line="276" w:lineRule="auto"/>
        <w:ind w:left="720"/>
        <w:rPr>
          <w:sz w:val="22"/>
          <w:szCs w:val="22"/>
        </w:rPr>
      </w:pPr>
    </w:p>
    <w:p w:rsidR="00021E72" w:rsidP="00CF2A7C" w:rsidRDefault="00021E72" w14:paraId="1624B23E" w14:textId="77777777">
      <w:pPr>
        <w:spacing w:line="276" w:lineRule="auto"/>
        <w:ind w:left="720"/>
        <w:rPr>
          <w:sz w:val="22"/>
          <w:szCs w:val="22"/>
        </w:rPr>
      </w:pPr>
    </w:p>
    <w:p w:rsidR="00021E72" w:rsidP="00CF2A7C" w:rsidRDefault="00021E72" w14:paraId="18D6C47A" w14:textId="77777777">
      <w:pPr>
        <w:spacing w:line="276" w:lineRule="auto"/>
        <w:ind w:left="720"/>
        <w:rPr>
          <w:sz w:val="22"/>
          <w:szCs w:val="22"/>
        </w:rPr>
      </w:pPr>
      <w:r>
        <w:rPr>
          <w:sz w:val="22"/>
          <w:szCs w:val="22"/>
        </w:rPr>
        <w:br w:type="page"/>
      </w:r>
    </w:p>
    <w:p w:rsidRPr="003E53F6" w:rsidR="00021E72" w:rsidP="00446CD6" w:rsidRDefault="00021E72" w14:paraId="023C2888" w14:textId="7A9938FC">
      <w:pPr>
        <w:pStyle w:val="Style"/>
        <w:numPr>
          <w:ilvl w:val="0"/>
          <w:numId w:val="38"/>
        </w:numPr>
        <w:spacing w:before="103" w:line="261" w:lineRule="exact"/>
        <w:ind w:right="-1134"/>
        <w:rPr>
          <w:i/>
          <w:iCs/>
          <w:w w:val="105"/>
          <w:sz w:val="20"/>
          <w:szCs w:val="20"/>
        </w:rPr>
      </w:pPr>
      <w:r w:rsidRPr="00FC50B4">
        <w:rPr>
          <w:b/>
          <w:sz w:val="20"/>
          <w:szCs w:val="20"/>
        </w:rPr>
        <w:t xml:space="preserve">Détermination des valeurs de la société « </w:t>
      </w:r>
      <w:r w:rsidR="00985350">
        <w:rPr>
          <w:sz w:val="22"/>
          <w:szCs w:val="22"/>
        </w:rPr>
        <w:t>WIMILLE</w:t>
      </w:r>
      <w:r>
        <w:rPr>
          <w:b/>
          <w:sz w:val="20"/>
          <w:szCs w:val="20"/>
        </w:rPr>
        <w:t xml:space="preserve"> </w:t>
      </w:r>
      <w:r w:rsidRPr="00FC50B4">
        <w:rPr>
          <w:b/>
          <w:sz w:val="20"/>
          <w:szCs w:val="20"/>
        </w:rPr>
        <w:t xml:space="preserve">de Y </w:t>
      </w:r>
      <w:r w:rsidRPr="00FC50B4">
        <w:rPr>
          <w:b/>
          <w:w w:val="112"/>
          <w:sz w:val="20"/>
          <w:szCs w:val="20"/>
        </w:rPr>
        <w:t xml:space="preserve">» </w:t>
      </w:r>
    </w:p>
    <w:p w:rsidRPr="003E53F6" w:rsidR="00021E72" w:rsidP="00021E72" w:rsidRDefault="00AE5862" w14:paraId="58EBA353" w14:textId="2BCA6D8B">
      <w:pPr>
        <w:pStyle w:val="Style"/>
        <w:spacing w:before="103" w:line="261" w:lineRule="exact"/>
        <w:ind w:left="364" w:right="2429"/>
        <w:rPr>
          <w:b/>
          <w:i/>
          <w:iCs/>
          <w:w w:val="105"/>
          <w:sz w:val="20"/>
          <w:szCs w:val="20"/>
        </w:rPr>
      </w:pPr>
      <w:r>
        <w:rPr>
          <w:b/>
          <w:i/>
          <w:iCs/>
          <w:w w:val="105"/>
          <w:sz w:val="20"/>
          <w:szCs w:val="20"/>
        </w:rPr>
        <w:t>11.</w:t>
      </w:r>
      <w:r w:rsidRPr="003E53F6" w:rsidR="00021E72">
        <w:rPr>
          <w:b/>
          <w:i/>
          <w:iCs/>
          <w:w w:val="105"/>
          <w:sz w:val="20"/>
          <w:szCs w:val="20"/>
        </w:rPr>
        <w:t xml:space="preserve">Actif net comptable : </w:t>
      </w:r>
    </w:p>
    <w:tbl>
      <w:tblPr>
        <w:tblW w:w="11199" w:type="dxa"/>
        <w:tblInd w:w="-1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628"/>
        <w:gridCol w:w="5571"/>
      </w:tblGrid>
      <w:tr w:rsidR="00021E72" w:rsidTr="00473AD8" w14:paraId="46943D50" w14:textId="77777777">
        <w:tc>
          <w:tcPr>
            <w:tcW w:w="5628" w:type="dxa"/>
          </w:tcPr>
          <w:p w:rsidRPr="00473AD8" w:rsidR="00021E72" w:rsidP="00473AD8" w:rsidRDefault="00021E72" w14:paraId="62E590A7" w14:textId="77777777">
            <w:pPr>
              <w:pStyle w:val="Style"/>
              <w:spacing w:before="13" w:line="261" w:lineRule="exact"/>
              <w:ind w:left="3720" w:right="565" w:hanging="3720"/>
              <w:rPr>
                <w:rFonts w:eastAsia="Calibri"/>
                <w:sz w:val="20"/>
                <w:szCs w:val="20"/>
                <w:lang w:eastAsia="en-US"/>
              </w:rPr>
            </w:pPr>
            <w:r w:rsidRPr="00473AD8">
              <w:rPr>
                <w:rFonts w:eastAsia="Calibri"/>
                <w:sz w:val="20"/>
                <w:szCs w:val="20"/>
                <w:lang w:eastAsia="en-US"/>
              </w:rPr>
              <w:t>1</w:t>
            </w:r>
            <w:r w:rsidRPr="00473AD8">
              <w:rPr>
                <w:rFonts w:eastAsia="Calibri"/>
                <w:sz w:val="20"/>
                <w:szCs w:val="20"/>
                <w:vertAlign w:val="superscript"/>
                <w:lang w:eastAsia="en-US"/>
              </w:rPr>
              <w:t>ère</w:t>
            </w:r>
            <w:r w:rsidRPr="00473AD8">
              <w:rPr>
                <w:rFonts w:eastAsia="Calibri"/>
                <w:sz w:val="20"/>
                <w:szCs w:val="20"/>
                <w:lang w:eastAsia="en-US"/>
              </w:rPr>
              <w:t xml:space="preserve"> méthode</w:t>
            </w:r>
          </w:p>
          <w:p w:rsidRPr="00473AD8" w:rsidR="00021E72" w:rsidP="00473AD8" w:rsidRDefault="00021E72" w14:paraId="1BEB3DEC" w14:textId="77777777">
            <w:pPr>
              <w:pStyle w:val="Style"/>
              <w:spacing w:before="13" w:line="261" w:lineRule="exact"/>
              <w:ind w:left="3720" w:right="565" w:hanging="3720"/>
              <w:rPr>
                <w:rFonts w:eastAsia="Calibri"/>
                <w:sz w:val="20"/>
                <w:szCs w:val="20"/>
                <w:lang w:eastAsia="en-US"/>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18"/>
              <w:gridCol w:w="1751"/>
            </w:tblGrid>
            <w:tr w:rsidR="00021E72" w:rsidTr="00473AD8" w14:paraId="012CD270" w14:textId="77777777">
              <w:tc>
                <w:tcPr>
                  <w:tcW w:w="2818" w:type="dxa"/>
                </w:tcPr>
                <w:p w:rsidRPr="00473AD8" w:rsidR="00021E72" w:rsidP="00473AD8" w:rsidRDefault="00021E72" w14:paraId="2AB345C0" w14:textId="77777777">
                  <w:pPr>
                    <w:pStyle w:val="Style"/>
                    <w:spacing w:before="13" w:line="261" w:lineRule="exact"/>
                    <w:ind w:right="565"/>
                    <w:jc w:val="both"/>
                    <w:rPr>
                      <w:rFonts w:eastAsia="Calibri"/>
                      <w:sz w:val="20"/>
                      <w:szCs w:val="20"/>
                      <w:lang w:eastAsia="en-US"/>
                    </w:rPr>
                  </w:pPr>
                </w:p>
              </w:tc>
              <w:tc>
                <w:tcPr>
                  <w:tcW w:w="1751" w:type="dxa"/>
                </w:tcPr>
                <w:p w:rsidRPr="00473AD8" w:rsidR="00021E72" w:rsidP="00473AD8" w:rsidRDefault="00021E72" w14:paraId="3A87A760" w14:textId="77777777">
                  <w:pPr>
                    <w:pStyle w:val="Style"/>
                    <w:spacing w:before="13" w:line="261" w:lineRule="exact"/>
                    <w:ind w:right="565"/>
                    <w:jc w:val="both"/>
                    <w:rPr>
                      <w:rFonts w:eastAsia="Calibri"/>
                      <w:sz w:val="20"/>
                      <w:szCs w:val="20"/>
                      <w:lang w:eastAsia="en-US"/>
                    </w:rPr>
                  </w:pPr>
                </w:p>
              </w:tc>
            </w:tr>
            <w:tr w:rsidR="00021E72" w:rsidTr="00473AD8" w14:paraId="7027ED68" w14:textId="77777777">
              <w:tc>
                <w:tcPr>
                  <w:tcW w:w="2818" w:type="dxa"/>
                </w:tcPr>
                <w:p w:rsidRPr="00473AD8" w:rsidR="00021E72" w:rsidP="00473AD8" w:rsidRDefault="00021E72" w14:paraId="2F91CDE2" w14:textId="77777777">
                  <w:pPr>
                    <w:pStyle w:val="Style"/>
                    <w:spacing w:before="13" w:line="261" w:lineRule="exact"/>
                    <w:ind w:left="720" w:right="565"/>
                    <w:jc w:val="both"/>
                    <w:rPr>
                      <w:rFonts w:eastAsia="Calibri"/>
                      <w:sz w:val="20"/>
                      <w:szCs w:val="20"/>
                      <w:lang w:eastAsia="en-US"/>
                    </w:rPr>
                  </w:pPr>
                </w:p>
              </w:tc>
              <w:tc>
                <w:tcPr>
                  <w:tcW w:w="1751" w:type="dxa"/>
                </w:tcPr>
                <w:p w:rsidRPr="00473AD8" w:rsidR="00021E72" w:rsidP="00473AD8" w:rsidRDefault="00021E72" w14:paraId="07941D9D" w14:textId="77777777">
                  <w:pPr>
                    <w:pStyle w:val="Style"/>
                    <w:spacing w:before="13" w:line="261" w:lineRule="exact"/>
                    <w:ind w:left="720" w:right="565"/>
                    <w:jc w:val="both"/>
                    <w:rPr>
                      <w:rFonts w:eastAsia="Calibri"/>
                      <w:sz w:val="20"/>
                      <w:szCs w:val="20"/>
                      <w:lang w:eastAsia="en-US"/>
                    </w:rPr>
                  </w:pPr>
                </w:p>
                <w:p w:rsidRPr="00473AD8" w:rsidR="00021E72" w:rsidP="00473AD8" w:rsidRDefault="00021E72" w14:paraId="5840CC17" w14:textId="77777777">
                  <w:pPr>
                    <w:pStyle w:val="Style"/>
                    <w:spacing w:before="13" w:line="261" w:lineRule="exact"/>
                    <w:ind w:left="720" w:right="565"/>
                    <w:jc w:val="both"/>
                    <w:rPr>
                      <w:rFonts w:eastAsia="Calibri"/>
                      <w:sz w:val="20"/>
                      <w:szCs w:val="20"/>
                      <w:lang w:eastAsia="en-US"/>
                    </w:rPr>
                  </w:pPr>
                </w:p>
                <w:p w:rsidRPr="00473AD8" w:rsidR="00021E72" w:rsidP="00473AD8" w:rsidRDefault="00021E72" w14:paraId="48E26B74" w14:textId="77777777">
                  <w:pPr>
                    <w:pStyle w:val="Style"/>
                    <w:spacing w:before="13" w:line="261" w:lineRule="exact"/>
                    <w:ind w:left="720" w:right="565"/>
                    <w:jc w:val="both"/>
                    <w:rPr>
                      <w:rFonts w:eastAsia="Calibri"/>
                      <w:sz w:val="20"/>
                      <w:szCs w:val="20"/>
                      <w:lang w:eastAsia="en-US"/>
                    </w:rPr>
                  </w:pPr>
                </w:p>
                <w:p w:rsidRPr="00473AD8" w:rsidR="00021E72" w:rsidP="00473AD8" w:rsidRDefault="00021E72" w14:paraId="31412240" w14:textId="77777777">
                  <w:pPr>
                    <w:pStyle w:val="Style"/>
                    <w:spacing w:before="13" w:line="261" w:lineRule="exact"/>
                    <w:ind w:left="720" w:right="565"/>
                    <w:jc w:val="both"/>
                    <w:rPr>
                      <w:rFonts w:eastAsia="Calibri"/>
                      <w:sz w:val="20"/>
                      <w:szCs w:val="20"/>
                      <w:lang w:eastAsia="en-US"/>
                    </w:rPr>
                  </w:pPr>
                </w:p>
                <w:p w:rsidRPr="00473AD8" w:rsidR="00021E72" w:rsidP="00473AD8" w:rsidRDefault="00021E72" w14:paraId="2ACBB450" w14:textId="77777777">
                  <w:pPr>
                    <w:pStyle w:val="Style"/>
                    <w:spacing w:before="13" w:line="261" w:lineRule="exact"/>
                    <w:ind w:left="720" w:right="565"/>
                    <w:jc w:val="both"/>
                    <w:rPr>
                      <w:rFonts w:eastAsia="Calibri"/>
                      <w:sz w:val="20"/>
                      <w:szCs w:val="20"/>
                      <w:lang w:eastAsia="en-US"/>
                    </w:rPr>
                  </w:pPr>
                </w:p>
                <w:p w:rsidRPr="00473AD8" w:rsidR="00021E72" w:rsidP="00473AD8" w:rsidRDefault="00021E72" w14:paraId="63D12A57" w14:textId="77777777">
                  <w:pPr>
                    <w:pStyle w:val="Style"/>
                    <w:spacing w:before="13" w:line="261" w:lineRule="exact"/>
                    <w:ind w:left="720" w:right="565"/>
                    <w:jc w:val="both"/>
                    <w:rPr>
                      <w:rFonts w:eastAsia="Calibri"/>
                      <w:sz w:val="20"/>
                      <w:szCs w:val="20"/>
                      <w:lang w:eastAsia="en-US"/>
                    </w:rPr>
                  </w:pPr>
                </w:p>
                <w:p w:rsidRPr="00473AD8" w:rsidR="00021E72" w:rsidP="00473AD8" w:rsidRDefault="00021E72" w14:paraId="6A523E2B" w14:textId="77777777">
                  <w:pPr>
                    <w:pStyle w:val="Style"/>
                    <w:spacing w:before="13" w:line="261" w:lineRule="exact"/>
                    <w:ind w:left="720" w:right="565"/>
                    <w:jc w:val="both"/>
                    <w:rPr>
                      <w:rFonts w:eastAsia="Calibri"/>
                      <w:sz w:val="20"/>
                      <w:szCs w:val="20"/>
                      <w:lang w:eastAsia="en-US"/>
                    </w:rPr>
                  </w:pPr>
                </w:p>
              </w:tc>
            </w:tr>
          </w:tbl>
          <w:p w:rsidRPr="00473AD8" w:rsidR="00021E72" w:rsidP="00473AD8" w:rsidRDefault="00021E72" w14:paraId="46CB9D4D" w14:textId="77777777">
            <w:pPr>
              <w:pStyle w:val="Style"/>
              <w:spacing w:before="103" w:line="261" w:lineRule="exact"/>
              <w:ind w:right="2429"/>
              <w:rPr>
                <w:rFonts w:eastAsia="Calibri"/>
                <w:i/>
                <w:iCs/>
                <w:w w:val="105"/>
                <w:sz w:val="20"/>
                <w:szCs w:val="20"/>
                <w:lang w:eastAsia="en-US"/>
              </w:rPr>
            </w:pPr>
          </w:p>
        </w:tc>
        <w:tc>
          <w:tcPr>
            <w:tcW w:w="5571" w:type="dxa"/>
          </w:tcPr>
          <w:p w:rsidRPr="00473AD8" w:rsidR="00021E72" w:rsidP="00473AD8" w:rsidRDefault="00021E72" w14:paraId="0C5E69D1" w14:textId="77777777">
            <w:pPr>
              <w:pStyle w:val="Style"/>
              <w:spacing w:before="13" w:line="261" w:lineRule="exact"/>
              <w:ind w:left="3720" w:right="565" w:hanging="3720"/>
              <w:rPr>
                <w:rFonts w:eastAsia="Calibri"/>
                <w:sz w:val="20"/>
                <w:szCs w:val="20"/>
                <w:lang w:eastAsia="en-US"/>
              </w:rPr>
            </w:pPr>
            <w:r w:rsidRPr="00473AD8">
              <w:rPr>
                <w:rFonts w:eastAsia="Calibri"/>
                <w:sz w:val="20"/>
                <w:szCs w:val="20"/>
                <w:lang w:eastAsia="en-US"/>
              </w:rPr>
              <w:t>OU 2</w:t>
            </w:r>
            <w:r w:rsidRPr="00473AD8">
              <w:rPr>
                <w:rFonts w:eastAsia="Calibri"/>
                <w:sz w:val="20"/>
                <w:szCs w:val="20"/>
                <w:vertAlign w:val="superscript"/>
                <w:lang w:eastAsia="en-US"/>
              </w:rPr>
              <w:t>ème</w:t>
            </w:r>
            <w:r w:rsidRPr="00473AD8">
              <w:rPr>
                <w:rFonts w:eastAsia="Calibri"/>
                <w:sz w:val="20"/>
                <w:szCs w:val="20"/>
                <w:lang w:eastAsia="en-US"/>
              </w:rPr>
              <w:t xml:space="preserve"> méthode</w:t>
            </w:r>
          </w:p>
          <w:p w:rsidRPr="00473AD8" w:rsidR="00021E72" w:rsidP="00473AD8" w:rsidRDefault="00021E72" w14:paraId="1D0E3E69" w14:textId="77777777">
            <w:pPr>
              <w:pStyle w:val="Style"/>
              <w:spacing w:before="13" w:line="261" w:lineRule="exact"/>
              <w:ind w:left="3720" w:right="565" w:hanging="3720"/>
              <w:rPr>
                <w:rFonts w:eastAsia="Calibri"/>
                <w:sz w:val="20"/>
                <w:szCs w:val="20"/>
                <w:lang w:eastAsia="en-US"/>
              </w:rPr>
            </w:pPr>
          </w:p>
          <w:tbl>
            <w:tblPr>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18"/>
              <w:gridCol w:w="2419"/>
            </w:tblGrid>
            <w:tr w:rsidR="00021E72" w:rsidTr="00473AD8" w14:paraId="476D034C" w14:textId="77777777">
              <w:tc>
                <w:tcPr>
                  <w:tcW w:w="2818" w:type="dxa"/>
                </w:tcPr>
                <w:p w:rsidRPr="00473AD8" w:rsidR="00021E72" w:rsidP="00473AD8" w:rsidRDefault="00021E72" w14:paraId="467D008F" w14:textId="77777777">
                  <w:pPr>
                    <w:pStyle w:val="Style"/>
                    <w:spacing w:before="13" w:line="261" w:lineRule="exact"/>
                    <w:ind w:left="720" w:right="565"/>
                    <w:jc w:val="both"/>
                    <w:rPr>
                      <w:rFonts w:eastAsia="Calibri"/>
                      <w:sz w:val="20"/>
                      <w:szCs w:val="20"/>
                      <w:lang w:eastAsia="en-US"/>
                    </w:rPr>
                  </w:pPr>
                </w:p>
              </w:tc>
              <w:tc>
                <w:tcPr>
                  <w:tcW w:w="2419" w:type="dxa"/>
                </w:tcPr>
                <w:p w:rsidRPr="00473AD8" w:rsidR="00021E72" w:rsidP="00473AD8" w:rsidRDefault="00021E72" w14:paraId="448B538D" w14:textId="77777777">
                  <w:pPr>
                    <w:pStyle w:val="Style"/>
                    <w:spacing w:before="13" w:line="261" w:lineRule="exact"/>
                    <w:ind w:right="565"/>
                    <w:jc w:val="both"/>
                    <w:rPr>
                      <w:rFonts w:eastAsia="Calibri"/>
                      <w:sz w:val="20"/>
                      <w:szCs w:val="20"/>
                      <w:lang w:eastAsia="en-US"/>
                    </w:rPr>
                  </w:pPr>
                </w:p>
                <w:p w:rsidRPr="00473AD8" w:rsidR="00021E72" w:rsidP="00473AD8" w:rsidRDefault="00021E72" w14:paraId="30112DC0" w14:textId="77777777">
                  <w:pPr>
                    <w:pStyle w:val="Style"/>
                    <w:spacing w:before="13" w:line="261" w:lineRule="exact"/>
                    <w:ind w:right="565"/>
                    <w:jc w:val="both"/>
                    <w:rPr>
                      <w:rFonts w:eastAsia="Calibri"/>
                      <w:sz w:val="20"/>
                      <w:szCs w:val="20"/>
                      <w:lang w:eastAsia="en-US"/>
                    </w:rPr>
                  </w:pPr>
                </w:p>
                <w:p w:rsidRPr="00473AD8" w:rsidR="00021E72" w:rsidP="00473AD8" w:rsidRDefault="00021E72" w14:paraId="1E14FD50" w14:textId="77777777">
                  <w:pPr>
                    <w:pStyle w:val="Style"/>
                    <w:spacing w:before="13" w:line="261" w:lineRule="exact"/>
                    <w:ind w:right="565"/>
                    <w:jc w:val="both"/>
                    <w:rPr>
                      <w:rFonts w:eastAsia="Calibri"/>
                      <w:sz w:val="20"/>
                      <w:szCs w:val="20"/>
                      <w:lang w:eastAsia="en-US"/>
                    </w:rPr>
                  </w:pPr>
                </w:p>
                <w:p w:rsidRPr="00473AD8" w:rsidR="00021E72" w:rsidP="00473AD8" w:rsidRDefault="00021E72" w14:paraId="2646A262" w14:textId="77777777">
                  <w:pPr>
                    <w:pStyle w:val="Style"/>
                    <w:spacing w:before="13" w:line="261" w:lineRule="exact"/>
                    <w:ind w:right="565"/>
                    <w:jc w:val="both"/>
                    <w:rPr>
                      <w:rFonts w:eastAsia="Calibri"/>
                      <w:sz w:val="20"/>
                      <w:szCs w:val="20"/>
                      <w:lang w:eastAsia="en-US"/>
                    </w:rPr>
                  </w:pPr>
                </w:p>
                <w:p w:rsidRPr="00473AD8" w:rsidR="00021E72" w:rsidP="00473AD8" w:rsidRDefault="00021E72" w14:paraId="7ED0458A" w14:textId="77777777">
                  <w:pPr>
                    <w:pStyle w:val="Style"/>
                    <w:spacing w:before="13" w:line="261" w:lineRule="exact"/>
                    <w:ind w:right="565"/>
                    <w:jc w:val="both"/>
                    <w:rPr>
                      <w:rFonts w:eastAsia="Calibri"/>
                      <w:sz w:val="20"/>
                      <w:szCs w:val="20"/>
                      <w:lang w:eastAsia="en-US"/>
                    </w:rPr>
                  </w:pPr>
                </w:p>
                <w:p w:rsidRPr="00473AD8" w:rsidR="00021E72" w:rsidP="00473AD8" w:rsidRDefault="00021E72" w14:paraId="1708CB54" w14:textId="77777777">
                  <w:pPr>
                    <w:pStyle w:val="Style"/>
                    <w:spacing w:before="13" w:line="261" w:lineRule="exact"/>
                    <w:ind w:right="565"/>
                    <w:jc w:val="both"/>
                    <w:rPr>
                      <w:rFonts w:eastAsia="Calibri"/>
                      <w:sz w:val="20"/>
                      <w:szCs w:val="20"/>
                      <w:lang w:eastAsia="en-US"/>
                    </w:rPr>
                  </w:pPr>
                </w:p>
              </w:tc>
            </w:tr>
            <w:tr w:rsidR="00021E72" w:rsidTr="00473AD8" w14:paraId="45F6E805" w14:textId="77777777">
              <w:tc>
                <w:tcPr>
                  <w:tcW w:w="2818" w:type="dxa"/>
                </w:tcPr>
                <w:p w:rsidRPr="00473AD8" w:rsidR="00021E72" w:rsidP="00473AD8" w:rsidRDefault="00021E72" w14:paraId="3C2453C6" w14:textId="77777777">
                  <w:pPr>
                    <w:pStyle w:val="Style"/>
                    <w:spacing w:before="13" w:line="261" w:lineRule="exact"/>
                    <w:ind w:left="720" w:right="565"/>
                    <w:jc w:val="both"/>
                    <w:rPr>
                      <w:rFonts w:eastAsia="Calibri"/>
                      <w:sz w:val="20"/>
                      <w:szCs w:val="20"/>
                      <w:lang w:eastAsia="en-US"/>
                    </w:rPr>
                  </w:pPr>
                </w:p>
              </w:tc>
              <w:tc>
                <w:tcPr>
                  <w:tcW w:w="2419" w:type="dxa"/>
                </w:tcPr>
                <w:p w:rsidRPr="00473AD8" w:rsidR="00021E72" w:rsidP="00473AD8" w:rsidRDefault="00021E72" w14:paraId="58AEB29D" w14:textId="77777777">
                  <w:pPr>
                    <w:pStyle w:val="Style"/>
                    <w:spacing w:before="13" w:line="261" w:lineRule="exact"/>
                    <w:ind w:left="720" w:right="565"/>
                    <w:jc w:val="both"/>
                    <w:rPr>
                      <w:rFonts w:eastAsia="Calibri"/>
                      <w:sz w:val="20"/>
                      <w:szCs w:val="20"/>
                      <w:lang w:eastAsia="en-US"/>
                    </w:rPr>
                  </w:pPr>
                </w:p>
                <w:p w:rsidRPr="00473AD8" w:rsidR="00021E72" w:rsidP="00473AD8" w:rsidRDefault="00021E72" w14:paraId="41070927" w14:textId="77777777">
                  <w:pPr>
                    <w:pStyle w:val="Style"/>
                    <w:spacing w:before="13" w:line="261" w:lineRule="exact"/>
                    <w:ind w:left="720" w:right="565"/>
                    <w:jc w:val="both"/>
                    <w:rPr>
                      <w:rFonts w:eastAsia="Calibri"/>
                      <w:sz w:val="20"/>
                      <w:szCs w:val="20"/>
                      <w:lang w:eastAsia="en-US"/>
                    </w:rPr>
                  </w:pPr>
                </w:p>
              </w:tc>
            </w:tr>
          </w:tbl>
          <w:p w:rsidRPr="00473AD8" w:rsidR="00021E72" w:rsidP="00473AD8" w:rsidRDefault="00021E72" w14:paraId="2C2FF344" w14:textId="77777777">
            <w:pPr>
              <w:pStyle w:val="Style"/>
              <w:spacing w:before="103" w:line="261" w:lineRule="exact"/>
              <w:ind w:right="31"/>
              <w:rPr>
                <w:rFonts w:eastAsia="Calibri"/>
                <w:i/>
                <w:iCs/>
                <w:w w:val="105"/>
                <w:sz w:val="20"/>
                <w:szCs w:val="20"/>
                <w:lang w:eastAsia="en-US"/>
              </w:rPr>
            </w:pPr>
          </w:p>
        </w:tc>
      </w:tr>
    </w:tbl>
    <w:p w:rsidRPr="003E53F6" w:rsidR="00021E72" w:rsidP="00021E72" w:rsidRDefault="0036404C" w14:paraId="4000F616" w14:textId="1A3FA632">
      <w:pPr>
        <w:pStyle w:val="Style"/>
        <w:spacing w:before="139" w:line="176" w:lineRule="exact"/>
        <w:ind w:right="596"/>
        <w:rPr>
          <w:b/>
          <w:i/>
          <w:iCs/>
          <w:w w:val="105"/>
          <w:sz w:val="20"/>
          <w:szCs w:val="20"/>
        </w:rPr>
      </w:pPr>
      <w:r>
        <w:rPr>
          <w:b/>
          <w:i/>
          <w:iCs/>
          <w:w w:val="105"/>
          <w:sz w:val="20"/>
          <w:szCs w:val="20"/>
        </w:rPr>
        <w:t>1</w:t>
      </w:r>
      <w:r w:rsidR="00AE5862">
        <w:rPr>
          <w:b/>
          <w:i/>
          <w:iCs/>
          <w:w w:val="105"/>
          <w:sz w:val="20"/>
          <w:szCs w:val="20"/>
        </w:rPr>
        <w:t>2.</w:t>
      </w:r>
      <w:r w:rsidRPr="003E53F6" w:rsidR="00021E72">
        <w:rPr>
          <w:b/>
          <w:i/>
          <w:iCs/>
          <w:w w:val="105"/>
          <w:sz w:val="20"/>
          <w:szCs w:val="20"/>
        </w:rPr>
        <w:t>Actif net comptable corrigé :</w:t>
      </w:r>
    </w:p>
    <w:p w:rsidRPr="00FC50B4" w:rsidR="00021E72" w:rsidP="00021E72" w:rsidRDefault="00021E72" w14:paraId="7FED8387" w14:textId="77777777">
      <w:pPr>
        <w:pStyle w:val="Style"/>
        <w:spacing w:line="261" w:lineRule="exact"/>
        <w:ind w:left="22" w:right="596"/>
        <w:rPr>
          <w:i/>
          <w:iCs/>
          <w:sz w:val="20"/>
          <w:szCs w:val="20"/>
        </w:rPr>
      </w:pPr>
      <w:r w:rsidRPr="00FC50B4">
        <w:rPr>
          <w:i/>
          <w:iCs/>
          <w:sz w:val="20"/>
          <w:szCs w:val="20"/>
        </w:rPr>
        <w:t>Détermination des plus-values de fusion et effet fiscal</w:t>
      </w:r>
      <w:r>
        <w:rPr>
          <w:i/>
          <w:iCs/>
          <w:sz w:val="20"/>
          <w:szCs w:val="20"/>
        </w:rPr>
        <w:t xml:space="preserve"> </w:t>
      </w:r>
      <w:r w:rsidRPr="00FC50B4">
        <w:rPr>
          <w:i/>
          <w:iCs/>
          <w:sz w:val="20"/>
          <w:szCs w:val="20"/>
        </w:rPr>
        <w:t xml:space="preserve">: </w:t>
      </w:r>
    </w:p>
    <w:p w:rsidRPr="00FC50B4" w:rsidR="00021E72" w:rsidP="00021E72" w:rsidRDefault="00021E72" w14:paraId="55DBD491" w14:textId="77777777">
      <w:pPr>
        <w:pStyle w:val="Style"/>
        <w:spacing w:line="261" w:lineRule="exact"/>
        <w:ind w:left="22" w:right="596"/>
        <w:rPr>
          <w:i/>
          <w:iCs/>
          <w:sz w:val="20"/>
          <w:szCs w:val="20"/>
        </w:rPr>
      </w:pPr>
    </w:p>
    <w:tbl>
      <w:tblPr>
        <w:tblW w:w="7422" w:type="dxa"/>
        <w:tblInd w:w="77" w:type="dxa"/>
        <w:tblLayout w:type="fixed"/>
        <w:tblCellMar>
          <w:left w:w="0" w:type="dxa"/>
          <w:right w:w="0" w:type="dxa"/>
        </w:tblCellMar>
        <w:tblLook w:val="0000" w:firstRow="0" w:lastRow="0" w:firstColumn="0" w:lastColumn="0" w:noHBand="0" w:noVBand="0"/>
      </w:tblPr>
      <w:tblGrid>
        <w:gridCol w:w="2780"/>
        <w:gridCol w:w="1361"/>
        <w:gridCol w:w="1677"/>
        <w:gridCol w:w="1604"/>
      </w:tblGrid>
      <w:tr w:rsidRPr="00FC50B4" w:rsidR="00021E72" w:rsidTr="00473AD8" w14:paraId="5C4959D1" w14:textId="77777777">
        <w:trPr>
          <w:trHeight w:val="274" w:hRule="exact"/>
        </w:trPr>
        <w:tc>
          <w:tcPr>
            <w:tcW w:w="2780" w:type="dxa"/>
            <w:vMerge w:val="restart"/>
            <w:tcBorders>
              <w:top w:val="single" w:color="auto" w:sz="4" w:space="0"/>
              <w:left w:val="single" w:color="auto" w:sz="4" w:space="0"/>
              <w:bottom w:val="single" w:color="auto" w:sz="4" w:space="0"/>
              <w:right w:val="single" w:color="auto" w:sz="4" w:space="0"/>
            </w:tcBorders>
            <w:vAlign w:val="center"/>
          </w:tcPr>
          <w:p w:rsidRPr="00FC50B4" w:rsidR="00021E72" w:rsidP="00473AD8" w:rsidRDefault="00021E72" w14:paraId="6D76A8B2" w14:textId="77777777">
            <w:pPr>
              <w:pStyle w:val="Style"/>
              <w:ind w:left="27"/>
              <w:jc w:val="center"/>
              <w:rPr>
                <w:sz w:val="20"/>
                <w:szCs w:val="20"/>
                <w:lang w:val="en-US"/>
              </w:rPr>
            </w:pPr>
            <w:r w:rsidRPr="00FC50B4">
              <w:rPr>
                <w:sz w:val="20"/>
                <w:szCs w:val="20"/>
                <w:lang w:val="en-US"/>
              </w:rPr>
              <w:t xml:space="preserve">Eléments </w:t>
            </w:r>
          </w:p>
        </w:tc>
        <w:tc>
          <w:tcPr>
            <w:tcW w:w="1361" w:type="dxa"/>
            <w:tcBorders>
              <w:top w:val="single" w:color="auto" w:sz="4" w:space="0"/>
              <w:left w:val="single" w:color="auto" w:sz="4" w:space="0"/>
              <w:bottom w:val="nil"/>
              <w:right w:val="single" w:color="auto" w:sz="4" w:space="0"/>
            </w:tcBorders>
            <w:vAlign w:val="center"/>
          </w:tcPr>
          <w:p w:rsidRPr="00FC50B4" w:rsidR="00021E72" w:rsidP="00473AD8" w:rsidRDefault="00021E72" w14:paraId="7C32B5B0" w14:textId="77777777">
            <w:pPr>
              <w:pStyle w:val="Style"/>
              <w:ind w:left="31"/>
              <w:jc w:val="center"/>
              <w:rPr>
                <w:sz w:val="20"/>
                <w:szCs w:val="20"/>
                <w:lang w:val="en-US"/>
              </w:rPr>
            </w:pPr>
            <w:r w:rsidRPr="00FC50B4">
              <w:rPr>
                <w:sz w:val="20"/>
                <w:szCs w:val="20"/>
                <w:lang w:val="en-US"/>
              </w:rPr>
              <w:t xml:space="preserve">Valeur </w:t>
            </w:r>
          </w:p>
        </w:tc>
        <w:tc>
          <w:tcPr>
            <w:tcW w:w="1677" w:type="dxa"/>
            <w:tcBorders>
              <w:top w:val="single" w:color="auto" w:sz="4" w:space="0"/>
              <w:left w:val="single" w:color="auto" w:sz="4" w:space="0"/>
              <w:bottom w:val="nil"/>
              <w:right w:val="single" w:color="auto" w:sz="4" w:space="0"/>
            </w:tcBorders>
            <w:vAlign w:val="center"/>
          </w:tcPr>
          <w:p w:rsidRPr="00FC50B4" w:rsidR="00021E72" w:rsidP="00473AD8" w:rsidRDefault="00021E72" w14:paraId="4071190C" w14:textId="77777777">
            <w:pPr>
              <w:pStyle w:val="Style"/>
              <w:ind w:left="36"/>
              <w:jc w:val="center"/>
              <w:rPr>
                <w:sz w:val="20"/>
                <w:szCs w:val="20"/>
                <w:lang w:val="en-US"/>
              </w:rPr>
            </w:pPr>
            <w:r w:rsidRPr="00FC50B4">
              <w:rPr>
                <w:sz w:val="20"/>
                <w:szCs w:val="20"/>
                <w:lang w:val="en-US"/>
              </w:rPr>
              <w:t xml:space="preserve">Valeur </w:t>
            </w:r>
          </w:p>
        </w:tc>
        <w:tc>
          <w:tcPr>
            <w:tcW w:w="1604" w:type="dxa"/>
            <w:tcBorders>
              <w:top w:val="single" w:color="auto" w:sz="4" w:space="0"/>
              <w:left w:val="single" w:color="auto" w:sz="4" w:space="0"/>
              <w:bottom w:val="nil"/>
              <w:right w:val="single" w:color="auto" w:sz="4" w:space="0"/>
            </w:tcBorders>
            <w:vAlign w:val="center"/>
          </w:tcPr>
          <w:p w:rsidRPr="00FC50B4" w:rsidR="00021E72" w:rsidP="00473AD8" w:rsidRDefault="00021E72" w14:paraId="4DDAC1CB" w14:textId="77777777">
            <w:pPr>
              <w:pStyle w:val="Style"/>
              <w:ind w:left="49"/>
              <w:jc w:val="center"/>
              <w:rPr>
                <w:sz w:val="20"/>
                <w:szCs w:val="20"/>
                <w:lang w:val="en-US"/>
              </w:rPr>
            </w:pPr>
            <w:r w:rsidRPr="00FC50B4">
              <w:rPr>
                <w:sz w:val="20"/>
                <w:szCs w:val="20"/>
                <w:lang w:val="en-US"/>
              </w:rPr>
              <w:t xml:space="preserve">Plus-values </w:t>
            </w:r>
          </w:p>
        </w:tc>
      </w:tr>
      <w:tr w:rsidRPr="00FC50B4" w:rsidR="00021E72" w:rsidTr="00473AD8" w14:paraId="32E9CDD2" w14:textId="77777777">
        <w:trPr>
          <w:trHeight w:val="278" w:hRule="exact"/>
        </w:trPr>
        <w:tc>
          <w:tcPr>
            <w:tcW w:w="2780" w:type="dxa"/>
            <w:vMerge/>
            <w:tcBorders>
              <w:top w:val="single" w:color="auto" w:sz="4" w:space="0"/>
              <w:left w:val="single" w:color="auto" w:sz="4" w:space="0"/>
              <w:bottom w:val="single" w:color="auto" w:sz="4" w:space="0"/>
              <w:right w:val="single" w:color="auto" w:sz="4" w:space="0"/>
            </w:tcBorders>
            <w:vAlign w:val="center"/>
          </w:tcPr>
          <w:p w:rsidRPr="00FC50B4" w:rsidR="00021E72" w:rsidP="00473AD8" w:rsidRDefault="00021E72" w14:paraId="0507954D" w14:textId="77777777">
            <w:pPr>
              <w:pStyle w:val="Style"/>
              <w:ind w:left="27"/>
              <w:jc w:val="center"/>
              <w:rPr>
                <w:sz w:val="20"/>
                <w:szCs w:val="20"/>
                <w:lang w:val="en-US"/>
              </w:rPr>
            </w:pPr>
          </w:p>
        </w:tc>
        <w:tc>
          <w:tcPr>
            <w:tcW w:w="1361" w:type="dxa"/>
            <w:tcBorders>
              <w:top w:val="nil"/>
              <w:left w:val="single" w:color="auto" w:sz="4" w:space="0"/>
              <w:bottom w:val="single" w:color="auto" w:sz="4" w:space="0"/>
              <w:right w:val="single" w:color="auto" w:sz="4" w:space="0"/>
            </w:tcBorders>
            <w:vAlign w:val="center"/>
          </w:tcPr>
          <w:p w:rsidRPr="00FC50B4" w:rsidR="00021E72" w:rsidP="00473AD8" w:rsidRDefault="00021E72" w14:paraId="0EF74D71" w14:textId="77777777">
            <w:pPr>
              <w:pStyle w:val="Style"/>
              <w:ind w:left="31"/>
              <w:jc w:val="center"/>
              <w:rPr>
                <w:sz w:val="20"/>
                <w:szCs w:val="20"/>
                <w:lang w:val="en-US"/>
              </w:rPr>
            </w:pPr>
            <w:r w:rsidRPr="00FC50B4">
              <w:rPr>
                <w:sz w:val="20"/>
                <w:szCs w:val="20"/>
                <w:lang w:val="en-US"/>
              </w:rPr>
              <w:t xml:space="preserve">d'apport </w:t>
            </w:r>
          </w:p>
        </w:tc>
        <w:tc>
          <w:tcPr>
            <w:tcW w:w="1677" w:type="dxa"/>
            <w:tcBorders>
              <w:top w:val="nil"/>
              <w:left w:val="single" w:color="auto" w:sz="4" w:space="0"/>
              <w:bottom w:val="single" w:color="auto" w:sz="4" w:space="0"/>
              <w:right w:val="single" w:color="auto" w:sz="4" w:space="0"/>
            </w:tcBorders>
            <w:vAlign w:val="center"/>
          </w:tcPr>
          <w:p w:rsidRPr="00FC50B4" w:rsidR="00021E72" w:rsidP="00473AD8" w:rsidRDefault="00021E72" w14:paraId="4062B0CE" w14:textId="77777777">
            <w:pPr>
              <w:pStyle w:val="Style"/>
              <w:ind w:left="36"/>
              <w:jc w:val="center"/>
              <w:rPr>
                <w:sz w:val="20"/>
                <w:szCs w:val="20"/>
                <w:lang w:val="en-US"/>
              </w:rPr>
            </w:pPr>
            <w:r w:rsidRPr="00FC50B4">
              <w:rPr>
                <w:sz w:val="20"/>
                <w:szCs w:val="20"/>
                <w:lang w:val="en-US"/>
              </w:rPr>
              <w:t xml:space="preserve">comptable </w:t>
            </w:r>
          </w:p>
        </w:tc>
        <w:tc>
          <w:tcPr>
            <w:tcW w:w="1604" w:type="dxa"/>
            <w:tcBorders>
              <w:top w:val="nil"/>
              <w:left w:val="single" w:color="auto" w:sz="4" w:space="0"/>
              <w:bottom w:val="single" w:color="auto" w:sz="4" w:space="0"/>
              <w:right w:val="single" w:color="auto" w:sz="4" w:space="0"/>
            </w:tcBorders>
            <w:vAlign w:val="center"/>
          </w:tcPr>
          <w:p w:rsidRPr="00FC50B4" w:rsidR="00021E72" w:rsidP="00473AD8" w:rsidRDefault="00021E72" w14:paraId="2525B6FD" w14:textId="77777777">
            <w:pPr>
              <w:pStyle w:val="Style"/>
              <w:jc w:val="center"/>
              <w:rPr>
                <w:sz w:val="20"/>
                <w:szCs w:val="20"/>
                <w:lang w:val="en-US"/>
              </w:rPr>
            </w:pPr>
          </w:p>
        </w:tc>
      </w:tr>
      <w:tr w:rsidRPr="00FC50B4" w:rsidR="00021E72" w:rsidTr="00473AD8" w14:paraId="37E96EA4" w14:textId="77777777">
        <w:trPr>
          <w:trHeight w:val="258" w:hRule="exact"/>
        </w:trPr>
        <w:tc>
          <w:tcPr>
            <w:tcW w:w="2780" w:type="dxa"/>
            <w:tcBorders>
              <w:top w:val="single" w:color="auto" w:sz="4" w:space="0"/>
              <w:left w:val="single" w:color="auto" w:sz="4" w:space="0"/>
              <w:bottom w:val="nil"/>
              <w:right w:val="single" w:color="auto" w:sz="4" w:space="0"/>
            </w:tcBorders>
            <w:vAlign w:val="center"/>
          </w:tcPr>
          <w:p w:rsidRPr="00FC50B4" w:rsidR="00021E72" w:rsidP="00473AD8" w:rsidRDefault="00021E72" w14:paraId="4E89B6D2" w14:textId="77777777">
            <w:pPr>
              <w:pStyle w:val="Style"/>
              <w:ind w:left="216"/>
              <w:rPr>
                <w:sz w:val="20"/>
                <w:szCs w:val="20"/>
                <w:lang w:val="en-US"/>
              </w:rPr>
            </w:pPr>
            <w:r w:rsidRPr="00FC50B4">
              <w:rPr>
                <w:sz w:val="20"/>
                <w:szCs w:val="20"/>
                <w:lang w:val="en-US"/>
              </w:rPr>
              <w:t xml:space="preserve">Terrains </w:t>
            </w:r>
          </w:p>
        </w:tc>
        <w:tc>
          <w:tcPr>
            <w:tcW w:w="1361" w:type="dxa"/>
            <w:tcBorders>
              <w:top w:val="single" w:color="auto" w:sz="4" w:space="0"/>
              <w:left w:val="single" w:color="auto" w:sz="4" w:space="0"/>
              <w:bottom w:val="nil"/>
              <w:right w:val="single" w:color="auto" w:sz="4" w:space="0"/>
            </w:tcBorders>
            <w:vAlign w:val="center"/>
          </w:tcPr>
          <w:p w:rsidRPr="00FC50B4" w:rsidR="00021E72" w:rsidP="00473AD8" w:rsidRDefault="00021E72" w14:paraId="143785B6" w14:textId="77777777">
            <w:pPr>
              <w:pStyle w:val="Style"/>
              <w:ind w:right="72"/>
              <w:jc w:val="right"/>
              <w:rPr>
                <w:sz w:val="20"/>
                <w:szCs w:val="20"/>
                <w:lang w:val="en-US"/>
              </w:rPr>
            </w:pPr>
            <w:r w:rsidRPr="00FC50B4">
              <w:rPr>
                <w:sz w:val="20"/>
                <w:szCs w:val="20"/>
                <w:lang w:val="en-US"/>
              </w:rPr>
              <w:t xml:space="preserve"> </w:t>
            </w:r>
          </w:p>
        </w:tc>
        <w:tc>
          <w:tcPr>
            <w:tcW w:w="1677" w:type="dxa"/>
            <w:tcBorders>
              <w:top w:val="single" w:color="auto" w:sz="4" w:space="0"/>
              <w:left w:val="single" w:color="auto" w:sz="4" w:space="0"/>
              <w:bottom w:val="nil"/>
              <w:right w:val="single" w:color="auto" w:sz="4" w:space="0"/>
            </w:tcBorders>
            <w:vAlign w:val="center"/>
          </w:tcPr>
          <w:p w:rsidRPr="00FC50B4" w:rsidR="00021E72" w:rsidP="00473AD8" w:rsidRDefault="00021E72" w14:paraId="31114E6A" w14:textId="77777777">
            <w:pPr>
              <w:pStyle w:val="Style"/>
              <w:ind w:right="67"/>
              <w:jc w:val="right"/>
              <w:rPr>
                <w:sz w:val="20"/>
                <w:szCs w:val="20"/>
                <w:lang w:val="en-US"/>
              </w:rPr>
            </w:pPr>
            <w:r w:rsidRPr="00FC50B4">
              <w:rPr>
                <w:sz w:val="20"/>
                <w:szCs w:val="20"/>
                <w:lang w:val="en-US"/>
              </w:rPr>
              <w:t xml:space="preserve">400 000 </w:t>
            </w:r>
          </w:p>
        </w:tc>
        <w:tc>
          <w:tcPr>
            <w:tcW w:w="1604" w:type="dxa"/>
            <w:tcBorders>
              <w:top w:val="single" w:color="auto" w:sz="4" w:space="0"/>
              <w:left w:val="single" w:color="auto" w:sz="4" w:space="0"/>
              <w:bottom w:val="nil"/>
              <w:right w:val="single" w:color="auto" w:sz="4" w:space="0"/>
            </w:tcBorders>
            <w:vAlign w:val="center"/>
          </w:tcPr>
          <w:p w:rsidRPr="00FC50B4" w:rsidR="00021E72" w:rsidP="00473AD8" w:rsidRDefault="00021E72" w14:paraId="7FFA144B" w14:textId="77777777">
            <w:pPr>
              <w:pStyle w:val="Style"/>
              <w:ind w:right="31"/>
              <w:jc w:val="right"/>
              <w:rPr>
                <w:sz w:val="20"/>
                <w:szCs w:val="20"/>
                <w:lang w:val="en-US"/>
              </w:rPr>
            </w:pPr>
            <w:r w:rsidRPr="00FC50B4">
              <w:rPr>
                <w:sz w:val="20"/>
                <w:szCs w:val="20"/>
                <w:lang w:val="en-US"/>
              </w:rPr>
              <w:t xml:space="preserve"> </w:t>
            </w:r>
          </w:p>
        </w:tc>
      </w:tr>
      <w:tr w:rsidRPr="00FC50B4" w:rsidR="00021E72" w:rsidTr="00473AD8" w14:paraId="4E7FA6F4" w14:textId="77777777">
        <w:trPr>
          <w:trHeight w:val="320" w:hRule="exact"/>
        </w:trPr>
        <w:tc>
          <w:tcPr>
            <w:tcW w:w="2780" w:type="dxa"/>
            <w:tcBorders>
              <w:top w:val="nil"/>
              <w:left w:val="single" w:color="auto" w:sz="4" w:space="0"/>
              <w:bottom w:val="nil"/>
              <w:right w:val="single" w:color="auto" w:sz="4" w:space="0"/>
            </w:tcBorders>
            <w:vAlign w:val="center"/>
          </w:tcPr>
          <w:p w:rsidRPr="00FC50B4" w:rsidR="00021E72" w:rsidP="00473AD8" w:rsidRDefault="00021E72" w14:paraId="11466AEA" w14:textId="77777777">
            <w:pPr>
              <w:pStyle w:val="Style"/>
              <w:ind w:left="216"/>
              <w:rPr>
                <w:sz w:val="20"/>
                <w:szCs w:val="20"/>
                <w:lang w:val="en-US"/>
              </w:rPr>
            </w:pPr>
            <w:r w:rsidRPr="00FC50B4">
              <w:rPr>
                <w:sz w:val="20"/>
                <w:szCs w:val="20"/>
                <w:lang w:val="en-US"/>
              </w:rPr>
              <w:t xml:space="preserve">Constructions </w:t>
            </w:r>
          </w:p>
        </w:tc>
        <w:tc>
          <w:tcPr>
            <w:tcW w:w="1361" w:type="dxa"/>
            <w:tcBorders>
              <w:top w:val="nil"/>
              <w:left w:val="single" w:color="auto" w:sz="4" w:space="0"/>
              <w:bottom w:val="nil"/>
              <w:right w:val="single" w:color="auto" w:sz="4" w:space="0"/>
            </w:tcBorders>
            <w:vAlign w:val="center"/>
          </w:tcPr>
          <w:p w:rsidRPr="00FC50B4" w:rsidR="00021E72" w:rsidP="00473AD8" w:rsidRDefault="00021E72" w14:paraId="5580449C" w14:textId="77777777">
            <w:pPr>
              <w:pStyle w:val="Style"/>
              <w:ind w:right="72"/>
              <w:jc w:val="right"/>
              <w:rPr>
                <w:sz w:val="20"/>
                <w:szCs w:val="20"/>
                <w:lang w:val="en-US"/>
              </w:rPr>
            </w:pPr>
            <w:r w:rsidRPr="00FC50B4">
              <w:rPr>
                <w:sz w:val="20"/>
                <w:szCs w:val="20"/>
                <w:lang w:val="en-US"/>
              </w:rPr>
              <w:t xml:space="preserve"> </w:t>
            </w:r>
          </w:p>
        </w:tc>
        <w:tc>
          <w:tcPr>
            <w:tcW w:w="1677" w:type="dxa"/>
            <w:tcBorders>
              <w:top w:val="nil"/>
              <w:left w:val="single" w:color="auto" w:sz="4" w:space="0"/>
              <w:bottom w:val="nil"/>
              <w:right w:val="single" w:color="auto" w:sz="4" w:space="0"/>
            </w:tcBorders>
            <w:vAlign w:val="center"/>
          </w:tcPr>
          <w:p w:rsidRPr="00FC50B4" w:rsidR="00021E72" w:rsidP="00473AD8" w:rsidRDefault="00021E72" w14:paraId="34D4F7F4" w14:textId="77777777">
            <w:pPr>
              <w:pStyle w:val="Style"/>
              <w:ind w:right="67"/>
              <w:jc w:val="right"/>
              <w:rPr>
                <w:sz w:val="20"/>
                <w:szCs w:val="20"/>
                <w:lang w:val="en-US"/>
              </w:rPr>
            </w:pPr>
            <w:r w:rsidRPr="00FC50B4">
              <w:rPr>
                <w:sz w:val="20"/>
                <w:szCs w:val="20"/>
                <w:lang w:val="en-US"/>
              </w:rPr>
              <w:t xml:space="preserve">600 000 </w:t>
            </w:r>
          </w:p>
        </w:tc>
        <w:tc>
          <w:tcPr>
            <w:tcW w:w="1604" w:type="dxa"/>
            <w:tcBorders>
              <w:top w:val="nil"/>
              <w:left w:val="single" w:color="auto" w:sz="4" w:space="0"/>
              <w:bottom w:val="nil"/>
              <w:right w:val="single" w:color="auto" w:sz="4" w:space="0"/>
            </w:tcBorders>
            <w:vAlign w:val="center"/>
          </w:tcPr>
          <w:p w:rsidRPr="00FC50B4" w:rsidR="00021E72" w:rsidP="00473AD8" w:rsidRDefault="00021E72" w14:paraId="693918F7" w14:textId="77777777">
            <w:pPr>
              <w:pStyle w:val="Style"/>
              <w:ind w:right="31"/>
              <w:jc w:val="right"/>
              <w:rPr>
                <w:sz w:val="20"/>
                <w:szCs w:val="20"/>
                <w:lang w:val="en-US"/>
              </w:rPr>
            </w:pPr>
            <w:r w:rsidRPr="00FC50B4">
              <w:rPr>
                <w:sz w:val="20"/>
                <w:szCs w:val="20"/>
                <w:lang w:val="en-US"/>
              </w:rPr>
              <w:t xml:space="preserve"> </w:t>
            </w:r>
          </w:p>
        </w:tc>
      </w:tr>
      <w:tr w:rsidRPr="00FC50B4" w:rsidR="00021E72" w:rsidTr="00473AD8" w14:paraId="13394777" w14:textId="77777777">
        <w:trPr>
          <w:trHeight w:val="549" w:hRule="exact"/>
        </w:trPr>
        <w:tc>
          <w:tcPr>
            <w:tcW w:w="2780" w:type="dxa"/>
            <w:tcBorders>
              <w:top w:val="nil"/>
              <w:left w:val="single" w:color="auto" w:sz="4" w:space="0"/>
              <w:bottom w:val="nil"/>
              <w:right w:val="single" w:color="auto" w:sz="4" w:space="0"/>
            </w:tcBorders>
            <w:vAlign w:val="center"/>
          </w:tcPr>
          <w:p w:rsidRPr="00FC50B4" w:rsidR="00021E72" w:rsidP="00473AD8" w:rsidRDefault="00021E72" w14:paraId="1234B5B6" w14:textId="77777777">
            <w:pPr>
              <w:pStyle w:val="Style"/>
              <w:ind w:left="216"/>
              <w:rPr>
                <w:sz w:val="20"/>
                <w:szCs w:val="20"/>
                <w:lang w:val="en-US"/>
              </w:rPr>
            </w:pPr>
            <w:r w:rsidRPr="00FC50B4">
              <w:rPr>
                <w:sz w:val="20"/>
                <w:szCs w:val="20"/>
                <w:lang w:val="en-US"/>
              </w:rPr>
              <w:t xml:space="preserve">Autres immobilisations corporelles </w:t>
            </w:r>
          </w:p>
        </w:tc>
        <w:tc>
          <w:tcPr>
            <w:tcW w:w="1361" w:type="dxa"/>
            <w:tcBorders>
              <w:top w:val="nil"/>
              <w:left w:val="single" w:color="auto" w:sz="4" w:space="0"/>
              <w:bottom w:val="nil"/>
              <w:right w:val="single" w:color="auto" w:sz="4" w:space="0"/>
            </w:tcBorders>
            <w:vAlign w:val="center"/>
          </w:tcPr>
          <w:p w:rsidRPr="00FC50B4" w:rsidR="00021E72" w:rsidP="00473AD8" w:rsidRDefault="00021E72" w14:paraId="0B2BBD25" w14:textId="77777777">
            <w:pPr>
              <w:pStyle w:val="Style"/>
              <w:ind w:right="72"/>
              <w:jc w:val="right"/>
              <w:rPr>
                <w:sz w:val="20"/>
                <w:szCs w:val="20"/>
                <w:lang w:val="en-US"/>
              </w:rPr>
            </w:pPr>
            <w:r w:rsidRPr="00FC50B4">
              <w:rPr>
                <w:sz w:val="20"/>
                <w:szCs w:val="20"/>
                <w:lang w:val="en-US"/>
              </w:rPr>
              <w:t xml:space="preserve"> </w:t>
            </w:r>
          </w:p>
        </w:tc>
        <w:tc>
          <w:tcPr>
            <w:tcW w:w="1677" w:type="dxa"/>
            <w:tcBorders>
              <w:top w:val="nil"/>
              <w:left w:val="single" w:color="auto" w:sz="4" w:space="0"/>
              <w:bottom w:val="nil"/>
              <w:right w:val="single" w:color="auto" w:sz="4" w:space="0"/>
            </w:tcBorders>
            <w:vAlign w:val="center"/>
          </w:tcPr>
          <w:p w:rsidRPr="00FC50B4" w:rsidR="00021E72" w:rsidP="00473AD8" w:rsidRDefault="00021E72" w14:paraId="2803E67F" w14:textId="77777777">
            <w:pPr>
              <w:pStyle w:val="Style"/>
              <w:ind w:right="67"/>
              <w:jc w:val="right"/>
              <w:rPr>
                <w:sz w:val="20"/>
                <w:szCs w:val="20"/>
                <w:lang w:val="en-US"/>
              </w:rPr>
            </w:pPr>
            <w:r w:rsidRPr="00FC50B4">
              <w:rPr>
                <w:sz w:val="20"/>
                <w:szCs w:val="20"/>
                <w:lang w:val="en-US"/>
              </w:rPr>
              <w:t xml:space="preserve">800 000 </w:t>
            </w:r>
          </w:p>
        </w:tc>
        <w:tc>
          <w:tcPr>
            <w:tcW w:w="1604" w:type="dxa"/>
            <w:tcBorders>
              <w:top w:val="nil"/>
              <w:left w:val="single" w:color="auto" w:sz="4" w:space="0"/>
              <w:bottom w:val="nil"/>
              <w:right w:val="single" w:color="auto" w:sz="4" w:space="0"/>
            </w:tcBorders>
            <w:vAlign w:val="center"/>
          </w:tcPr>
          <w:p w:rsidRPr="00FC50B4" w:rsidR="00021E72" w:rsidP="00473AD8" w:rsidRDefault="00021E72" w14:paraId="38AE5680" w14:textId="77777777">
            <w:pPr>
              <w:pStyle w:val="Style"/>
              <w:ind w:right="31"/>
              <w:jc w:val="right"/>
              <w:rPr>
                <w:sz w:val="20"/>
                <w:szCs w:val="20"/>
                <w:lang w:val="en-US"/>
              </w:rPr>
            </w:pPr>
            <w:r w:rsidRPr="00FC50B4">
              <w:rPr>
                <w:sz w:val="20"/>
                <w:szCs w:val="20"/>
                <w:lang w:val="en-US"/>
              </w:rPr>
              <w:t xml:space="preserve"> </w:t>
            </w:r>
          </w:p>
        </w:tc>
      </w:tr>
      <w:tr w:rsidRPr="00FC50B4" w:rsidR="00021E72" w:rsidTr="00473AD8" w14:paraId="5D29E325" w14:textId="77777777">
        <w:trPr>
          <w:trHeight w:val="414" w:hRule="exact"/>
        </w:trPr>
        <w:tc>
          <w:tcPr>
            <w:tcW w:w="2780" w:type="dxa"/>
            <w:tcBorders>
              <w:top w:val="nil"/>
              <w:left w:val="single" w:color="auto" w:sz="4" w:space="0"/>
              <w:bottom w:val="nil"/>
              <w:right w:val="single" w:color="auto" w:sz="4" w:space="0"/>
            </w:tcBorders>
            <w:vAlign w:val="center"/>
          </w:tcPr>
          <w:p w:rsidRPr="00FC50B4" w:rsidR="00021E72" w:rsidP="00473AD8" w:rsidRDefault="00021E72" w14:paraId="17776757" w14:textId="77777777">
            <w:pPr>
              <w:pStyle w:val="Style"/>
              <w:ind w:left="216"/>
              <w:rPr>
                <w:sz w:val="20"/>
                <w:szCs w:val="20"/>
                <w:lang w:val="en-US"/>
              </w:rPr>
            </w:pPr>
            <w:r w:rsidRPr="00FC50B4">
              <w:rPr>
                <w:sz w:val="20"/>
                <w:szCs w:val="20"/>
                <w:lang w:val="en-US"/>
              </w:rPr>
              <w:t xml:space="preserve">Stocks </w:t>
            </w:r>
          </w:p>
        </w:tc>
        <w:tc>
          <w:tcPr>
            <w:tcW w:w="1361" w:type="dxa"/>
            <w:tcBorders>
              <w:top w:val="nil"/>
              <w:left w:val="single" w:color="auto" w:sz="4" w:space="0"/>
              <w:bottom w:val="single" w:color="auto" w:sz="4" w:space="0"/>
              <w:right w:val="single" w:color="auto" w:sz="4" w:space="0"/>
            </w:tcBorders>
            <w:vAlign w:val="center"/>
          </w:tcPr>
          <w:p w:rsidRPr="00FC50B4" w:rsidR="00021E72" w:rsidP="00473AD8" w:rsidRDefault="00021E72" w14:paraId="5AC4368B" w14:textId="77777777">
            <w:pPr>
              <w:pStyle w:val="Style"/>
              <w:ind w:right="72"/>
              <w:jc w:val="right"/>
              <w:rPr>
                <w:sz w:val="20"/>
                <w:szCs w:val="20"/>
                <w:lang w:val="en-US"/>
              </w:rPr>
            </w:pPr>
            <w:r w:rsidRPr="00FC50B4">
              <w:rPr>
                <w:sz w:val="20"/>
                <w:szCs w:val="20"/>
                <w:lang w:val="en-US"/>
              </w:rPr>
              <w:t xml:space="preserve"> </w:t>
            </w:r>
          </w:p>
        </w:tc>
        <w:tc>
          <w:tcPr>
            <w:tcW w:w="1677" w:type="dxa"/>
            <w:tcBorders>
              <w:top w:val="nil"/>
              <w:left w:val="single" w:color="auto" w:sz="4" w:space="0"/>
              <w:bottom w:val="single" w:color="auto" w:sz="4" w:space="0"/>
              <w:right w:val="single" w:color="auto" w:sz="4" w:space="0"/>
            </w:tcBorders>
            <w:vAlign w:val="center"/>
          </w:tcPr>
          <w:p w:rsidRPr="00FC50B4" w:rsidR="00021E72" w:rsidP="00473AD8" w:rsidRDefault="00021E72" w14:paraId="346D4658" w14:textId="77777777">
            <w:pPr>
              <w:pStyle w:val="Style"/>
              <w:ind w:right="67"/>
              <w:jc w:val="right"/>
              <w:rPr>
                <w:sz w:val="20"/>
                <w:szCs w:val="20"/>
                <w:lang w:val="en-US"/>
              </w:rPr>
            </w:pPr>
            <w:r>
              <w:rPr>
                <w:sz w:val="20"/>
                <w:szCs w:val="20"/>
                <w:lang w:val="en-US"/>
              </w:rPr>
              <w:t>400 000</w:t>
            </w:r>
            <w:r w:rsidRPr="00FC50B4">
              <w:rPr>
                <w:sz w:val="20"/>
                <w:szCs w:val="20"/>
                <w:lang w:val="en-US"/>
              </w:rPr>
              <w:t xml:space="preserve"> </w:t>
            </w:r>
          </w:p>
        </w:tc>
        <w:tc>
          <w:tcPr>
            <w:tcW w:w="1604" w:type="dxa"/>
            <w:tcBorders>
              <w:top w:val="nil"/>
              <w:left w:val="single" w:color="auto" w:sz="4" w:space="0"/>
              <w:bottom w:val="single" w:color="auto" w:sz="4" w:space="0"/>
              <w:right w:val="single" w:color="auto" w:sz="4" w:space="0"/>
            </w:tcBorders>
            <w:vAlign w:val="center"/>
          </w:tcPr>
          <w:p w:rsidRPr="00FC50B4" w:rsidR="00021E72" w:rsidP="00021E72" w:rsidRDefault="00021E72" w14:paraId="5F305B42" w14:textId="77777777">
            <w:pPr>
              <w:pStyle w:val="Style"/>
              <w:ind w:right="31"/>
              <w:jc w:val="center"/>
              <w:rPr>
                <w:sz w:val="20"/>
                <w:szCs w:val="20"/>
                <w:lang w:val="en-US"/>
              </w:rPr>
            </w:pPr>
            <w:r w:rsidRPr="00FC50B4">
              <w:rPr>
                <w:sz w:val="20"/>
                <w:szCs w:val="20"/>
                <w:lang w:val="en-US"/>
              </w:rPr>
              <w:t xml:space="preserve"> </w:t>
            </w:r>
          </w:p>
        </w:tc>
      </w:tr>
      <w:tr w:rsidRPr="00FC50B4" w:rsidR="00021E72" w:rsidTr="00473AD8" w14:paraId="5D8FF09C" w14:textId="77777777">
        <w:trPr>
          <w:trHeight w:val="313" w:hRule="exact"/>
        </w:trPr>
        <w:tc>
          <w:tcPr>
            <w:tcW w:w="2780" w:type="dxa"/>
            <w:tcBorders>
              <w:top w:val="nil"/>
              <w:left w:val="single" w:color="auto" w:sz="4" w:space="0"/>
              <w:bottom w:val="single" w:color="auto" w:sz="4" w:space="0"/>
              <w:right w:val="single" w:color="auto" w:sz="4" w:space="0"/>
            </w:tcBorders>
            <w:vAlign w:val="center"/>
          </w:tcPr>
          <w:p w:rsidRPr="00FC50B4" w:rsidR="00021E72" w:rsidP="00473AD8" w:rsidRDefault="00021E72" w14:paraId="2AFBD90F" w14:textId="77777777">
            <w:pPr>
              <w:pStyle w:val="Style"/>
              <w:ind w:right="668"/>
              <w:jc w:val="right"/>
              <w:rPr>
                <w:sz w:val="20"/>
                <w:szCs w:val="20"/>
                <w:lang w:val="en-US"/>
              </w:rPr>
            </w:pPr>
            <w:r w:rsidRPr="00FC50B4">
              <w:rPr>
                <w:sz w:val="20"/>
                <w:szCs w:val="20"/>
                <w:lang w:val="en-US"/>
              </w:rPr>
              <w:t xml:space="preserve">Total </w:t>
            </w:r>
          </w:p>
        </w:tc>
        <w:tc>
          <w:tcPr>
            <w:tcW w:w="1361" w:type="dxa"/>
            <w:tcBorders>
              <w:top w:val="single" w:color="auto" w:sz="4" w:space="0"/>
              <w:left w:val="single" w:color="auto" w:sz="4" w:space="0"/>
              <w:bottom w:val="single" w:color="auto" w:sz="4" w:space="0"/>
              <w:right w:val="single" w:color="auto" w:sz="4" w:space="0"/>
            </w:tcBorders>
            <w:vAlign w:val="center"/>
          </w:tcPr>
          <w:p w:rsidRPr="00FC50B4" w:rsidR="00021E72" w:rsidP="00473AD8" w:rsidRDefault="00021E72" w14:paraId="1AC2ED64" w14:textId="77777777">
            <w:pPr>
              <w:pStyle w:val="Style"/>
              <w:ind w:right="72"/>
              <w:jc w:val="right"/>
              <w:rPr>
                <w:sz w:val="20"/>
                <w:szCs w:val="20"/>
                <w:lang w:val="en-US"/>
              </w:rPr>
            </w:pPr>
            <w:r w:rsidRPr="00FC50B4">
              <w:rPr>
                <w:sz w:val="20"/>
                <w:szCs w:val="20"/>
                <w:lang w:val="en-US"/>
              </w:rPr>
              <w:t xml:space="preserve"> </w:t>
            </w:r>
          </w:p>
        </w:tc>
        <w:tc>
          <w:tcPr>
            <w:tcW w:w="1677" w:type="dxa"/>
            <w:tcBorders>
              <w:top w:val="single" w:color="auto" w:sz="4" w:space="0"/>
              <w:left w:val="single" w:color="auto" w:sz="4" w:space="0"/>
              <w:bottom w:val="single" w:color="auto" w:sz="4" w:space="0"/>
              <w:right w:val="single" w:color="auto" w:sz="4" w:space="0"/>
            </w:tcBorders>
            <w:vAlign w:val="center"/>
          </w:tcPr>
          <w:p w:rsidRPr="00FC50B4" w:rsidR="00021E72" w:rsidP="00473AD8" w:rsidRDefault="00021E72" w14:paraId="4319E01B" w14:textId="77777777">
            <w:pPr>
              <w:pStyle w:val="Style"/>
              <w:ind w:right="67"/>
              <w:jc w:val="right"/>
              <w:rPr>
                <w:sz w:val="20"/>
                <w:szCs w:val="20"/>
                <w:lang w:val="en-US"/>
              </w:rPr>
            </w:pPr>
            <w:r w:rsidRPr="00FC50B4">
              <w:rPr>
                <w:sz w:val="20"/>
                <w:szCs w:val="20"/>
                <w:lang w:val="en-US"/>
              </w:rPr>
              <w:t xml:space="preserve">2 200 000 </w:t>
            </w:r>
          </w:p>
        </w:tc>
        <w:tc>
          <w:tcPr>
            <w:tcW w:w="1604" w:type="dxa"/>
            <w:tcBorders>
              <w:top w:val="single" w:color="auto" w:sz="4" w:space="0"/>
              <w:left w:val="single" w:color="auto" w:sz="4" w:space="0"/>
              <w:bottom w:val="single" w:color="auto" w:sz="4" w:space="0"/>
              <w:right w:val="single" w:color="auto" w:sz="4" w:space="0"/>
            </w:tcBorders>
            <w:vAlign w:val="center"/>
          </w:tcPr>
          <w:p w:rsidRPr="00FC50B4" w:rsidR="00021E72" w:rsidP="00473AD8" w:rsidRDefault="00021E72" w14:paraId="52B75049" w14:textId="77777777">
            <w:pPr>
              <w:pStyle w:val="Style"/>
              <w:ind w:right="31"/>
              <w:jc w:val="right"/>
              <w:rPr>
                <w:w w:val="92"/>
                <w:sz w:val="20"/>
                <w:szCs w:val="20"/>
                <w:lang w:val="en-US"/>
              </w:rPr>
            </w:pPr>
            <w:r w:rsidRPr="00FC50B4">
              <w:rPr>
                <w:w w:val="92"/>
                <w:sz w:val="20"/>
                <w:szCs w:val="20"/>
                <w:lang w:val="en-US"/>
              </w:rPr>
              <w:t xml:space="preserve"> </w:t>
            </w:r>
          </w:p>
        </w:tc>
      </w:tr>
    </w:tbl>
    <w:p w:rsidR="00021E72" w:rsidP="00021E72" w:rsidRDefault="00021E72" w14:paraId="760E86AE" w14:textId="77777777">
      <w:pPr>
        <w:widowControl w:val="0"/>
        <w:autoSpaceDE w:val="0"/>
        <w:autoSpaceDN w:val="0"/>
        <w:adjustRightInd w:val="0"/>
        <w:spacing w:before="293" w:line="207" w:lineRule="exact"/>
        <w:rPr>
          <w:rFonts w:ascii="Arial" w:hAnsi="Arial" w:cs="Arial"/>
          <w:w w:val="125"/>
          <w:sz w:val="20"/>
          <w:szCs w:val="20"/>
        </w:rPr>
      </w:pPr>
      <w:r w:rsidRPr="00C77BC9">
        <w:rPr>
          <w:rFonts w:ascii="Arial" w:hAnsi="Arial" w:cs="Arial"/>
          <w:b/>
          <w:bCs/>
          <w:w w:val="125"/>
          <w:sz w:val="20"/>
          <w:szCs w:val="20"/>
        </w:rPr>
        <w:t>1</w:t>
      </w:r>
      <w:r w:rsidRPr="00C77BC9">
        <w:rPr>
          <w:rFonts w:ascii="Arial" w:hAnsi="Arial" w:cs="Arial"/>
          <w:b/>
          <w:bCs/>
          <w:w w:val="125"/>
          <w:sz w:val="20"/>
          <w:szCs w:val="20"/>
          <w:vertAlign w:val="superscript"/>
        </w:rPr>
        <w:t>ère</w:t>
      </w:r>
      <w:r w:rsidRPr="00C77BC9">
        <w:rPr>
          <w:rFonts w:ascii="Arial" w:hAnsi="Arial" w:cs="Arial"/>
          <w:b/>
          <w:bCs/>
          <w:w w:val="125"/>
          <w:sz w:val="20"/>
          <w:szCs w:val="20"/>
        </w:rPr>
        <w:t xml:space="preserve"> solution </w:t>
      </w:r>
      <w:r>
        <w:rPr>
          <w:rFonts w:ascii="Arial" w:hAnsi="Arial" w:cs="Arial"/>
          <w:b/>
          <w:bCs/>
          <w:w w:val="125"/>
          <w:sz w:val="20"/>
          <w:szCs w:val="20"/>
        </w:rPr>
        <w:t>ANCC</w:t>
      </w:r>
      <w:r w:rsidRPr="00C77BC9">
        <w:rPr>
          <w:rFonts w:ascii="Arial" w:hAnsi="Arial" w:cs="Arial"/>
          <w:b/>
          <w:bCs/>
          <w:w w:val="125"/>
          <w:sz w:val="20"/>
          <w:szCs w:val="20"/>
        </w:rPr>
        <w:t>:</w:t>
      </w:r>
      <w:r>
        <w:rPr>
          <w:rFonts w:ascii="Arial" w:hAnsi="Arial" w:cs="Arial"/>
          <w:w w:val="125"/>
          <w:sz w:val="20"/>
          <w:szCs w:val="20"/>
        </w:rPr>
        <w:t xml:space="preserve"> </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05"/>
        <w:gridCol w:w="1740"/>
      </w:tblGrid>
      <w:tr w:rsidR="00021E72" w:rsidTr="00473AD8" w14:paraId="2DC03424" w14:textId="77777777">
        <w:tc>
          <w:tcPr>
            <w:tcW w:w="4605" w:type="dxa"/>
          </w:tcPr>
          <w:p w:rsidRPr="00473AD8" w:rsidR="00021E72" w:rsidP="00473AD8" w:rsidRDefault="00021E72" w14:paraId="2651C4A3" w14:textId="77777777">
            <w:pPr>
              <w:widowControl w:val="0"/>
              <w:autoSpaceDE w:val="0"/>
              <w:autoSpaceDN w:val="0"/>
              <w:adjustRightInd w:val="0"/>
              <w:spacing w:line="207" w:lineRule="exact"/>
              <w:rPr>
                <w:rFonts w:ascii="Arial" w:hAnsi="Arial" w:eastAsia="Calibri" w:cs="Arial"/>
                <w:w w:val="125"/>
                <w:sz w:val="20"/>
                <w:szCs w:val="20"/>
              </w:rPr>
            </w:pPr>
            <w:r w:rsidRPr="00473AD8">
              <w:rPr>
                <w:rFonts w:ascii="Arial" w:hAnsi="Arial" w:eastAsia="Calibri" w:cs="Arial"/>
                <w:w w:val="125"/>
                <w:sz w:val="20"/>
                <w:szCs w:val="20"/>
              </w:rPr>
              <w:t xml:space="preserve">Eléments </w:t>
            </w:r>
          </w:p>
        </w:tc>
        <w:tc>
          <w:tcPr>
            <w:tcW w:w="1740" w:type="dxa"/>
          </w:tcPr>
          <w:p w:rsidRPr="00473AD8" w:rsidR="00021E72" w:rsidP="00473AD8" w:rsidRDefault="00021E72" w14:paraId="29F16BC5" w14:textId="77777777">
            <w:pPr>
              <w:widowControl w:val="0"/>
              <w:autoSpaceDE w:val="0"/>
              <w:autoSpaceDN w:val="0"/>
              <w:adjustRightInd w:val="0"/>
              <w:spacing w:line="207" w:lineRule="exact"/>
              <w:rPr>
                <w:rFonts w:ascii="Arial" w:hAnsi="Arial" w:eastAsia="Calibri" w:cs="Arial"/>
                <w:w w:val="125"/>
                <w:sz w:val="20"/>
                <w:szCs w:val="20"/>
              </w:rPr>
            </w:pPr>
            <w:r w:rsidRPr="00473AD8">
              <w:rPr>
                <w:rFonts w:ascii="Arial" w:hAnsi="Arial" w:eastAsia="Calibri" w:cs="Arial"/>
                <w:w w:val="125"/>
                <w:sz w:val="20"/>
                <w:szCs w:val="20"/>
              </w:rPr>
              <w:t>Montant</w:t>
            </w:r>
          </w:p>
        </w:tc>
      </w:tr>
      <w:tr w:rsidR="00021E72" w:rsidTr="00473AD8" w14:paraId="2FA929AD" w14:textId="77777777">
        <w:tc>
          <w:tcPr>
            <w:tcW w:w="4605" w:type="dxa"/>
          </w:tcPr>
          <w:p w:rsidR="00021E72" w:rsidP="00473AD8" w:rsidRDefault="00D77C50" w14:paraId="419D1F2C" w14:textId="08D363ED">
            <w:pPr>
              <w:widowControl w:val="0"/>
              <w:autoSpaceDE w:val="0"/>
              <w:autoSpaceDN w:val="0"/>
              <w:adjustRightInd w:val="0"/>
              <w:spacing w:line="207" w:lineRule="exact"/>
              <w:rPr>
                <w:rFonts w:ascii="Arial" w:hAnsi="Arial" w:eastAsia="Calibri" w:cs="Arial"/>
                <w:w w:val="125"/>
                <w:sz w:val="20"/>
                <w:szCs w:val="20"/>
              </w:rPr>
            </w:pPr>
            <w:r>
              <w:rPr>
                <w:rFonts w:ascii="Arial" w:hAnsi="Arial" w:eastAsia="Calibri" w:cs="Arial"/>
                <w:w w:val="125"/>
                <w:sz w:val="20"/>
                <w:szCs w:val="20"/>
              </w:rPr>
              <w:t>A.N.C.</w:t>
            </w:r>
          </w:p>
          <w:p w:rsidR="00775472" w:rsidP="00473AD8" w:rsidRDefault="00775472" w14:paraId="43C1A982" w14:textId="77777777">
            <w:pPr>
              <w:widowControl w:val="0"/>
              <w:autoSpaceDE w:val="0"/>
              <w:autoSpaceDN w:val="0"/>
              <w:adjustRightInd w:val="0"/>
              <w:spacing w:line="207" w:lineRule="exact"/>
              <w:rPr>
                <w:rFonts w:ascii="Arial" w:hAnsi="Arial" w:eastAsia="Calibri" w:cs="Arial"/>
                <w:w w:val="125"/>
                <w:sz w:val="20"/>
                <w:szCs w:val="20"/>
              </w:rPr>
            </w:pPr>
          </w:p>
          <w:p w:rsidR="00775472" w:rsidP="00473AD8" w:rsidRDefault="00775472" w14:paraId="7790C7D9" w14:textId="77777777">
            <w:pPr>
              <w:widowControl w:val="0"/>
              <w:autoSpaceDE w:val="0"/>
              <w:autoSpaceDN w:val="0"/>
              <w:adjustRightInd w:val="0"/>
              <w:spacing w:line="207" w:lineRule="exact"/>
              <w:rPr>
                <w:rFonts w:ascii="Arial" w:hAnsi="Arial" w:eastAsia="Calibri" w:cs="Arial"/>
                <w:w w:val="125"/>
                <w:sz w:val="20"/>
                <w:szCs w:val="20"/>
              </w:rPr>
            </w:pPr>
          </w:p>
          <w:p w:rsidR="00775472" w:rsidP="00473AD8" w:rsidRDefault="00775472" w14:paraId="084FD80E" w14:textId="77777777">
            <w:pPr>
              <w:widowControl w:val="0"/>
              <w:autoSpaceDE w:val="0"/>
              <w:autoSpaceDN w:val="0"/>
              <w:adjustRightInd w:val="0"/>
              <w:spacing w:line="207" w:lineRule="exact"/>
              <w:rPr>
                <w:rFonts w:ascii="Arial" w:hAnsi="Arial" w:eastAsia="Calibri" w:cs="Arial"/>
                <w:w w:val="125"/>
                <w:sz w:val="20"/>
                <w:szCs w:val="20"/>
              </w:rPr>
            </w:pPr>
          </w:p>
          <w:p w:rsidR="00775472" w:rsidP="00473AD8" w:rsidRDefault="00775472" w14:paraId="7A204D40" w14:textId="77777777">
            <w:pPr>
              <w:widowControl w:val="0"/>
              <w:autoSpaceDE w:val="0"/>
              <w:autoSpaceDN w:val="0"/>
              <w:adjustRightInd w:val="0"/>
              <w:spacing w:line="207" w:lineRule="exact"/>
              <w:rPr>
                <w:rFonts w:ascii="Arial" w:hAnsi="Arial" w:eastAsia="Calibri" w:cs="Arial"/>
                <w:w w:val="125"/>
                <w:sz w:val="20"/>
                <w:szCs w:val="20"/>
              </w:rPr>
            </w:pPr>
          </w:p>
          <w:p w:rsidRPr="00473AD8" w:rsidR="00775472" w:rsidP="00473AD8" w:rsidRDefault="00775472" w14:paraId="44408AFC" w14:textId="77777777">
            <w:pPr>
              <w:widowControl w:val="0"/>
              <w:autoSpaceDE w:val="0"/>
              <w:autoSpaceDN w:val="0"/>
              <w:adjustRightInd w:val="0"/>
              <w:spacing w:line="207" w:lineRule="exact"/>
              <w:rPr>
                <w:rFonts w:ascii="Arial" w:hAnsi="Arial" w:eastAsia="Calibri" w:cs="Arial"/>
                <w:w w:val="125"/>
                <w:sz w:val="20"/>
                <w:szCs w:val="20"/>
              </w:rPr>
            </w:pPr>
          </w:p>
        </w:tc>
        <w:tc>
          <w:tcPr>
            <w:tcW w:w="1740" w:type="dxa"/>
          </w:tcPr>
          <w:p w:rsidRPr="00473AD8" w:rsidR="00021E72" w:rsidP="00473AD8" w:rsidRDefault="00021E72" w14:paraId="7B20AD66" w14:textId="77777777">
            <w:pPr>
              <w:widowControl w:val="0"/>
              <w:autoSpaceDE w:val="0"/>
              <w:autoSpaceDN w:val="0"/>
              <w:adjustRightInd w:val="0"/>
              <w:spacing w:line="207" w:lineRule="exact"/>
              <w:rPr>
                <w:rFonts w:ascii="Arial" w:hAnsi="Arial" w:eastAsia="Calibri" w:cs="Arial"/>
                <w:w w:val="125"/>
                <w:sz w:val="20"/>
                <w:szCs w:val="20"/>
              </w:rPr>
            </w:pPr>
          </w:p>
        </w:tc>
      </w:tr>
      <w:tr w:rsidR="00021E72" w:rsidTr="00473AD8" w14:paraId="5EB44EBE" w14:textId="77777777">
        <w:tc>
          <w:tcPr>
            <w:tcW w:w="4605" w:type="dxa"/>
          </w:tcPr>
          <w:p w:rsidRPr="00473AD8" w:rsidR="00021E72" w:rsidP="00473AD8" w:rsidRDefault="00021E72" w14:paraId="07B0A300" w14:textId="77777777">
            <w:pPr>
              <w:widowControl w:val="0"/>
              <w:autoSpaceDE w:val="0"/>
              <w:autoSpaceDN w:val="0"/>
              <w:adjustRightInd w:val="0"/>
              <w:spacing w:line="207" w:lineRule="exact"/>
              <w:rPr>
                <w:rFonts w:ascii="Arial" w:hAnsi="Arial" w:eastAsia="Calibri" w:cs="Arial"/>
                <w:w w:val="125"/>
                <w:sz w:val="20"/>
                <w:szCs w:val="20"/>
              </w:rPr>
            </w:pPr>
            <w:r w:rsidRPr="00473AD8">
              <w:rPr>
                <w:rFonts w:ascii="Arial" w:hAnsi="Arial" w:eastAsia="Calibri" w:cs="Arial"/>
                <w:w w:val="125"/>
                <w:sz w:val="20"/>
                <w:szCs w:val="20"/>
              </w:rPr>
              <w:t>A .N.C.C.</w:t>
            </w:r>
          </w:p>
        </w:tc>
        <w:tc>
          <w:tcPr>
            <w:tcW w:w="1740" w:type="dxa"/>
          </w:tcPr>
          <w:p w:rsidRPr="00473AD8" w:rsidR="00021E72" w:rsidP="00473AD8" w:rsidRDefault="00021E72" w14:paraId="1E69DF9D" w14:textId="77777777">
            <w:pPr>
              <w:widowControl w:val="0"/>
              <w:autoSpaceDE w:val="0"/>
              <w:autoSpaceDN w:val="0"/>
              <w:adjustRightInd w:val="0"/>
              <w:spacing w:line="207" w:lineRule="exact"/>
              <w:rPr>
                <w:rFonts w:ascii="Arial" w:hAnsi="Arial" w:eastAsia="Calibri" w:cs="Arial"/>
                <w:w w:val="125"/>
                <w:sz w:val="20"/>
                <w:szCs w:val="20"/>
              </w:rPr>
            </w:pPr>
          </w:p>
        </w:tc>
      </w:tr>
    </w:tbl>
    <w:p w:rsidRPr="00FC50B4" w:rsidR="00021E72" w:rsidP="00021E72" w:rsidRDefault="00021E72" w14:paraId="463DBE84" w14:textId="77777777">
      <w:pPr>
        <w:widowControl w:val="0"/>
        <w:autoSpaceDE w:val="0"/>
        <w:autoSpaceDN w:val="0"/>
        <w:adjustRightInd w:val="0"/>
        <w:spacing w:line="216" w:lineRule="exact"/>
        <w:ind w:right="3598"/>
        <w:rPr>
          <w:rFonts w:ascii="Arial" w:hAnsi="Arial" w:cs="Arial"/>
          <w:b/>
          <w:sz w:val="20"/>
          <w:szCs w:val="20"/>
          <w:lang w:val="en-US"/>
        </w:rPr>
      </w:pPr>
      <w:r>
        <w:rPr>
          <w:rFonts w:ascii="Arial" w:hAnsi="Arial" w:cs="Arial"/>
          <w:b/>
          <w:sz w:val="20"/>
          <w:szCs w:val="20"/>
          <w:lang w:val="en-US"/>
        </w:rPr>
        <w:t>2ème</w:t>
      </w:r>
      <w:r w:rsidRPr="00FC50B4">
        <w:rPr>
          <w:rFonts w:ascii="Arial" w:hAnsi="Arial" w:cs="Arial"/>
          <w:b/>
          <w:sz w:val="20"/>
          <w:szCs w:val="20"/>
          <w:lang w:val="en-US"/>
        </w:rPr>
        <w:t xml:space="preserve"> solution ANCC:</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5637"/>
        <w:gridCol w:w="1275"/>
      </w:tblGrid>
      <w:tr w:rsidRPr="00FC50B4" w:rsidR="00021E72" w:rsidTr="00473AD8" w14:paraId="2D29DEFC" w14:textId="77777777">
        <w:tc>
          <w:tcPr>
            <w:tcW w:w="5637" w:type="dxa"/>
          </w:tcPr>
          <w:p w:rsidRPr="00473AD8" w:rsidR="00021E72" w:rsidP="00473AD8" w:rsidRDefault="00021E72" w14:paraId="49C2B295" w14:textId="77777777">
            <w:pPr>
              <w:widowControl w:val="0"/>
              <w:autoSpaceDE w:val="0"/>
              <w:autoSpaceDN w:val="0"/>
              <w:adjustRightInd w:val="0"/>
              <w:spacing w:line="171" w:lineRule="exact"/>
              <w:ind w:right="2853"/>
              <w:rPr>
                <w:rFonts w:ascii="Arial" w:hAnsi="Arial" w:eastAsia="Calibri" w:cs="Arial"/>
                <w:b/>
                <w:iCs/>
                <w:sz w:val="20"/>
                <w:szCs w:val="20"/>
              </w:rPr>
            </w:pPr>
            <w:r w:rsidRPr="00473AD8">
              <w:rPr>
                <w:rFonts w:ascii="Arial" w:hAnsi="Arial" w:eastAsia="Calibri" w:cs="Arial"/>
                <w:b/>
                <w:iCs/>
                <w:sz w:val="20"/>
                <w:szCs w:val="20"/>
              </w:rPr>
              <w:t xml:space="preserve">Actif réel: </w:t>
            </w:r>
          </w:p>
          <w:p w:rsidRPr="00473AD8" w:rsidR="00021E72" w:rsidP="00775472" w:rsidRDefault="00021E72" w14:paraId="4D49D5CB" w14:textId="77777777">
            <w:pPr>
              <w:pStyle w:val="Paragraphedeliste"/>
              <w:widowControl w:val="0"/>
              <w:autoSpaceDE w:val="0"/>
              <w:autoSpaceDN w:val="0"/>
              <w:adjustRightInd w:val="0"/>
              <w:spacing w:after="0" w:line="216" w:lineRule="exact"/>
              <w:ind w:right="2853"/>
              <w:rPr>
                <w:rFonts w:ascii="Arial" w:hAnsi="Arial" w:eastAsia="Calibri"/>
              </w:rPr>
            </w:pPr>
          </w:p>
        </w:tc>
        <w:tc>
          <w:tcPr>
            <w:tcW w:w="1275" w:type="dxa"/>
          </w:tcPr>
          <w:p w:rsidRPr="00473AD8" w:rsidR="00021E72" w:rsidP="00473AD8" w:rsidRDefault="00021E72" w14:paraId="249BBA85" w14:textId="77777777">
            <w:pPr>
              <w:jc w:val="right"/>
              <w:rPr>
                <w:rFonts w:ascii="Arial" w:hAnsi="Arial" w:eastAsia="Calibri" w:cs="Arial"/>
                <w:sz w:val="22"/>
                <w:szCs w:val="22"/>
                <w:highlight w:val="yellow"/>
              </w:rPr>
            </w:pPr>
          </w:p>
          <w:p w:rsidR="00021E72" w:rsidP="00473AD8" w:rsidRDefault="00021E72" w14:paraId="054F37C4" w14:textId="77777777">
            <w:pPr>
              <w:jc w:val="right"/>
              <w:rPr>
                <w:rFonts w:ascii="Arial" w:hAnsi="Arial" w:eastAsia="Calibri" w:cs="Arial"/>
                <w:sz w:val="22"/>
                <w:szCs w:val="22"/>
              </w:rPr>
            </w:pPr>
          </w:p>
          <w:p w:rsidR="00775472" w:rsidP="00473AD8" w:rsidRDefault="00775472" w14:paraId="4B1B1D90" w14:textId="77777777">
            <w:pPr>
              <w:jc w:val="right"/>
              <w:rPr>
                <w:rFonts w:ascii="Arial" w:hAnsi="Arial" w:eastAsia="Calibri" w:cs="Arial"/>
                <w:sz w:val="22"/>
                <w:szCs w:val="22"/>
              </w:rPr>
            </w:pPr>
          </w:p>
          <w:p w:rsidR="00775472" w:rsidP="00473AD8" w:rsidRDefault="00775472" w14:paraId="6A4A0277" w14:textId="77777777">
            <w:pPr>
              <w:jc w:val="right"/>
              <w:rPr>
                <w:rFonts w:ascii="Arial" w:hAnsi="Arial" w:eastAsia="Calibri" w:cs="Arial"/>
                <w:sz w:val="22"/>
                <w:szCs w:val="22"/>
              </w:rPr>
            </w:pPr>
          </w:p>
          <w:p w:rsidR="00775472" w:rsidP="00473AD8" w:rsidRDefault="00775472" w14:paraId="344D7150" w14:textId="77777777">
            <w:pPr>
              <w:jc w:val="right"/>
              <w:rPr>
                <w:rFonts w:ascii="Arial" w:hAnsi="Arial" w:eastAsia="Calibri" w:cs="Arial"/>
                <w:sz w:val="22"/>
                <w:szCs w:val="22"/>
              </w:rPr>
            </w:pPr>
          </w:p>
          <w:p w:rsidR="00775472" w:rsidP="00473AD8" w:rsidRDefault="00775472" w14:paraId="1A00DAFD" w14:textId="77777777">
            <w:pPr>
              <w:jc w:val="right"/>
              <w:rPr>
                <w:rFonts w:ascii="Arial" w:hAnsi="Arial" w:eastAsia="Calibri" w:cs="Arial"/>
                <w:sz w:val="22"/>
                <w:szCs w:val="22"/>
              </w:rPr>
            </w:pPr>
          </w:p>
          <w:p w:rsidR="00775472" w:rsidP="00473AD8" w:rsidRDefault="00775472" w14:paraId="2DDDD5FB" w14:textId="77777777">
            <w:pPr>
              <w:jc w:val="right"/>
              <w:rPr>
                <w:rFonts w:ascii="Arial" w:hAnsi="Arial" w:eastAsia="Calibri" w:cs="Arial"/>
                <w:sz w:val="22"/>
                <w:szCs w:val="22"/>
              </w:rPr>
            </w:pPr>
          </w:p>
          <w:p w:rsidRPr="00473AD8" w:rsidR="00775472" w:rsidP="00473AD8" w:rsidRDefault="00775472" w14:paraId="3266CF42" w14:textId="77777777">
            <w:pPr>
              <w:jc w:val="right"/>
              <w:rPr>
                <w:rFonts w:ascii="Arial" w:hAnsi="Arial" w:eastAsia="Calibri" w:cs="Arial"/>
                <w:sz w:val="22"/>
                <w:szCs w:val="22"/>
              </w:rPr>
            </w:pPr>
          </w:p>
        </w:tc>
      </w:tr>
      <w:tr w:rsidRPr="00FC50B4" w:rsidR="00021E72" w:rsidTr="00473AD8" w14:paraId="5BC46F64" w14:textId="77777777">
        <w:tc>
          <w:tcPr>
            <w:tcW w:w="5637" w:type="dxa"/>
          </w:tcPr>
          <w:p w:rsidR="00021E72" w:rsidP="00473AD8" w:rsidRDefault="00021E72" w14:paraId="3A5C3261" w14:textId="77777777">
            <w:pPr>
              <w:widowControl w:val="0"/>
              <w:autoSpaceDE w:val="0"/>
              <w:autoSpaceDN w:val="0"/>
              <w:adjustRightInd w:val="0"/>
              <w:spacing w:before="293" w:line="171" w:lineRule="exact"/>
              <w:ind w:right="3598"/>
              <w:rPr>
                <w:rFonts w:ascii="Arial" w:hAnsi="Arial" w:eastAsia="Calibri" w:cs="Arial"/>
                <w:b/>
                <w:iCs/>
                <w:sz w:val="20"/>
                <w:szCs w:val="20"/>
              </w:rPr>
            </w:pPr>
            <w:r w:rsidRPr="00473AD8">
              <w:rPr>
                <w:rFonts w:ascii="Arial" w:hAnsi="Arial" w:eastAsia="Calibri" w:cs="Arial"/>
                <w:b/>
                <w:iCs/>
                <w:sz w:val="20"/>
                <w:szCs w:val="20"/>
              </w:rPr>
              <w:t>Passif exigible</w:t>
            </w:r>
          </w:p>
          <w:p w:rsidR="00775472" w:rsidP="00473AD8" w:rsidRDefault="00775472" w14:paraId="7E057BFD" w14:textId="77777777">
            <w:pPr>
              <w:widowControl w:val="0"/>
              <w:autoSpaceDE w:val="0"/>
              <w:autoSpaceDN w:val="0"/>
              <w:adjustRightInd w:val="0"/>
              <w:spacing w:before="293" w:line="171" w:lineRule="exact"/>
              <w:ind w:right="3598"/>
              <w:rPr>
                <w:rFonts w:ascii="Arial" w:hAnsi="Arial" w:eastAsia="Calibri" w:cs="Arial"/>
                <w:b/>
                <w:iCs/>
                <w:sz w:val="20"/>
                <w:szCs w:val="20"/>
              </w:rPr>
            </w:pPr>
          </w:p>
          <w:p w:rsidR="00775472" w:rsidP="00473AD8" w:rsidRDefault="00775472" w14:paraId="3372A76D" w14:textId="77777777">
            <w:pPr>
              <w:widowControl w:val="0"/>
              <w:autoSpaceDE w:val="0"/>
              <w:autoSpaceDN w:val="0"/>
              <w:adjustRightInd w:val="0"/>
              <w:spacing w:before="293" w:line="171" w:lineRule="exact"/>
              <w:ind w:right="3598"/>
              <w:rPr>
                <w:rFonts w:ascii="Arial" w:hAnsi="Arial" w:eastAsia="Calibri" w:cs="Arial"/>
                <w:b/>
                <w:iCs/>
                <w:sz w:val="20"/>
                <w:szCs w:val="20"/>
              </w:rPr>
            </w:pPr>
          </w:p>
          <w:p w:rsidRPr="00473AD8" w:rsidR="00775472" w:rsidP="00473AD8" w:rsidRDefault="00775472" w14:paraId="508DC6A8" w14:textId="77777777">
            <w:pPr>
              <w:widowControl w:val="0"/>
              <w:autoSpaceDE w:val="0"/>
              <w:autoSpaceDN w:val="0"/>
              <w:adjustRightInd w:val="0"/>
              <w:spacing w:before="293" w:line="171" w:lineRule="exact"/>
              <w:ind w:right="3598"/>
              <w:rPr>
                <w:rFonts w:ascii="Arial" w:hAnsi="Arial" w:eastAsia="Calibri" w:cs="Arial"/>
                <w:b/>
                <w:iCs/>
                <w:sz w:val="20"/>
                <w:szCs w:val="20"/>
              </w:rPr>
            </w:pPr>
          </w:p>
          <w:p w:rsidRPr="00473AD8" w:rsidR="00021E72" w:rsidP="00775472" w:rsidRDefault="00021E72" w14:paraId="6A0AEE80" w14:textId="77777777">
            <w:pPr>
              <w:pStyle w:val="Paragraphedeliste"/>
              <w:spacing w:after="0" w:line="240" w:lineRule="auto"/>
              <w:rPr>
                <w:rFonts w:ascii="Arial" w:hAnsi="Arial"/>
              </w:rPr>
            </w:pPr>
          </w:p>
        </w:tc>
        <w:tc>
          <w:tcPr>
            <w:tcW w:w="1275" w:type="dxa"/>
          </w:tcPr>
          <w:p w:rsidRPr="00473AD8" w:rsidR="00021E72" w:rsidP="00473AD8" w:rsidRDefault="00021E72" w14:paraId="406C8BAD" w14:textId="77777777">
            <w:pPr>
              <w:jc w:val="right"/>
              <w:rPr>
                <w:rFonts w:ascii="Arial" w:hAnsi="Arial" w:eastAsia="Calibri" w:cs="Arial"/>
                <w:sz w:val="22"/>
                <w:szCs w:val="22"/>
              </w:rPr>
            </w:pPr>
          </w:p>
          <w:p w:rsidRPr="00473AD8" w:rsidR="00021E72" w:rsidP="00473AD8" w:rsidRDefault="00021E72" w14:paraId="1F374A42" w14:textId="77777777">
            <w:pPr>
              <w:jc w:val="right"/>
              <w:rPr>
                <w:rFonts w:ascii="Arial" w:hAnsi="Arial" w:eastAsia="Calibri" w:cs="Arial"/>
                <w:sz w:val="22"/>
                <w:szCs w:val="22"/>
              </w:rPr>
            </w:pPr>
          </w:p>
          <w:p w:rsidRPr="00473AD8" w:rsidR="00021E72" w:rsidP="00473AD8" w:rsidRDefault="00021E72" w14:paraId="27289AB9" w14:textId="77777777">
            <w:pPr>
              <w:jc w:val="right"/>
              <w:rPr>
                <w:rFonts w:ascii="Arial" w:hAnsi="Arial" w:eastAsia="Calibri" w:cs="Arial"/>
                <w:sz w:val="22"/>
                <w:szCs w:val="22"/>
              </w:rPr>
            </w:pPr>
          </w:p>
        </w:tc>
      </w:tr>
    </w:tbl>
    <w:p w:rsidR="00021E72" w:rsidP="00A37845" w:rsidRDefault="00021E72" w14:paraId="19F23469" w14:textId="5E190BCB">
      <w:pPr>
        <w:widowControl w:val="0"/>
        <w:autoSpaceDE w:val="0"/>
        <w:autoSpaceDN w:val="0"/>
        <w:adjustRightInd w:val="0"/>
        <w:spacing w:before="293" w:line="207" w:lineRule="exact"/>
        <w:rPr>
          <w:rFonts w:ascii="Arial" w:hAnsi="Arial" w:cs="Arial"/>
          <w:w w:val="125"/>
          <w:sz w:val="20"/>
          <w:szCs w:val="20"/>
        </w:rPr>
      </w:pPr>
      <w:r w:rsidRPr="00FC50B4">
        <w:rPr>
          <w:rFonts w:ascii="Arial" w:hAnsi="Arial" w:cs="Arial"/>
          <w:sz w:val="20"/>
          <w:szCs w:val="20"/>
        </w:rPr>
        <w:t>Actif net comptable corrigé</w:t>
      </w:r>
      <w:r>
        <w:rPr>
          <w:rFonts w:ascii="Arial" w:hAnsi="Arial" w:cs="Arial"/>
          <w:sz w:val="20"/>
          <w:szCs w:val="20"/>
        </w:rPr>
        <w:t xml:space="preserve"> </w:t>
      </w:r>
      <w:r w:rsidRPr="00FC50B4">
        <w:rPr>
          <w:rFonts w:ascii="Arial" w:hAnsi="Arial" w:cs="Arial"/>
          <w:sz w:val="20"/>
          <w:szCs w:val="20"/>
        </w:rPr>
        <w:t xml:space="preserve">: </w:t>
      </w:r>
      <w:r w:rsidR="00D77C50">
        <w:rPr>
          <w:rFonts w:ascii="Arial" w:hAnsi="Arial" w:cs="Arial"/>
          <w:sz w:val="20"/>
          <w:szCs w:val="20"/>
        </w:rPr>
        <w:t>………………………………………………</w:t>
      </w:r>
      <w:proofErr w:type="gramStart"/>
      <w:r w:rsidR="00D77C50">
        <w:rPr>
          <w:rFonts w:ascii="Arial" w:hAnsi="Arial" w:cs="Arial"/>
          <w:sz w:val="20"/>
          <w:szCs w:val="20"/>
        </w:rPr>
        <w:t>…….</w:t>
      </w:r>
      <w:proofErr w:type="gramEnd"/>
      <w:r w:rsidR="00D77C50">
        <w:rPr>
          <w:rFonts w:ascii="Arial" w:hAnsi="Arial" w:cs="Arial"/>
          <w:sz w:val="20"/>
          <w:szCs w:val="20"/>
        </w:rPr>
        <w:t>.</w:t>
      </w:r>
    </w:p>
    <w:p w:rsidR="00021E72" w:rsidP="00021E72" w:rsidRDefault="00021E72" w14:paraId="7BD154E4" w14:textId="77777777">
      <w:pPr>
        <w:widowControl w:val="0"/>
        <w:autoSpaceDE w:val="0"/>
        <w:autoSpaceDN w:val="0"/>
        <w:adjustRightInd w:val="0"/>
        <w:spacing w:line="176" w:lineRule="exact"/>
        <w:ind w:right="9"/>
        <w:rPr>
          <w:rFonts w:ascii="Arial" w:hAnsi="Arial" w:cs="Arial"/>
          <w:b/>
          <w:iCs/>
          <w:w w:val="105"/>
          <w:sz w:val="20"/>
          <w:szCs w:val="20"/>
        </w:rPr>
      </w:pPr>
    </w:p>
    <w:p w:rsidR="00021E72" w:rsidP="00021E72" w:rsidRDefault="00021E72" w14:paraId="28B2AA3D" w14:textId="77777777">
      <w:pPr>
        <w:widowControl w:val="0"/>
        <w:autoSpaceDE w:val="0"/>
        <w:autoSpaceDN w:val="0"/>
        <w:adjustRightInd w:val="0"/>
        <w:spacing w:line="176" w:lineRule="exact"/>
        <w:ind w:right="9"/>
        <w:rPr>
          <w:rFonts w:ascii="Arial" w:hAnsi="Arial" w:cs="Arial"/>
          <w:b/>
          <w:iCs/>
          <w:w w:val="105"/>
          <w:sz w:val="20"/>
          <w:szCs w:val="20"/>
        </w:rPr>
      </w:pPr>
    </w:p>
    <w:p w:rsidRPr="00FC50B4" w:rsidR="00021E72" w:rsidP="00021E72" w:rsidRDefault="00AE5862" w14:paraId="69399FED" w14:textId="783220AF">
      <w:pPr>
        <w:widowControl w:val="0"/>
        <w:autoSpaceDE w:val="0"/>
        <w:autoSpaceDN w:val="0"/>
        <w:adjustRightInd w:val="0"/>
        <w:spacing w:line="176" w:lineRule="exact"/>
        <w:ind w:right="9"/>
        <w:rPr>
          <w:rFonts w:ascii="Arial" w:hAnsi="Arial" w:cs="Arial"/>
          <w:b/>
          <w:iCs/>
          <w:w w:val="105"/>
          <w:sz w:val="20"/>
          <w:szCs w:val="20"/>
        </w:rPr>
      </w:pPr>
      <w:r>
        <w:rPr>
          <w:rFonts w:ascii="Arial" w:hAnsi="Arial" w:cs="Arial"/>
          <w:b/>
          <w:iCs/>
          <w:w w:val="105"/>
          <w:sz w:val="20"/>
          <w:szCs w:val="20"/>
        </w:rPr>
        <w:t>13.</w:t>
      </w:r>
      <w:r w:rsidRPr="00FC50B4" w:rsidR="00021E72">
        <w:rPr>
          <w:rFonts w:ascii="Arial" w:hAnsi="Arial" w:cs="Arial"/>
          <w:b/>
          <w:iCs/>
          <w:w w:val="105"/>
          <w:sz w:val="20"/>
          <w:szCs w:val="20"/>
        </w:rPr>
        <w:t>Valeur financière :</w:t>
      </w:r>
      <w:r w:rsidR="00021E72">
        <w:rPr>
          <w:rFonts w:ascii="Arial" w:hAnsi="Arial" w:cs="Arial"/>
          <w:b/>
          <w:iCs/>
          <w:w w:val="105"/>
          <w:sz w:val="20"/>
          <w:szCs w:val="20"/>
        </w:rPr>
        <w:t xml:space="preserve"> Dividendes/t</w:t>
      </w:r>
    </w:p>
    <w:p w:rsidR="00A37845" w:rsidP="00021E72" w:rsidRDefault="0031220A" w14:paraId="62B94906" w14:textId="03AEE76E">
      <w:pPr>
        <w:widowControl w:val="0"/>
        <w:autoSpaceDE w:val="0"/>
        <w:autoSpaceDN w:val="0"/>
        <w:adjustRightInd w:val="0"/>
        <w:spacing w:line="230" w:lineRule="exact"/>
        <w:ind w:left="36"/>
        <w:rPr>
          <w:rFonts w:ascii="Arial" w:hAnsi="Arial" w:cs="Arial"/>
          <w:w w:val="105"/>
          <w:sz w:val="20"/>
          <w:szCs w:val="20"/>
        </w:rPr>
      </w:pPr>
      <w:r>
        <w:rPr>
          <w:rFonts w:ascii="Arial" w:hAnsi="Arial" w:cs="Arial"/>
          <w:w w:val="105"/>
          <w:sz w:val="20"/>
          <w:szCs w:val="20"/>
        </w:rPr>
        <w:t>……………………………………………………………………………………………………………….</w:t>
      </w:r>
    </w:p>
    <w:p w:rsidR="00A37845" w:rsidP="00021E72" w:rsidRDefault="00A37845" w14:paraId="793343AB" w14:textId="77777777">
      <w:pPr>
        <w:widowControl w:val="0"/>
        <w:autoSpaceDE w:val="0"/>
        <w:autoSpaceDN w:val="0"/>
        <w:adjustRightInd w:val="0"/>
        <w:spacing w:line="230" w:lineRule="exact"/>
        <w:ind w:left="36"/>
        <w:rPr>
          <w:rFonts w:ascii="Arial" w:hAnsi="Arial" w:cs="Arial"/>
          <w:w w:val="105"/>
          <w:sz w:val="20"/>
          <w:szCs w:val="20"/>
        </w:rPr>
      </w:pPr>
    </w:p>
    <w:p w:rsidRPr="00FC50B4" w:rsidR="00021E72" w:rsidP="00021E72" w:rsidRDefault="00AE5862" w14:paraId="3EB7E4D1" w14:textId="5AAC5FF6">
      <w:pPr>
        <w:widowControl w:val="0"/>
        <w:autoSpaceDE w:val="0"/>
        <w:autoSpaceDN w:val="0"/>
        <w:adjustRightInd w:val="0"/>
        <w:spacing w:line="230" w:lineRule="exact"/>
        <w:ind w:left="36"/>
        <w:rPr>
          <w:rFonts w:ascii="Arial" w:hAnsi="Arial" w:cs="Arial"/>
          <w:b/>
          <w:iCs/>
          <w:w w:val="105"/>
          <w:sz w:val="20"/>
          <w:szCs w:val="20"/>
        </w:rPr>
      </w:pPr>
      <w:r>
        <w:rPr>
          <w:rFonts w:ascii="Arial" w:hAnsi="Arial" w:cs="Arial"/>
          <w:b/>
          <w:iCs/>
          <w:w w:val="105"/>
          <w:sz w:val="20"/>
          <w:szCs w:val="20"/>
        </w:rPr>
        <w:t>14.</w:t>
      </w:r>
      <w:r w:rsidRPr="00FC50B4" w:rsidR="00021E72">
        <w:rPr>
          <w:rFonts w:ascii="Arial" w:hAnsi="Arial" w:cs="Arial"/>
          <w:b/>
          <w:iCs/>
          <w:w w:val="105"/>
          <w:sz w:val="20"/>
          <w:szCs w:val="20"/>
        </w:rPr>
        <w:t>Valeur de rendement :</w:t>
      </w:r>
      <w:r w:rsidR="00021E72">
        <w:rPr>
          <w:rFonts w:ascii="Arial" w:hAnsi="Arial" w:cs="Arial"/>
          <w:b/>
          <w:iCs/>
          <w:w w:val="105"/>
          <w:sz w:val="20"/>
          <w:szCs w:val="20"/>
        </w:rPr>
        <w:t xml:space="preserve"> Bénéfice courant /r (bénéfice retrouvé dans le bilan donc bénéfice après impôt)</w:t>
      </w:r>
    </w:p>
    <w:p w:rsidR="00021E72" w:rsidP="00021E72" w:rsidRDefault="0031220A" w14:paraId="2FD1FCC5" w14:textId="3A1321CA">
      <w:pPr>
        <w:widowControl w:val="0"/>
        <w:autoSpaceDE w:val="0"/>
        <w:autoSpaceDN w:val="0"/>
        <w:adjustRightInd w:val="0"/>
        <w:spacing w:line="207" w:lineRule="exact"/>
        <w:ind w:left="23" w:right="9"/>
        <w:rPr>
          <w:rFonts w:ascii="Arial" w:hAnsi="Arial" w:cs="Arial"/>
          <w:w w:val="105"/>
          <w:sz w:val="20"/>
          <w:szCs w:val="20"/>
        </w:rPr>
      </w:pPr>
      <w:bookmarkStart w:name="_Hlk216194621" w:id="69"/>
      <w:r>
        <w:rPr>
          <w:rFonts w:ascii="Arial" w:hAnsi="Arial" w:cs="Arial"/>
          <w:w w:val="105"/>
          <w:sz w:val="20"/>
          <w:szCs w:val="20"/>
        </w:rPr>
        <w:t>……………………………………………………………………………………………………………….</w:t>
      </w:r>
    </w:p>
    <w:p w:rsidRPr="00FC50B4" w:rsidR="00A37845" w:rsidP="00021E72" w:rsidRDefault="0031220A" w14:paraId="25DAD90D" w14:textId="20FCBC75">
      <w:pPr>
        <w:widowControl w:val="0"/>
        <w:autoSpaceDE w:val="0"/>
        <w:autoSpaceDN w:val="0"/>
        <w:adjustRightInd w:val="0"/>
        <w:spacing w:line="207" w:lineRule="exact"/>
        <w:ind w:left="23" w:right="9"/>
        <w:rPr>
          <w:rFonts w:ascii="Arial" w:hAnsi="Arial" w:cs="Arial"/>
          <w:w w:val="130"/>
          <w:sz w:val="20"/>
          <w:szCs w:val="20"/>
        </w:rPr>
      </w:pPr>
      <w:r>
        <w:rPr>
          <w:rFonts w:ascii="Arial" w:hAnsi="Arial" w:cs="Arial"/>
          <w:w w:val="130"/>
          <w:sz w:val="20"/>
          <w:szCs w:val="20"/>
        </w:rPr>
        <w:t>………………………………………………………………………………………….</w:t>
      </w:r>
    </w:p>
    <w:p w:rsidRPr="00FC50B4" w:rsidR="00021E72" w:rsidP="00021E72" w:rsidRDefault="0031220A" w14:paraId="57C58623" w14:textId="20DEDE24">
      <w:pPr>
        <w:widowControl w:val="0"/>
        <w:autoSpaceDE w:val="0"/>
        <w:autoSpaceDN w:val="0"/>
        <w:adjustRightInd w:val="0"/>
        <w:spacing w:line="207" w:lineRule="exact"/>
        <w:ind w:left="23" w:right="9"/>
        <w:rPr>
          <w:rFonts w:ascii="Arial" w:hAnsi="Arial" w:cs="Arial"/>
          <w:w w:val="130"/>
          <w:sz w:val="20"/>
          <w:szCs w:val="20"/>
        </w:rPr>
      </w:pPr>
      <w:r>
        <w:rPr>
          <w:rFonts w:ascii="Arial" w:hAnsi="Arial" w:cs="Arial"/>
          <w:w w:val="130"/>
          <w:sz w:val="20"/>
          <w:szCs w:val="20"/>
        </w:rPr>
        <w:t>………………………………………………………………………………………….</w:t>
      </w:r>
    </w:p>
    <w:bookmarkEnd w:id="69"/>
    <w:p w:rsidRPr="00FC50B4" w:rsidR="00021E72" w:rsidP="00021E72" w:rsidRDefault="00AE5862" w14:paraId="4FB7D251" w14:textId="2A6AF408">
      <w:pPr>
        <w:widowControl w:val="0"/>
        <w:autoSpaceDE w:val="0"/>
        <w:autoSpaceDN w:val="0"/>
        <w:adjustRightInd w:val="0"/>
        <w:spacing w:line="293" w:lineRule="exact"/>
        <w:ind w:left="18" w:right="4835"/>
        <w:rPr>
          <w:rFonts w:ascii="Arial" w:hAnsi="Arial" w:cs="Arial"/>
          <w:b/>
          <w:i/>
          <w:iCs/>
          <w:w w:val="105"/>
          <w:sz w:val="20"/>
          <w:szCs w:val="20"/>
        </w:rPr>
      </w:pPr>
      <w:r>
        <w:rPr>
          <w:rFonts w:ascii="Arial" w:hAnsi="Arial" w:cs="Arial"/>
          <w:b/>
          <w:i/>
          <w:iCs/>
          <w:w w:val="105"/>
          <w:sz w:val="20"/>
          <w:szCs w:val="20"/>
        </w:rPr>
        <w:t>15.</w:t>
      </w:r>
      <w:r w:rsidRPr="00FC50B4" w:rsidR="00021E72">
        <w:rPr>
          <w:rFonts w:ascii="Arial" w:hAnsi="Arial" w:cs="Arial"/>
          <w:b/>
          <w:i/>
          <w:iCs/>
          <w:w w:val="105"/>
          <w:sz w:val="20"/>
          <w:szCs w:val="20"/>
        </w:rPr>
        <w:t>Méthode des praticiens :</w:t>
      </w:r>
    </w:p>
    <w:p w:rsidR="00656E17" w:rsidP="00656E17" w:rsidRDefault="00656E17" w14:paraId="2010FA60" w14:textId="77777777">
      <w:pPr>
        <w:widowControl w:val="0"/>
        <w:autoSpaceDE w:val="0"/>
        <w:autoSpaceDN w:val="0"/>
        <w:adjustRightInd w:val="0"/>
        <w:spacing w:line="207" w:lineRule="exact"/>
        <w:ind w:left="23" w:right="9"/>
        <w:rPr>
          <w:rFonts w:ascii="Arial" w:hAnsi="Arial" w:cs="Arial"/>
          <w:w w:val="105"/>
          <w:sz w:val="20"/>
          <w:szCs w:val="20"/>
        </w:rPr>
      </w:pPr>
      <w:r>
        <w:rPr>
          <w:rFonts w:ascii="Arial" w:hAnsi="Arial" w:cs="Arial"/>
          <w:w w:val="105"/>
          <w:sz w:val="20"/>
          <w:szCs w:val="20"/>
        </w:rPr>
        <w:t>……………………………………………………………………………………………………………….</w:t>
      </w:r>
    </w:p>
    <w:p w:rsidRPr="00FC50B4" w:rsidR="00656E17" w:rsidP="00656E17" w:rsidRDefault="00656E17" w14:paraId="4661FF94" w14:textId="77777777">
      <w:pPr>
        <w:widowControl w:val="0"/>
        <w:autoSpaceDE w:val="0"/>
        <w:autoSpaceDN w:val="0"/>
        <w:adjustRightInd w:val="0"/>
        <w:spacing w:line="207" w:lineRule="exact"/>
        <w:ind w:left="23" w:right="9"/>
        <w:rPr>
          <w:rFonts w:ascii="Arial" w:hAnsi="Arial" w:cs="Arial"/>
          <w:w w:val="130"/>
          <w:sz w:val="20"/>
          <w:szCs w:val="20"/>
        </w:rPr>
      </w:pPr>
      <w:r>
        <w:rPr>
          <w:rFonts w:ascii="Arial" w:hAnsi="Arial" w:cs="Arial"/>
          <w:w w:val="130"/>
          <w:sz w:val="20"/>
          <w:szCs w:val="20"/>
        </w:rPr>
        <w:t>………………………………………………………………………………………….</w:t>
      </w:r>
    </w:p>
    <w:p w:rsidRPr="00F94C6A" w:rsidR="00115FE0" w:rsidP="00115FE0" w:rsidRDefault="00115FE0" w14:paraId="39B18E2D" w14:textId="77777777">
      <w:pPr>
        <w:rPr>
          <w:rFonts w:ascii="Arial" w:hAnsi="Arial" w:cs="Arial"/>
          <w:b/>
          <w:sz w:val="22"/>
          <w:szCs w:val="22"/>
        </w:rPr>
      </w:pPr>
      <w:r w:rsidRPr="00410C91">
        <w:rPr>
          <w:rFonts w:ascii="Arial" w:hAnsi="Arial" w:cs="Arial"/>
          <w:b/>
          <w:bCs/>
          <w:w w:val="105"/>
          <w:sz w:val="20"/>
          <w:szCs w:val="20"/>
        </w:rPr>
        <w:t>16.</w:t>
      </w:r>
      <w:r w:rsidRPr="00410C91">
        <w:rPr>
          <w:rFonts w:ascii="Arial" w:hAnsi="Arial" w:cs="Arial"/>
          <w:b/>
          <w:sz w:val="22"/>
          <w:szCs w:val="22"/>
        </w:rPr>
        <w:t xml:space="preserve"> </w:t>
      </w:r>
      <w:r w:rsidRPr="00F94C6A">
        <w:rPr>
          <w:rFonts w:ascii="Arial" w:hAnsi="Arial" w:cs="Arial"/>
          <w:b/>
          <w:sz w:val="22"/>
          <w:szCs w:val="22"/>
        </w:rPr>
        <w:t xml:space="preserve">Valeur d’entreprise selon les rentes abrégées suivantes : </w:t>
      </w:r>
    </w:p>
    <w:p w:rsidRPr="00DB78FD" w:rsidR="00115FE0" w:rsidP="00115FE0" w:rsidRDefault="00115FE0" w14:paraId="6BA83155" w14:textId="2D47DBF0">
      <w:pPr>
        <w:widowControl w:val="0"/>
        <w:autoSpaceDE w:val="0"/>
        <w:autoSpaceDN w:val="0"/>
        <w:adjustRightInd w:val="0"/>
        <w:spacing w:line="257" w:lineRule="exact"/>
        <w:ind w:right="9"/>
        <w:rPr>
          <w:rFonts w:ascii="Arial" w:hAnsi="Arial" w:cs="Arial"/>
          <w:b/>
          <w:bCs/>
          <w:w w:val="141"/>
          <w:sz w:val="20"/>
          <w:szCs w:val="20"/>
        </w:rPr>
      </w:pPr>
    </w:p>
    <w:p w:rsidRPr="00DB78FD" w:rsidR="00021E72" w:rsidP="00A37845" w:rsidRDefault="00021E72" w14:paraId="098A16C8" w14:textId="3DFCB516">
      <w:pPr>
        <w:widowControl w:val="0"/>
        <w:autoSpaceDE w:val="0"/>
        <w:autoSpaceDN w:val="0"/>
        <w:adjustRightInd w:val="0"/>
        <w:spacing w:line="257" w:lineRule="exact"/>
        <w:ind w:left="18" w:right="9"/>
        <w:rPr>
          <w:rFonts w:ascii="Arial" w:hAnsi="Arial" w:cs="Arial"/>
          <w:b/>
          <w:bCs/>
          <w:w w:val="141"/>
          <w:sz w:val="20"/>
          <w:szCs w:val="20"/>
        </w:rPr>
      </w:pPr>
      <w:r w:rsidRPr="007874A8">
        <w:rPr>
          <w:rFonts w:ascii="Arial" w:hAnsi="Arial" w:cs="Arial"/>
          <w:b/>
          <w:bCs/>
          <w:w w:val="105"/>
          <w:sz w:val="20"/>
          <w:szCs w:val="20"/>
          <w:highlight w:val="yellow"/>
        </w:rPr>
        <w:t>Rente =</w:t>
      </w:r>
      <w:r w:rsidR="00656E17">
        <w:rPr>
          <w:rFonts w:ascii="Arial" w:hAnsi="Arial" w:cs="Arial"/>
          <w:b/>
          <w:bCs/>
          <w:w w:val="105"/>
          <w:sz w:val="20"/>
          <w:szCs w:val="20"/>
        </w:rPr>
        <w:t>……………………………………………………………………………….</w:t>
      </w:r>
    </w:p>
    <w:p w:rsidRPr="00FC50B4" w:rsidR="00021E72" w:rsidP="00021E72" w:rsidRDefault="00115FE0" w14:paraId="1198A45E" w14:textId="51C06F0C">
      <w:pPr>
        <w:widowControl w:val="0"/>
        <w:autoSpaceDE w:val="0"/>
        <w:autoSpaceDN w:val="0"/>
        <w:adjustRightInd w:val="0"/>
        <w:spacing w:before="126" w:line="176" w:lineRule="exact"/>
        <w:ind w:left="23" w:right="5"/>
        <w:rPr>
          <w:rFonts w:ascii="Arial" w:hAnsi="Arial" w:cs="Arial"/>
          <w:b/>
          <w:i/>
          <w:iCs/>
          <w:w w:val="105"/>
          <w:sz w:val="20"/>
          <w:szCs w:val="20"/>
        </w:rPr>
      </w:pPr>
      <w:r>
        <w:rPr>
          <w:rFonts w:ascii="Arial" w:hAnsi="Arial" w:cs="Arial"/>
          <w:b/>
          <w:i/>
          <w:iCs/>
          <w:w w:val="105"/>
          <w:sz w:val="20"/>
          <w:szCs w:val="20"/>
        </w:rPr>
        <w:t>161.</w:t>
      </w:r>
      <w:r w:rsidRPr="00FC50B4" w:rsidR="00021E72">
        <w:rPr>
          <w:rFonts w:ascii="Arial" w:hAnsi="Arial" w:cs="Arial"/>
          <w:b/>
          <w:i/>
          <w:iCs/>
          <w:w w:val="105"/>
          <w:sz w:val="20"/>
          <w:szCs w:val="20"/>
        </w:rPr>
        <w:t xml:space="preserve">Rente de goodwill (calculée </w:t>
      </w:r>
      <w:r w:rsidRPr="00FC50B4" w:rsidR="00021E72">
        <w:rPr>
          <w:rFonts w:ascii="Arial" w:hAnsi="Arial" w:cs="Arial"/>
          <w:b/>
          <w:sz w:val="20"/>
          <w:szCs w:val="20"/>
        </w:rPr>
        <w:t xml:space="preserve">à </w:t>
      </w:r>
      <w:r w:rsidRPr="00FC50B4" w:rsidR="00021E72">
        <w:rPr>
          <w:rFonts w:ascii="Arial" w:hAnsi="Arial" w:cs="Arial"/>
          <w:b/>
          <w:i/>
          <w:iCs/>
          <w:w w:val="105"/>
          <w:sz w:val="20"/>
          <w:szCs w:val="20"/>
        </w:rPr>
        <w:t xml:space="preserve">partir de l'actif </w:t>
      </w:r>
      <w:r w:rsidRPr="00CD043B" w:rsidR="00021E72">
        <w:rPr>
          <w:rFonts w:ascii="Arial" w:hAnsi="Arial" w:cs="Arial"/>
          <w:b/>
          <w:i/>
          <w:iCs/>
          <w:w w:val="105"/>
          <w:sz w:val="20"/>
          <w:szCs w:val="20"/>
          <w:highlight w:val="yellow"/>
        </w:rPr>
        <w:t>net comptable corrigé d'exploitation</w:t>
      </w:r>
      <w:r w:rsidRPr="00FC50B4" w:rsidR="00021E72">
        <w:rPr>
          <w:rFonts w:ascii="Arial" w:hAnsi="Arial" w:cs="Arial"/>
          <w:b/>
          <w:i/>
          <w:iCs/>
          <w:w w:val="105"/>
          <w:sz w:val="20"/>
          <w:szCs w:val="20"/>
        </w:rPr>
        <w:t xml:space="preserve">) </w:t>
      </w:r>
    </w:p>
    <w:p w:rsidRPr="00761340" w:rsidR="0033225B" w:rsidP="0033225B" w:rsidRDefault="0033225B" w14:paraId="0920D8F1" w14:textId="06168F84">
      <w:pPr>
        <w:widowControl w:val="0"/>
        <w:numPr>
          <w:ilvl w:val="0"/>
          <w:numId w:val="33"/>
        </w:numPr>
        <w:autoSpaceDE w:val="0"/>
        <w:autoSpaceDN w:val="0"/>
        <w:adjustRightInd w:val="0"/>
        <w:spacing w:line="261" w:lineRule="exact"/>
        <w:ind w:right="5"/>
        <w:rPr>
          <w:rFonts w:ascii="Arial" w:hAnsi="Arial" w:cs="Arial"/>
          <w:w w:val="105"/>
          <w:sz w:val="20"/>
          <w:szCs w:val="20"/>
        </w:rPr>
      </w:pPr>
      <w:r w:rsidRPr="00FC50B4">
        <w:rPr>
          <w:rFonts w:ascii="Arial" w:hAnsi="Arial" w:cs="Arial"/>
          <w:sz w:val="20"/>
          <w:szCs w:val="20"/>
        </w:rPr>
        <w:t>Actif net comptable corrigé d'exploitation = ANCCE</w:t>
      </w:r>
      <w:r>
        <w:rPr>
          <w:rFonts w:ascii="Arial" w:hAnsi="Arial" w:cs="Arial"/>
          <w:sz w:val="20"/>
          <w:szCs w:val="20"/>
        </w:rPr>
        <w:t>= …………………………………………………</w:t>
      </w:r>
    </w:p>
    <w:p w:rsidRPr="007F5BF5" w:rsidR="007F5BF5" w:rsidP="007F5BF5" w:rsidRDefault="007F5BF5" w14:paraId="089BE453" w14:textId="77777777">
      <w:pPr>
        <w:widowControl w:val="0"/>
        <w:autoSpaceDE w:val="0"/>
        <w:autoSpaceDN w:val="0"/>
        <w:adjustRightInd w:val="0"/>
        <w:spacing w:line="261" w:lineRule="exact"/>
        <w:ind w:right="5"/>
        <w:rPr>
          <w:rFonts w:ascii="Arial" w:hAnsi="Arial"/>
          <w:i/>
          <w:iCs/>
          <w:w w:val="105"/>
          <w:sz w:val="20"/>
          <w:szCs w:val="20"/>
        </w:rPr>
      </w:pPr>
      <w:r w:rsidRPr="007F5BF5">
        <w:rPr>
          <w:rFonts w:ascii="Arial" w:hAnsi="Arial"/>
          <w:i/>
          <w:iCs/>
          <w:sz w:val="20"/>
          <w:szCs w:val="20"/>
        </w:rPr>
        <w:t xml:space="preserve">Exemple d’actif HE : un appartement loué à un salarié donc j’enlève la valeur de </w:t>
      </w:r>
      <w:proofErr w:type="spellStart"/>
      <w:r w:rsidRPr="007F5BF5">
        <w:rPr>
          <w:rFonts w:ascii="Arial" w:hAnsi="Arial"/>
          <w:i/>
          <w:iCs/>
          <w:sz w:val="20"/>
          <w:szCs w:val="20"/>
        </w:rPr>
        <w:t>l’immo</w:t>
      </w:r>
      <w:proofErr w:type="spellEnd"/>
      <w:r w:rsidRPr="007F5BF5">
        <w:rPr>
          <w:rFonts w:ascii="Arial" w:hAnsi="Arial"/>
          <w:i/>
          <w:iCs/>
          <w:sz w:val="20"/>
          <w:szCs w:val="20"/>
        </w:rPr>
        <w:t>.</w:t>
      </w:r>
    </w:p>
    <w:p w:rsidR="00021E72" w:rsidP="00021E72" w:rsidRDefault="00107D04" w14:paraId="27E655FC" w14:textId="291488E8">
      <w:pPr>
        <w:widowControl w:val="0"/>
        <w:autoSpaceDE w:val="0"/>
        <w:autoSpaceDN w:val="0"/>
        <w:adjustRightInd w:val="0"/>
        <w:spacing w:line="261" w:lineRule="exact"/>
        <w:ind w:right="5"/>
        <w:rPr>
          <w:rFonts w:ascii="Arial" w:hAnsi="Arial" w:cs="Arial"/>
          <w:sz w:val="20"/>
          <w:szCs w:val="20"/>
        </w:rPr>
      </w:pPr>
      <w:r w:rsidRPr="00FC50B4">
        <w:rPr>
          <w:rFonts w:ascii="Arial" w:hAnsi="Arial" w:cs="Arial"/>
          <w:sz w:val="20"/>
          <w:szCs w:val="20"/>
        </w:rPr>
        <w:t xml:space="preserve"> </w:t>
      </w:r>
      <w:r>
        <w:rPr>
          <w:rFonts w:ascii="Arial" w:hAnsi="Arial" w:cs="Arial"/>
          <w:sz w:val="20"/>
          <w:szCs w:val="20"/>
        </w:rPr>
        <w:t xml:space="preserve">Dans le cas présent : </w:t>
      </w:r>
      <w:r w:rsidRPr="00FC50B4">
        <w:rPr>
          <w:rFonts w:ascii="Arial" w:hAnsi="Arial" w:cs="Arial"/>
          <w:sz w:val="20"/>
          <w:szCs w:val="20"/>
        </w:rPr>
        <w:t xml:space="preserve"> </w:t>
      </w:r>
      <w:r w:rsidRPr="00107D04">
        <w:rPr>
          <w:rFonts w:ascii="Arial" w:hAnsi="Arial" w:cs="Arial"/>
          <w:sz w:val="20"/>
          <w:szCs w:val="20"/>
        </w:rPr>
        <w:t xml:space="preserve">ANCCE = </w:t>
      </w:r>
      <w:r>
        <w:rPr>
          <w:rFonts w:ascii="Arial" w:hAnsi="Arial" w:cs="Arial"/>
          <w:w w:val="105"/>
          <w:sz w:val="20"/>
          <w:szCs w:val="20"/>
        </w:rPr>
        <w:t>………………………………………………………………</w:t>
      </w:r>
      <w:proofErr w:type="gramStart"/>
      <w:r>
        <w:rPr>
          <w:rFonts w:ascii="Arial" w:hAnsi="Arial" w:cs="Arial"/>
          <w:w w:val="105"/>
          <w:sz w:val="20"/>
          <w:szCs w:val="20"/>
        </w:rPr>
        <w:t>…….</w:t>
      </w:r>
      <w:proofErr w:type="gramEnd"/>
      <w:r>
        <w:rPr>
          <w:rFonts w:ascii="Arial" w:hAnsi="Arial" w:cs="Arial"/>
          <w:w w:val="105"/>
          <w:sz w:val="20"/>
          <w:szCs w:val="20"/>
        </w:rPr>
        <w:t>.</w:t>
      </w:r>
    </w:p>
    <w:p w:rsidR="00A37845" w:rsidP="00021E72" w:rsidRDefault="00A37845" w14:paraId="4A7D61FD" w14:textId="77777777">
      <w:pPr>
        <w:widowControl w:val="0"/>
        <w:autoSpaceDE w:val="0"/>
        <w:autoSpaceDN w:val="0"/>
        <w:adjustRightInd w:val="0"/>
        <w:spacing w:line="261" w:lineRule="exact"/>
        <w:ind w:right="5"/>
        <w:rPr>
          <w:rFonts w:ascii="Arial" w:hAnsi="Arial" w:cs="Arial"/>
          <w:sz w:val="20"/>
          <w:szCs w:val="20"/>
        </w:rPr>
      </w:pPr>
    </w:p>
    <w:p w:rsidRPr="00FC50B4" w:rsidR="00A37845" w:rsidP="00021E72" w:rsidRDefault="00A37845" w14:paraId="57427CFC" w14:textId="77777777">
      <w:pPr>
        <w:widowControl w:val="0"/>
        <w:autoSpaceDE w:val="0"/>
        <w:autoSpaceDN w:val="0"/>
        <w:adjustRightInd w:val="0"/>
        <w:spacing w:line="261" w:lineRule="exact"/>
        <w:ind w:right="5"/>
        <w:rPr>
          <w:rFonts w:ascii="Arial" w:hAnsi="Arial" w:cs="Arial"/>
          <w:w w:val="105"/>
          <w:sz w:val="20"/>
          <w:szCs w:val="20"/>
        </w:rPr>
      </w:pPr>
    </w:p>
    <w:p w:rsidRPr="00A37845" w:rsidR="00A37845" w:rsidP="00CC36FF" w:rsidRDefault="00021E72" w14:paraId="2CC1BF44" w14:textId="77777777">
      <w:pPr>
        <w:widowControl w:val="0"/>
        <w:numPr>
          <w:ilvl w:val="0"/>
          <w:numId w:val="33"/>
        </w:numPr>
        <w:autoSpaceDE w:val="0"/>
        <w:autoSpaceDN w:val="0"/>
        <w:adjustRightInd w:val="0"/>
        <w:spacing w:line="203" w:lineRule="exact"/>
        <w:ind w:left="257" w:right="5"/>
        <w:rPr>
          <w:rFonts w:ascii="Arial" w:hAnsi="Arial" w:cs="Arial"/>
          <w:w w:val="105"/>
          <w:sz w:val="20"/>
          <w:szCs w:val="20"/>
        </w:rPr>
      </w:pPr>
      <w:r w:rsidRPr="00A37845">
        <w:rPr>
          <w:rFonts w:ascii="Arial" w:hAnsi="Arial" w:cs="Arial"/>
          <w:sz w:val="20"/>
          <w:szCs w:val="20"/>
        </w:rPr>
        <w:t xml:space="preserve">Rémunération de l'actif net comptable corrigé d’exploitation : </w:t>
      </w:r>
    </w:p>
    <w:p w:rsidRPr="00C70EC4" w:rsidR="00C70EC4" w:rsidP="00C70EC4" w:rsidRDefault="00C70EC4" w14:paraId="32ECEF3D" w14:textId="77777777">
      <w:pPr>
        <w:widowControl w:val="0"/>
        <w:autoSpaceDE w:val="0"/>
        <w:autoSpaceDN w:val="0"/>
        <w:adjustRightInd w:val="0"/>
        <w:spacing w:line="207" w:lineRule="exact"/>
        <w:ind w:right="9"/>
        <w:rPr>
          <w:rFonts w:ascii="Arial" w:hAnsi="Arial"/>
          <w:w w:val="105"/>
          <w:sz w:val="20"/>
          <w:szCs w:val="20"/>
        </w:rPr>
      </w:pPr>
      <w:r w:rsidRPr="00C70EC4">
        <w:rPr>
          <w:rFonts w:ascii="Arial" w:hAnsi="Arial"/>
          <w:w w:val="105"/>
          <w:sz w:val="20"/>
          <w:szCs w:val="20"/>
        </w:rPr>
        <w:t>……………………………………………………………………………………………………………….</w:t>
      </w:r>
    </w:p>
    <w:p w:rsidRPr="00C70EC4" w:rsidR="00C70EC4" w:rsidP="00C70EC4" w:rsidRDefault="00C70EC4" w14:paraId="46A2BEB7" w14:textId="77777777">
      <w:pPr>
        <w:widowControl w:val="0"/>
        <w:autoSpaceDE w:val="0"/>
        <w:autoSpaceDN w:val="0"/>
        <w:adjustRightInd w:val="0"/>
        <w:spacing w:line="207" w:lineRule="exact"/>
        <w:ind w:right="9"/>
        <w:rPr>
          <w:rFonts w:ascii="Arial" w:hAnsi="Arial"/>
          <w:w w:val="130"/>
          <w:sz w:val="20"/>
          <w:szCs w:val="20"/>
        </w:rPr>
      </w:pPr>
      <w:r w:rsidRPr="00C70EC4">
        <w:rPr>
          <w:rFonts w:ascii="Arial" w:hAnsi="Arial"/>
          <w:w w:val="130"/>
          <w:sz w:val="20"/>
          <w:szCs w:val="20"/>
        </w:rPr>
        <w:t>………………………………………………………………………………………….</w:t>
      </w:r>
    </w:p>
    <w:p w:rsidRPr="00A37845" w:rsidR="00A37845" w:rsidP="00C70EC4" w:rsidRDefault="00A37845" w14:paraId="05EF5DBF" w14:textId="77777777">
      <w:pPr>
        <w:widowControl w:val="0"/>
        <w:autoSpaceDE w:val="0"/>
        <w:autoSpaceDN w:val="0"/>
        <w:adjustRightInd w:val="0"/>
        <w:spacing w:line="203" w:lineRule="exact"/>
        <w:ind w:right="5"/>
        <w:rPr>
          <w:rFonts w:ascii="Arial" w:hAnsi="Arial" w:cs="Arial"/>
          <w:w w:val="105"/>
          <w:sz w:val="20"/>
          <w:szCs w:val="20"/>
        </w:rPr>
      </w:pPr>
    </w:p>
    <w:p w:rsidRPr="00761340" w:rsidR="00096EC3" w:rsidP="00096EC3" w:rsidRDefault="00096EC3" w14:paraId="1BBAB688" w14:textId="77777777">
      <w:pPr>
        <w:widowControl w:val="0"/>
        <w:autoSpaceDE w:val="0"/>
        <w:autoSpaceDN w:val="0"/>
        <w:adjustRightInd w:val="0"/>
        <w:spacing w:line="203" w:lineRule="exact"/>
        <w:ind w:left="257" w:right="5"/>
        <w:rPr>
          <w:rFonts w:ascii="Arial" w:hAnsi="Arial" w:cs="Arial"/>
          <w:i/>
          <w:iCs/>
          <w:w w:val="105"/>
          <w:sz w:val="20"/>
          <w:szCs w:val="20"/>
        </w:rPr>
      </w:pPr>
      <w:r w:rsidRPr="00761340">
        <w:rPr>
          <w:rFonts w:ascii="Arial" w:hAnsi="Arial" w:cs="Arial"/>
          <w:i/>
          <w:iCs/>
          <w:w w:val="105"/>
          <w:sz w:val="20"/>
          <w:szCs w:val="20"/>
        </w:rPr>
        <w:t>Exemples de produits et charges liés à l’appartement loué au salarié : Les produits HE seraient dans l’exemple les loyers</w:t>
      </w:r>
      <w:r>
        <w:rPr>
          <w:rFonts w:ascii="Arial" w:hAnsi="Arial" w:cs="Arial"/>
          <w:i/>
          <w:iCs/>
          <w:w w:val="105"/>
          <w:sz w:val="20"/>
          <w:szCs w:val="20"/>
        </w:rPr>
        <w:t>.</w:t>
      </w:r>
    </w:p>
    <w:p w:rsidR="00096EC3" w:rsidP="00096EC3" w:rsidRDefault="00096EC3" w14:paraId="64F93F78" w14:textId="77777777">
      <w:pPr>
        <w:widowControl w:val="0"/>
        <w:autoSpaceDE w:val="0"/>
        <w:autoSpaceDN w:val="0"/>
        <w:adjustRightInd w:val="0"/>
        <w:spacing w:line="203" w:lineRule="exact"/>
        <w:ind w:left="257" w:right="5"/>
        <w:rPr>
          <w:rFonts w:ascii="Arial" w:hAnsi="Arial" w:cs="Arial"/>
          <w:i/>
          <w:iCs/>
          <w:w w:val="105"/>
          <w:sz w:val="20"/>
          <w:szCs w:val="20"/>
        </w:rPr>
      </w:pPr>
      <w:r w:rsidRPr="00761340">
        <w:rPr>
          <w:rFonts w:ascii="Arial" w:hAnsi="Arial" w:cs="Arial"/>
          <w:i/>
          <w:iCs/>
          <w:w w:val="105"/>
          <w:sz w:val="20"/>
          <w:szCs w:val="20"/>
        </w:rPr>
        <w:t>Les charges HE seraient l’entretien de cet appartement, l’assurance…</w:t>
      </w:r>
    </w:p>
    <w:p w:rsidR="00A37845" w:rsidP="00021E72" w:rsidRDefault="00A37845" w14:paraId="5DF8CA56" w14:textId="77777777">
      <w:pPr>
        <w:widowControl w:val="0"/>
        <w:autoSpaceDE w:val="0"/>
        <w:autoSpaceDN w:val="0"/>
        <w:adjustRightInd w:val="0"/>
        <w:spacing w:line="203" w:lineRule="exact"/>
        <w:ind w:left="257" w:right="5"/>
        <w:rPr>
          <w:rFonts w:ascii="Arial" w:hAnsi="Arial" w:cs="Arial"/>
          <w:w w:val="105"/>
          <w:sz w:val="20"/>
          <w:szCs w:val="20"/>
        </w:rPr>
      </w:pPr>
    </w:p>
    <w:p w:rsidR="00932288" w:rsidP="00932288" w:rsidRDefault="00932288" w14:paraId="639EA815" w14:textId="77777777">
      <w:pPr>
        <w:widowControl w:val="0"/>
        <w:autoSpaceDE w:val="0"/>
        <w:autoSpaceDN w:val="0"/>
        <w:adjustRightInd w:val="0"/>
        <w:spacing w:line="207" w:lineRule="exact"/>
        <w:ind w:left="23" w:right="9"/>
        <w:rPr>
          <w:rFonts w:ascii="Arial" w:hAnsi="Arial" w:cs="Arial"/>
          <w:w w:val="105"/>
          <w:sz w:val="20"/>
          <w:szCs w:val="20"/>
        </w:rPr>
      </w:pPr>
      <w:r>
        <w:rPr>
          <w:rFonts w:ascii="Arial" w:hAnsi="Arial" w:cs="Arial"/>
          <w:w w:val="105"/>
          <w:sz w:val="20"/>
          <w:szCs w:val="20"/>
        </w:rPr>
        <w:t>……………………………………………………………………………………………………………….</w:t>
      </w:r>
    </w:p>
    <w:p w:rsidRPr="00FC50B4" w:rsidR="00932288" w:rsidP="00932288" w:rsidRDefault="00932288" w14:paraId="58A31C86" w14:textId="77777777">
      <w:pPr>
        <w:widowControl w:val="0"/>
        <w:autoSpaceDE w:val="0"/>
        <w:autoSpaceDN w:val="0"/>
        <w:adjustRightInd w:val="0"/>
        <w:spacing w:line="207" w:lineRule="exact"/>
        <w:ind w:left="23" w:right="9"/>
        <w:rPr>
          <w:rFonts w:ascii="Arial" w:hAnsi="Arial" w:cs="Arial"/>
          <w:w w:val="130"/>
          <w:sz w:val="20"/>
          <w:szCs w:val="20"/>
        </w:rPr>
      </w:pPr>
      <w:r>
        <w:rPr>
          <w:rFonts w:ascii="Arial" w:hAnsi="Arial" w:cs="Arial"/>
          <w:w w:val="130"/>
          <w:sz w:val="20"/>
          <w:szCs w:val="20"/>
        </w:rPr>
        <w:t>………………………………………………………………………………………….</w:t>
      </w:r>
    </w:p>
    <w:p w:rsidRPr="00FC50B4" w:rsidR="00932288" w:rsidP="00932288" w:rsidRDefault="00932288" w14:paraId="048A13EE" w14:textId="77777777">
      <w:pPr>
        <w:widowControl w:val="0"/>
        <w:autoSpaceDE w:val="0"/>
        <w:autoSpaceDN w:val="0"/>
        <w:adjustRightInd w:val="0"/>
        <w:spacing w:line="207" w:lineRule="exact"/>
        <w:ind w:left="23" w:right="9"/>
        <w:rPr>
          <w:rFonts w:ascii="Arial" w:hAnsi="Arial" w:cs="Arial"/>
          <w:w w:val="130"/>
          <w:sz w:val="20"/>
          <w:szCs w:val="20"/>
        </w:rPr>
      </w:pPr>
      <w:r>
        <w:rPr>
          <w:rFonts w:ascii="Arial" w:hAnsi="Arial" w:cs="Arial"/>
          <w:w w:val="130"/>
          <w:sz w:val="20"/>
          <w:szCs w:val="20"/>
        </w:rPr>
        <w:t>………………………………………………………………………………………….</w:t>
      </w:r>
    </w:p>
    <w:p w:rsidR="00932288" w:rsidP="00932288" w:rsidRDefault="00932288" w14:paraId="5FCA60C4" w14:textId="77777777">
      <w:pPr>
        <w:widowControl w:val="0"/>
        <w:autoSpaceDE w:val="0"/>
        <w:autoSpaceDN w:val="0"/>
        <w:adjustRightInd w:val="0"/>
        <w:spacing w:line="207" w:lineRule="exact"/>
        <w:ind w:left="23" w:right="9"/>
        <w:rPr>
          <w:rFonts w:ascii="Arial" w:hAnsi="Arial" w:cs="Arial"/>
          <w:w w:val="105"/>
          <w:sz w:val="20"/>
          <w:szCs w:val="20"/>
        </w:rPr>
      </w:pPr>
      <w:r>
        <w:rPr>
          <w:rFonts w:ascii="Arial" w:hAnsi="Arial" w:cs="Arial"/>
          <w:w w:val="105"/>
          <w:sz w:val="20"/>
          <w:szCs w:val="20"/>
        </w:rPr>
        <w:t>……………………………………………………………………………………………………………….</w:t>
      </w:r>
    </w:p>
    <w:p w:rsidRPr="00FC50B4" w:rsidR="00932288" w:rsidP="00932288" w:rsidRDefault="00932288" w14:paraId="71EF2ED8" w14:textId="77777777">
      <w:pPr>
        <w:widowControl w:val="0"/>
        <w:autoSpaceDE w:val="0"/>
        <w:autoSpaceDN w:val="0"/>
        <w:adjustRightInd w:val="0"/>
        <w:spacing w:line="207" w:lineRule="exact"/>
        <w:ind w:left="23" w:right="9"/>
        <w:rPr>
          <w:rFonts w:ascii="Arial" w:hAnsi="Arial" w:cs="Arial"/>
          <w:w w:val="130"/>
          <w:sz w:val="20"/>
          <w:szCs w:val="20"/>
        </w:rPr>
      </w:pPr>
      <w:r>
        <w:rPr>
          <w:rFonts w:ascii="Arial" w:hAnsi="Arial" w:cs="Arial"/>
          <w:w w:val="130"/>
          <w:sz w:val="20"/>
          <w:szCs w:val="20"/>
        </w:rPr>
        <w:t>………………………………………………………………………………………….</w:t>
      </w:r>
    </w:p>
    <w:p w:rsidRPr="00FC50B4" w:rsidR="00932288" w:rsidP="00932288" w:rsidRDefault="00932288" w14:paraId="7FE50708" w14:textId="77777777">
      <w:pPr>
        <w:widowControl w:val="0"/>
        <w:autoSpaceDE w:val="0"/>
        <w:autoSpaceDN w:val="0"/>
        <w:adjustRightInd w:val="0"/>
        <w:spacing w:line="207" w:lineRule="exact"/>
        <w:ind w:left="23" w:right="9"/>
        <w:rPr>
          <w:rFonts w:ascii="Arial" w:hAnsi="Arial" w:cs="Arial"/>
          <w:w w:val="130"/>
          <w:sz w:val="20"/>
          <w:szCs w:val="20"/>
        </w:rPr>
      </w:pPr>
      <w:r>
        <w:rPr>
          <w:rFonts w:ascii="Arial" w:hAnsi="Arial" w:cs="Arial"/>
          <w:w w:val="130"/>
          <w:sz w:val="20"/>
          <w:szCs w:val="20"/>
        </w:rPr>
        <w:t>………………………………………………………………………………………….</w:t>
      </w:r>
    </w:p>
    <w:p w:rsidR="00A37845" w:rsidP="00932288" w:rsidRDefault="00A37845" w14:paraId="504AA231" w14:textId="77777777">
      <w:pPr>
        <w:widowControl w:val="0"/>
        <w:autoSpaceDE w:val="0"/>
        <w:autoSpaceDN w:val="0"/>
        <w:adjustRightInd w:val="0"/>
        <w:spacing w:line="203" w:lineRule="exact"/>
        <w:ind w:right="5"/>
        <w:rPr>
          <w:rFonts w:ascii="Arial" w:hAnsi="Arial" w:cs="Arial"/>
          <w:i/>
          <w:iCs/>
          <w:w w:val="105"/>
          <w:sz w:val="20"/>
          <w:szCs w:val="20"/>
        </w:rPr>
      </w:pPr>
    </w:p>
    <w:p w:rsidRPr="00FC50B4" w:rsidR="00021E72" w:rsidP="00932288" w:rsidRDefault="00021E72" w14:paraId="3D2D93AB" w14:textId="77777777">
      <w:pPr>
        <w:widowControl w:val="0"/>
        <w:autoSpaceDE w:val="0"/>
        <w:autoSpaceDN w:val="0"/>
        <w:adjustRightInd w:val="0"/>
        <w:spacing w:line="203" w:lineRule="exact"/>
        <w:ind w:right="5"/>
        <w:rPr>
          <w:rFonts w:ascii="Arial" w:hAnsi="Arial" w:cs="Arial"/>
          <w:w w:val="105"/>
          <w:sz w:val="20"/>
          <w:szCs w:val="20"/>
        </w:rPr>
      </w:pPr>
    </w:p>
    <w:p w:rsidR="00932288" w:rsidP="00932288" w:rsidRDefault="00021E72" w14:paraId="248242BA" w14:textId="77777777">
      <w:pPr>
        <w:widowControl w:val="0"/>
        <w:autoSpaceDE w:val="0"/>
        <w:autoSpaceDN w:val="0"/>
        <w:adjustRightInd w:val="0"/>
        <w:spacing w:line="207" w:lineRule="exact"/>
        <w:ind w:left="23" w:right="9"/>
        <w:rPr>
          <w:rFonts w:ascii="Arial" w:hAnsi="Arial" w:cs="Arial"/>
          <w:w w:val="105"/>
          <w:sz w:val="20"/>
          <w:szCs w:val="20"/>
        </w:rPr>
      </w:pPr>
      <w:r w:rsidRPr="00FC50B4">
        <w:rPr>
          <w:rFonts w:ascii="Arial" w:hAnsi="Arial" w:cs="Arial"/>
          <w:sz w:val="20"/>
          <w:szCs w:val="20"/>
        </w:rPr>
        <w:t xml:space="preserve">Rente de goodwill : </w:t>
      </w:r>
      <w:r w:rsidR="00932288">
        <w:rPr>
          <w:rFonts w:ascii="Arial" w:hAnsi="Arial" w:cs="Arial"/>
          <w:w w:val="105"/>
          <w:sz w:val="20"/>
          <w:szCs w:val="20"/>
        </w:rPr>
        <w:t>……………………………………………………………………………………………………………….</w:t>
      </w:r>
    </w:p>
    <w:p w:rsidRPr="00FC50B4" w:rsidR="00932288" w:rsidP="00932288" w:rsidRDefault="00932288" w14:paraId="344692D1" w14:textId="77777777">
      <w:pPr>
        <w:widowControl w:val="0"/>
        <w:autoSpaceDE w:val="0"/>
        <w:autoSpaceDN w:val="0"/>
        <w:adjustRightInd w:val="0"/>
        <w:spacing w:line="207" w:lineRule="exact"/>
        <w:ind w:left="23" w:right="9"/>
        <w:rPr>
          <w:rFonts w:ascii="Arial" w:hAnsi="Arial" w:cs="Arial"/>
          <w:w w:val="130"/>
          <w:sz w:val="20"/>
          <w:szCs w:val="20"/>
        </w:rPr>
      </w:pPr>
      <w:r>
        <w:rPr>
          <w:rFonts w:ascii="Arial" w:hAnsi="Arial" w:cs="Arial"/>
          <w:w w:val="130"/>
          <w:sz w:val="20"/>
          <w:szCs w:val="20"/>
        </w:rPr>
        <w:t>………………………………………………………………………………………….</w:t>
      </w:r>
    </w:p>
    <w:p w:rsidRPr="00932288" w:rsidR="00526000" w:rsidP="00932288" w:rsidRDefault="00932288" w14:paraId="158057B0" w14:textId="034A578C">
      <w:pPr>
        <w:widowControl w:val="0"/>
        <w:autoSpaceDE w:val="0"/>
        <w:autoSpaceDN w:val="0"/>
        <w:adjustRightInd w:val="0"/>
        <w:spacing w:line="207" w:lineRule="exact"/>
        <w:ind w:left="23" w:right="9"/>
        <w:rPr>
          <w:rFonts w:ascii="Arial" w:hAnsi="Arial" w:cs="Arial"/>
          <w:w w:val="130"/>
          <w:sz w:val="20"/>
          <w:szCs w:val="20"/>
        </w:rPr>
      </w:pPr>
      <w:r>
        <w:rPr>
          <w:rFonts w:ascii="Arial" w:hAnsi="Arial" w:cs="Arial"/>
          <w:w w:val="130"/>
          <w:sz w:val="20"/>
          <w:szCs w:val="20"/>
        </w:rPr>
        <w:t>………………………………………………………………………………………….</w:t>
      </w:r>
    </w:p>
    <w:p w:rsidRPr="00A37845" w:rsidR="00A37845" w:rsidP="00CC36FF" w:rsidRDefault="00021E72" w14:paraId="77B0C4AA" w14:textId="77777777">
      <w:pPr>
        <w:widowControl w:val="0"/>
        <w:numPr>
          <w:ilvl w:val="0"/>
          <w:numId w:val="33"/>
        </w:numPr>
        <w:autoSpaceDE w:val="0"/>
        <w:autoSpaceDN w:val="0"/>
        <w:adjustRightInd w:val="0"/>
        <w:spacing w:before="240" w:line="360" w:lineRule="auto"/>
        <w:ind w:left="5" w:right="5"/>
        <w:rPr>
          <w:rFonts w:ascii="Arial" w:hAnsi="Arial" w:cs="Arial"/>
          <w:w w:val="125"/>
          <w:sz w:val="20"/>
          <w:szCs w:val="20"/>
        </w:rPr>
      </w:pPr>
      <w:r w:rsidRPr="00A37845">
        <w:rPr>
          <w:rFonts w:ascii="Arial" w:hAnsi="Arial" w:cs="Arial"/>
          <w:sz w:val="20"/>
          <w:szCs w:val="20"/>
        </w:rPr>
        <w:t xml:space="preserve">GW = </w:t>
      </w:r>
    </w:p>
    <w:p w:rsidRPr="00932288" w:rsidR="00932288" w:rsidP="00932288" w:rsidRDefault="00932288" w14:paraId="132F0410" w14:textId="77777777">
      <w:pPr>
        <w:widowControl w:val="0"/>
        <w:autoSpaceDE w:val="0"/>
        <w:autoSpaceDN w:val="0"/>
        <w:adjustRightInd w:val="0"/>
        <w:spacing w:line="207" w:lineRule="exact"/>
        <w:ind w:right="9"/>
        <w:rPr>
          <w:rFonts w:ascii="Arial" w:hAnsi="Arial"/>
          <w:w w:val="105"/>
          <w:sz w:val="20"/>
          <w:szCs w:val="20"/>
        </w:rPr>
      </w:pPr>
      <w:r w:rsidRPr="00932288">
        <w:rPr>
          <w:rFonts w:ascii="Arial" w:hAnsi="Arial"/>
          <w:w w:val="105"/>
          <w:sz w:val="20"/>
          <w:szCs w:val="20"/>
        </w:rPr>
        <w:t>……………………………………………………………………………………………………………….</w:t>
      </w:r>
    </w:p>
    <w:p w:rsidRPr="00932288" w:rsidR="00932288" w:rsidP="00932288" w:rsidRDefault="00932288" w14:paraId="0DBB9BC1" w14:textId="77777777">
      <w:pPr>
        <w:widowControl w:val="0"/>
        <w:autoSpaceDE w:val="0"/>
        <w:autoSpaceDN w:val="0"/>
        <w:adjustRightInd w:val="0"/>
        <w:spacing w:line="207" w:lineRule="exact"/>
        <w:ind w:right="9"/>
        <w:rPr>
          <w:rFonts w:ascii="Arial" w:hAnsi="Arial"/>
          <w:w w:val="130"/>
          <w:sz w:val="20"/>
          <w:szCs w:val="20"/>
        </w:rPr>
      </w:pPr>
      <w:r w:rsidRPr="00932288">
        <w:rPr>
          <w:rFonts w:ascii="Arial" w:hAnsi="Arial"/>
          <w:w w:val="130"/>
          <w:sz w:val="20"/>
          <w:szCs w:val="20"/>
        </w:rPr>
        <w:t>………………………………………………………………………………………….</w:t>
      </w:r>
    </w:p>
    <w:p w:rsidR="00BC4ECE" w:rsidP="00932288" w:rsidRDefault="00932288" w14:paraId="57BCE9FF" w14:textId="0F5BCC42">
      <w:pPr>
        <w:widowControl w:val="0"/>
        <w:autoSpaceDE w:val="0"/>
        <w:autoSpaceDN w:val="0"/>
        <w:adjustRightInd w:val="0"/>
        <w:spacing w:line="207" w:lineRule="exact"/>
        <w:ind w:right="9"/>
        <w:rPr>
          <w:rFonts w:ascii="Arial" w:hAnsi="Arial"/>
          <w:w w:val="130"/>
          <w:sz w:val="20"/>
          <w:szCs w:val="20"/>
        </w:rPr>
      </w:pPr>
      <w:r w:rsidRPr="00932288">
        <w:rPr>
          <w:rFonts w:ascii="Arial" w:hAnsi="Arial"/>
          <w:w w:val="130"/>
          <w:sz w:val="20"/>
          <w:szCs w:val="20"/>
        </w:rPr>
        <w:t>………………………………………………………………………………………….</w:t>
      </w:r>
    </w:p>
    <w:p w:rsidRPr="00932288" w:rsidR="00932288" w:rsidP="00932288" w:rsidRDefault="00932288" w14:paraId="528FD077" w14:textId="77777777">
      <w:pPr>
        <w:widowControl w:val="0"/>
        <w:autoSpaceDE w:val="0"/>
        <w:autoSpaceDN w:val="0"/>
        <w:adjustRightInd w:val="0"/>
        <w:spacing w:line="207" w:lineRule="exact"/>
        <w:ind w:right="9"/>
        <w:rPr>
          <w:rFonts w:ascii="Arial" w:hAnsi="Arial"/>
          <w:w w:val="130"/>
          <w:sz w:val="20"/>
          <w:szCs w:val="20"/>
        </w:rPr>
      </w:pPr>
    </w:p>
    <w:p w:rsidR="00932288" w:rsidP="00932288" w:rsidRDefault="00021E72" w14:paraId="4E20C9C3" w14:textId="1F69C965">
      <w:pPr>
        <w:widowControl w:val="0"/>
        <w:autoSpaceDE w:val="0"/>
        <w:autoSpaceDN w:val="0"/>
        <w:adjustRightInd w:val="0"/>
        <w:spacing w:line="207" w:lineRule="exact"/>
        <w:ind w:right="9"/>
        <w:rPr>
          <w:rFonts w:ascii="Arial" w:hAnsi="Arial" w:cs="Arial"/>
          <w:w w:val="105"/>
          <w:sz w:val="20"/>
          <w:szCs w:val="20"/>
        </w:rPr>
      </w:pPr>
      <w:r w:rsidRPr="00A37845">
        <w:rPr>
          <w:rFonts w:ascii="Arial" w:hAnsi="Arial" w:cs="Arial"/>
          <w:sz w:val="20"/>
          <w:szCs w:val="20"/>
        </w:rPr>
        <w:t>Valeur de l'entreprise=</w:t>
      </w:r>
      <w:r w:rsidR="00932288">
        <w:rPr>
          <w:rFonts w:ascii="Arial" w:hAnsi="Arial" w:cs="Arial"/>
          <w:w w:val="105"/>
          <w:sz w:val="20"/>
          <w:szCs w:val="20"/>
        </w:rPr>
        <w:t>……………………………………………………………………………………</w:t>
      </w:r>
    </w:p>
    <w:p w:rsidRPr="00FC50B4" w:rsidR="00932288" w:rsidP="00932288" w:rsidRDefault="00932288" w14:paraId="5AE90FA9" w14:textId="77777777">
      <w:pPr>
        <w:widowControl w:val="0"/>
        <w:autoSpaceDE w:val="0"/>
        <w:autoSpaceDN w:val="0"/>
        <w:adjustRightInd w:val="0"/>
        <w:spacing w:line="207" w:lineRule="exact"/>
        <w:ind w:left="23" w:right="9"/>
        <w:rPr>
          <w:rFonts w:ascii="Arial" w:hAnsi="Arial" w:cs="Arial"/>
          <w:w w:val="130"/>
          <w:sz w:val="20"/>
          <w:szCs w:val="20"/>
        </w:rPr>
      </w:pPr>
      <w:r>
        <w:rPr>
          <w:rFonts w:ascii="Arial" w:hAnsi="Arial" w:cs="Arial"/>
          <w:w w:val="130"/>
          <w:sz w:val="20"/>
          <w:szCs w:val="20"/>
        </w:rPr>
        <w:t>………………………………………………………………………………………….</w:t>
      </w:r>
    </w:p>
    <w:p w:rsidRPr="00FC50B4" w:rsidR="00932288" w:rsidP="00932288" w:rsidRDefault="00932288" w14:paraId="3A0AADB9" w14:textId="77777777">
      <w:pPr>
        <w:widowControl w:val="0"/>
        <w:autoSpaceDE w:val="0"/>
        <w:autoSpaceDN w:val="0"/>
        <w:adjustRightInd w:val="0"/>
        <w:spacing w:line="207" w:lineRule="exact"/>
        <w:ind w:left="23" w:right="9"/>
        <w:rPr>
          <w:rFonts w:ascii="Arial" w:hAnsi="Arial" w:cs="Arial"/>
          <w:w w:val="130"/>
          <w:sz w:val="20"/>
          <w:szCs w:val="20"/>
        </w:rPr>
      </w:pPr>
      <w:r>
        <w:rPr>
          <w:rFonts w:ascii="Arial" w:hAnsi="Arial" w:cs="Arial"/>
          <w:w w:val="130"/>
          <w:sz w:val="20"/>
          <w:szCs w:val="20"/>
        </w:rPr>
        <w:t>………………………………………………………………………………………….</w:t>
      </w:r>
    </w:p>
    <w:p w:rsidR="00D2052E" w:rsidRDefault="00D2052E" w14:paraId="547E392E" w14:textId="77777777">
      <w:pPr>
        <w:rPr>
          <w:rFonts w:ascii="Arial" w:hAnsi="Arial" w:cs="Arial"/>
          <w:b/>
          <w:bCs/>
          <w:sz w:val="20"/>
          <w:szCs w:val="20"/>
        </w:rPr>
      </w:pPr>
      <w:r>
        <w:rPr>
          <w:rFonts w:ascii="Arial" w:hAnsi="Arial" w:cs="Arial"/>
          <w:b/>
          <w:bCs/>
          <w:sz w:val="20"/>
          <w:szCs w:val="20"/>
        </w:rPr>
        <w:br w:type="page"/>
      </w:r>
    </w:p>
    <w:p w:rsidRPr="00FC50B4" w:rsidR="00021E72" w:rsidP="00932288" w:rsidRDefault="00D2052E" w14:paraId="63FF348D" w14:textId="049147DA">
      <w:pPr>
        <w:widowControl w:val="0"/>
        <w:autoSpaceDE w:val="0"/>
        <w:autoSpaceDN w:val="0"/>
        <w:adjustRightInd w:val="0"/>
        <w:spacing w:before="240" w:line="360" w:lineRule="auto"/>
        <w:ind w:right="5"/>
        <w:rPr>
          <w:rFonts w:ascii="Arial" w:hAnsi="Arial" w:cs="Arial"/>
          <w:b/>
          <w:i/>
          <w:iCs/>
          <w:w w:val="105"/>
          <w:sz w:val="20"/>
          <w:szCs w:val="20"/>
        </w:rPr>
      </w:pPr>
      <w:r w:rsidRPr="00D2052E">
        <w:rPr>
          <w:rFonts w:ascii="Arial" w:hAnsi="Arial" w:cs="Arial"/>
          <w:b/>
          <w:bCs/>
          <w:sz w:val="20"/>
          <w:szCs w:val="20"/>
        </w:rPr>
        <w:t>162.</w:t>
      </w:r>
      <w:r w:rsidRPr="00FC50B4" w:rsidR="00021E72">
        <w:rPr>
          <w:rFonts w:ascii="Arial" w:hAnsi="Arial" w:cs="Arial"/>
          <w:b/>
          <w:i/>
          <w:iCs/>
          <w:w w:val="105"/>
          <w:sz w:val="20"/>
          <w:szCs w:val="20"/>
        </w:rPr>
        <w:t xml:space="preserve">Rente de goodwill (calculée </w:t>
      </w:r>
      <w:r w:rsidRPr="00FC50B4" w:rsidR="00021E72">
        <w:rPr>
          <w:rFonts w:ascii="Arial" w:hAnsi="Arial" w:cs="Arial"/>
          <w:b/>
          <w:w w:val="109"/>
          <w:sz w:val="20"/>
          <w:szCs w:val="20"/>
        </w:rPr>
        <w:t xml:space="preserve">à </w:t>
      </w:r>
      <w:r w:rsidRPr="00FC50B4" w:rsidR="00021E72">
        <w:rPr>
          <w:rFonts w:ascii="Arial" w:hAnsi="Arial" w:cs="Arial"/>
          <w:b/>
          <w:i/>
          <w:iCs/>
          <w:w w:val="105"/>
          <w:sz w:val="20"/>
          <w:szCs w:val="20"/>
        </w:rPr>
        <w:t xml:space="preserve">partir de la valeur substantielle brute) </w:t>
      </w:r>
    </w:p>
    <w:p w:rsidR="00021E72" w:rsidP="00021E72" w:rsidRDefault="00021E72" w14:paraId="508FF5D7" w14:textId="77777777">
      <w:pPr>
        <w:widowControl w:val="0"/>
        <w:autoSpaceDE w:val="0"/>
        <w:autoSpaceDN w:val="0"/>
        <w:adjustRightInd w:val="0"/>
        <w:spacing w:line="212" w:lineRule="exact"/>
        <w:ind w:right="5"/>
        <w:rPr>
          <w:rFonts w:ascii="Arial" w:hAnsi="Arial" w:cs="Arial"/>
          <w:sz w:val="20"/>
          <w:szCs w:val="20"/>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06"/>
        <w:gridCol w:w="2448"/>
      </w:tblGrid>
      <w:tr w:rsidR="00021E72" w:rsidTr="00473AD8" w14:paraId="7F073F32" w14:textId="77777777">
        <w:tc>
          <w:tcPr>
            <w:tcW w:w="7054" w:type="dxa"/>
            <w:gridSpan w:val="2"/>
          </w:tcPr>
          <w:p w:rsidRPr="00473AD8" w:rsidR="00021E72" w:rsidP="00A37845" w:rsidRDefault="00021E72" w14:paraId="3DD7132B" w14:textId="6F39B8DA">
            <w:pPr>
              <w:widowControl w:val="0"/>
              <w:autoSpaceDE w:val="0"/>
              <w:autoSpaceDN w:val="0"/>
              <w:adjustRightInd w:val="0"/>
              <w:spacing w:line="261" w:lineRule="exact"/>
              <w:ind w:right="5"/>
              <w:rPr>
                <w:rFonts w:ascii="Arial" w:hAnsi="Arial" w:eastAsia="Calibri" w:cs="Arial"/>
                <w:sz w:val="20"/>
                <w:szCs w:val="20"/>
              </w:rPr>
            </w:pPr>
            <w:r w:rsidRPr="00473AD8">
              <w:rPr>
                <w:rFonts w:ascii="Arial" w:hAnsi="Arial" w:eastAsia="Calibri" w:cs="Arial"/>
                <w:b/>
                <w:sz w:val="20"/>
                <w:szCs w:val="20"/>
              </w:rPr>
              <w:t xml:space="preserve">Valeur substantielle brute                                                      </w:t>
            </w:r>
          </w:p>
        </w:tc>
      </w:tr>
      <w:tr w:rsidR="00021E72" w:rsidTr="00473AD8" w14:paraId="707908DF" w14:textId="77777777">
        <w:tc>
          <w:tcPr>
            <w:tcW w:w="4606" w:type="dxa"/>
          </w:tcPr>
          <w:p w:rsidRPr="00CD40BD" w:rsidR="009252DB" w:rsidP="009252DB" w:rsidRDefault="009252DB" w14:paraId="5CC07646" w14:textId="77777777">
            <w:pPr>
              <w:widowControl w:val="0"/>
              <w:autoSpaceDE w:val="0"/>
              <w:autoSpaceDN w:val="0"/>
              <w:adjustRightInd w:val="0"/>
              <w:spacing w:line="261" w:lineRule="exact"/>
              <w:ind w:right="5"/>
              <w:rPr>
                <w:rFonts w:ascii="Arial" w:hAnsi="Arial" w:cs="Arial"/>
                <w:sz w:val="20"/>
                <w:szCs w:val="20"/>
              </w:rPr>
            </w:pPr>
            <w:r w:rsidRPr="009252DB">
              <w:rPr>
                <w:rFonts w:ascii="Arial" w:hAnsi="Arial" w:cs="Arial"/>
                <w:sz w:val="20"/>
                <w:szCs w:val="20"/>
              </w:rPr>
              <w:t>Valeur substantielle immobilisée (VSI)</w:t>
            </w:r>
          </w:p>
          <w:p w:rsidRPr="00CD40BD" w:rsidR="00FE0629" w:rsidP="00FE0629" w:rsidRDefault="00FE0629" w14:paraId="10485C37" w14:textId="77777777">
            <w:pPr>
              <w:pStyle w:val="Paragraphedeliste"/>
              <w:widowControl w:val="0"/>
              <w:numPr>
                <w:ilvl w:val="0"/>
                <w:numId w:val="35"/>
              </w:numPr>
              <w:autoSpaceDE w:val="0"/>
              <w:autoSpaceDN w:val="0"/>
              <w:adjustRightInd w:val="0"/>
              <w:spacing w:after="0" w:line="261" w:lineRule="exact"/>
              <w:ind w:right="5"/>
              <w:rPr>
                <w:rFonts w:ascii="Arial" w:hAnsi="Arial"/>
                <w:sz w:val="20"/>
                <w:szCs w:val="20"/>
              </w:rPr>
            </w:pPr>
            <w:r w:rsidRPr="00CD40BD">
              <w:rPr>
                <w:rFonts w:ascii="Arial" w:hAnsi="Arial"/>
                <w:sz w:val="20"/>
                <w:szCs w:val="20"/>
              </w:rPr>
              <w:t xml:space="preserve">Immobilisations corporelles </w:t>
            </w:r>
          </w:p>
          <w:p w:rsidR="00FE0629" w:rsidP="00FE0629" w:rsidRDefault="00FE0629" w14:paraId="2D78293F" w14:textId="77777777">
            <w:pPr>
              <w:widowControl w:val="0"/>
              <w:autoSpaceDE w:val="0"/>
              <w:autoSpaceDN w:val="0"/>
              <w:adjustRightInd w:val="0"/>
              <w:spacing w:line="261" w:lineRule="exact"/>
              <w:ind w:right="5"/>
              <w:rPr>
                <w:rFonts w:ascii="Arial" w:hAnsi="Arial"/>
                <w:sz w:val="20"/>
                <w:szCs w:val="20"/>
              </w:rPr>
            </w:pPr>
          </w:p>
          <w:p w:rsidR="00FE0629" w:rsidP="00FE0629" w:rsidRDefault="00FE0629" w14:paraId="21C42E06" w14:textId="77777777">
            <w:pPr>
              <w:widowControl w:val="0"/>
              <w:autoSpaceDE w:val="0"/>
              <w:autoSpaceDN w:val="0"/>
              <w:adjustRightInd w:val="0"/>
              <w:spacing w:line="261" w:lineRule="exact"/>
              <w:ind w:right="5"/>
              <w:rPr>
                <w:rFonts w:ascii="Arial" w:hAnsi="Arial"/>
                <w:sz w:val="20"/>
                <w:szCs w:val="20"/>
              </w:rPr>
            </w:pPr>
          </w:p>
          <w:p w:rsidR="00FE0629" w:rsidP="00FE0629" w:rsidRDefault="00FE0629" w14:paraId="2353FD75" w14:textId="77777777">
            <w:pPr>
              <w:widowControl w:val="0"/>
              <w:autoSpaceDE w:val="0"/>
              <w:autoSpaceDN w:val="0"/>
              <w:adjustRightInd w:val="0"/>
              <w:spacing w:line="261" w:lineRule="exact"/>
              <w:ind w:right="5"/>
              <w:rPr>
                <w:rFonts w:ascii="Arial" w:hAnsi="Arial"/>
                <w:sz w:val="20"/>
                <w:szCs w:val="20"/>
              </w:rPr>
            </w:pPr>
          </w:p>
          <w:p w:rsidR="00FE0629" w:rsidP="00FE0629" w:rsidRDefault="00FE0629" w14:paraId="77145B8A" w14:textId="77777777">
            <w:pPr>
              <w:widowControl w:val="0"/>
              <w:autoSpaceDE w:val="0"/>
              <w:autoSpaceDN w:val="0"/>
              <w:adjustRightInd w:val="0"/>
              <w:spacing w:line="261" w:lineRule="exact"/>
              <w:ind w:right="5"/>
              <w:rPr>
                <w:rFonts w:ascii="Arial" w:hAnsi="Arial"/>
                <w:sz w:val="20"/>
                <w:szCs w:val="20"/>
              </w:rPr>
            </w:pPr>
          </w:p>
          <w:p w:rsidR="00FE0629" w:rsidP="00FE0629" w:rsidRDefault="00FE0629" w14:paraId="5D7D4A38" w14:textId="77777777">
            <w:pPr>
              <w:widowControl w:val="0"/>
              <w:autoSpaceDE w:val="0"/>
              <w:autoSpaceDN w:val="0"/>
              <w:adjustRightInd w:val="0"/>
              <w:spacing w:line="261" w:lineRule="exact"/>
              <w:ind w:right="5"/>
              <w:rPr>
                <w:rFonts w:ascii="Arial" w:hAnsi="Arial"/>
                <w:sz w:val="20"/>
                <w:szCs w:val="20"/>
              </w:rPr>
            </w:pPr>
          </w:p>
          <w:p w:rsidRPr="00FE0629" w:rsidR="00FE0629" w:rsidP="00FE0629" w:rsidRDefault="00FE0629" w14:paraId="357962D3" w14:textId="77777777">
            <w:pPr>
              <w:widowControl w:val="0"/>
              <w:autoSpaceDE w:val="0"/>
              <w:autoSpaceDN w:val="0"/>
              <w:adjustRightInd w:val="0"/>
              <w:spacing w:line="261" w:lineRule="exact"/>
              <w:ind w:right="5"/>
              <w:rPr>
                <w:rFonts w:ascii="Arial" w:hAnsi="Arial"/>
                <w:sz w:val="20"/>
                <w:szCs w:val="20"/>
              </w:rPr>
            </w:pPr>
          </w:p>
          <w:p w:rsidR="00FE0629" w:rsidP="00FE0629" w:rsidRDefault="00FE0629" w14:paraId="149A7D93" w14:textId="12DC6E17">
            <w:pPr>
              <w:pStyle w:val="Paragraphedeliste"/>
              <w:widowControl w:val="0"/>
              <w:numPr>
                <w:ilvl w:val="0"/>
                <w:numId w:val="35"/>
              </w:numPr>
              <w:autoSpaceDE w:val="0"/>
              <w:autoSpaceDN w:val="0"/>
              <w:adjustRightInd w:val="0"/>
              <w:spacing w:after="0" w:line="261" w:lineRule="exact"/>
              <w:ind w:right="5"/>
              <w:rPr>
                <w:rFonts w:ascii="Arial" w:hAnsi="Arial"/>
                <w:sz w:val="20"/>
                <w:szCs w:val="20"/>
              </w:rPr>
            </w:pPr>
            <w:r w:rsidRPr="00CD40BD">
              <w:rPr>
                <w:rFonts w:ascii="Arial" w:hAnsi="Arial"/>
                <w:sz w:val="20"/>
                <w:szCs w:val="20"/>
              </w:rPr>
              <w:t xml:space="preserve">Valeur du bien acquis en crédit-bail </w:t>
            </w:r>
          </w:p>
          <w:p w:rsidR="00FE0629" w:rsidP="00FE0629" w:rsidRDefault="00FE0629" w14:paraId="4BF5DAFD" w14:textId="77777777">
            <w:pPr>
              <w:widowControl w:val="0"/>
              <w:autoSpaceDE w:val="0"/>
              <w:autoSpaceDN w:val="0"/>
              <w:adjustRightInd w:val="0"/>
              <w:spacing w:line="261" w:lineRule="exact"/>
              <w:ind w:right="5"/>
              <w:rPr>
                <w:rFonts w:ascii="Arial" w:hAnsi="Arial"/>
                <w:sz w:val="20"/>
                <w:szCs w:val="20"/>
              </w:rPr>
            </w:pPr>
          </w:p>
          <w:p w:rsidR="00FE0629" w:rsidP="00FE0629" w:rsidRDefault="00FE0629" w14:paraId="05E3DAD0" w14:textId="77777777">
            <w:pPr>
              <w:widowControl w:val="0"/>
              <w:autoSpaceDE w:val="0"/>
              <w:autoSpaceDN w:val="0"/>
              <w:adjustRightInd w:val="0"/>
              <w:spacing w:line="261" w:lineRule="exact"/>
              <w:ind w:right="5"/>
              <w:rPr>
                <w:rFonts w:ascii="Arial" w:hAnsi="Arial"/>
                <w:sz w:val="20"/>
                <w:szCs w:val="20"/>
              </w:rPr>
            </w:pPr>
          </w:p>
          <w:p w:rsidRPr="00FE0629" w:rsidR="00FE0629" w:rsidP="00FE0629" w:rsidRDefault="00FE0629" w14:paraId="7B271BD8" w14:textId="77777777">
            <w:pPr>
              <w:widowControl w:val="0"/>
              <w:autoSpaceDE w:val="0"/>
              <w:autoSpaceDN w:val="0"/>
              <w:adjustRightInd w:val="0"/>
              <w:spacing w:line="261" w:lineRule="exact"/>
              <w:ind w:right="5"/>
              <w:rPr>
                <w:rFonts w:ascii="Arial" w:hAnsi="Arial"/>
                <w:sz w:val="20"/>
                <w:szCs w:val="20"/>
              </w:rPr>
            </w:pPr>
          </w:p>
          <w:p w:rsidR="00FE0629" w:rsidP="00FE0629" w:rsidRDefault="00FE0629" w14:paraId="05D03A10" w14:textId="77777777">
            <w:pPr>
              <w:pStyle w:val="Paragraphedeliste"/>
              <w:widowControl w:val="0"/>
              <w:numPr>
                <w:ilvl w:val="0"/>
                <w:numId w:val="35"/>
              </w:numPr>
              <w:autoSpaceDE w:val="0"/>
              <w:autoSpaceDN w:val="0"/>
              <w:adjustRightInd w:val="0"/>
              <w:spacing w:after="0" w:line="261" w:lineRule="exact"/>
              <w:ind w:right="5"/>
              <w:rPr>
                <w:rFonts w:ascii="Arial" w:hAnsi="Arial"/>
                <w:sz w:val="20"/>
                <w:szCs w:val="20"/>
              </w:rPr>
            </w:pPr>
            <w:r w:rsidRPr="00CD40BD">
              <w:rPr>
                <w:rFonts w:ascii="Arial" w:hAnsi="Arial"/>
                <w:sz w:val="20"/>
                <w:szCs w:val="20"/>
              </w:rPr>
              <w:t>- biens HE</w:t>
            </w:r>
          </w:p>
          <w:p w:rsidRPr="00CD40BD" w:rsidR="00FE0629" w:rsidP="00FE0629" w:rsidRDefault="00FE0629" w14:paraId="6BEB54A5" w14:textId="77777777">
            <w:pPr>
              <w:pStyle w:val="Paragraphedeliste"/>
              <w:widowControl w:val="0"/>
              <w:autoSpaceDE w:val="0"/>
              <w:autoSpaceDN w:val="0"/>
              <w:adjustRightInd w:val="0"/>
              <w:spacing w:after="0" w:line="261" w:lineRule="exact"/>
              <w:ind w:right="5"/>
              <w:rPr>
                <w:rFonts w:ascii="Arial" w:hAnsi="Arial"/>
                <w:sz w:val="20"/>
                <w:szCs w:val="20"/>
              </w:rPr>
            </w:pPr>
          </w:p>
          <w:p w:rsidRPr="00CD40BD" w:rsidR="00FE0629" w:rsidP="00FE0629" w:rsidRDefault="00FE0629" w14:paraId="20501A22" w14:textId="77777777">
            <w:pPr>
              <w:widowControl w:val="0"/>
              <w:autoSpaceDE w:val="0"/>
              <w:autoSpaceDN w:val="0"/>
              <w:adjustRightInd w:val="0"/>
              <w:spacing w:line="261" w:lineRule="exact"/>
              <w:ind w:right="5"/>
              <w:rPr>
                <w:rFonts w:ascii="Arial" w:hAnsi="Arial" w:cs="Arial"/>
                <w:sz w:val="20"/>
                <w:szCs w:val="20"/>
              </w:rPr>
            </w:pPr>
            <w:r w:rsidRPr="00CD40BD">
              <w:rPr>
                <w:rFonts w:ascii="Arial" w:hAnsi="Arial" w:cs="Arial"/>
                <w:sz w:val="20"/>
                <w:szCs w:val="20"/>
              </w:rPr>
              <w:t>Actif circulant d’exploitation</w:t>
            </w:r>
          </w:p>
          <w:p w:rsidRPr="00CD40BD" w:rsidR="00FE0629" w:rsidP="00FE0629" w:rsidRDefault="00FE0629" w14:paraId="3C07452C" w14:textId="77777777">
            <w:pPr>
              <w:pStyle w:val="Paragraphedeliste"/>
              <w:widowControl w:val="0"/>
              <w:numPr>
                <w:ilvl w:val="0"/>
                <w:numId w:val="39"/>
              </w:numPr>
              <w:autoSpaceDE w:val="0"/>
              <w:autoSpaceDN w:val="0"/>
              <w:adjustRightInd w:val="0"/>
              <w:spacing w:after="0" w:line="261" w:lineRule="exact"/>
              <w:ind w:right="5"/>
              <w:rPr>
                <w:rFonts w:ascii="Arial" w:hAnsi="Arial"/>
                <w:sz w:val="20"/>
                <w:szCs w:val="20"/>
              </w:rPr>
            </w:pPr>
            <w:r w:rsidRPr="00CD40BD">
              <w:rPr>
                <w:rFonts w:ascii="Arial" w:hAnsi="Arial"/>
                <w:sz w:val="20"/>
                <w:szCs w:val="20"/>
              </w:rPr>
              <w:t>Stock</w:t>
            </w:r>
          </w:p>
          <w:p w:rsidRPr="00CD40BD" w:rsidR="00FE0629" w:rsidP="00FE0629" w:rsidRDefault="00FE0629" w14:paraId="7DF57303" w14:textId="77777777">
            <w:pPr>
              <w:pStyle w:val="Paragraphedeliste"/>
              <w:widowControl w:val="0"/>
              <w:numPr>
                <w:ilvl w:val="0"/>
                <w:numId w:val="39"/>
              </w:numPr>
              <w:autoSpaceDE w:val="0"/>
              <w:autoSpaceDN w:val="0"/>
              <w:adjustRightInd w:val="0"/>
              <w:spacing w:after="0" w:line="261" w:lineRule="exact"/>
              <w:ind w:right="5"/>
              <w:rPr>
                <w:rFonts w:ascii="Arial" w:hAnsi="Arial"/>
                <w:sz w:val="20"/>
                <w:szCs w:val="20"/>
              </w:rPr>
            </w:pPr>
            <w:r w:rsidRPr="00CD40BD">
              <w:rPr>
                <w:rFonts w:ascii="Arial" w:hAnsi="Arial"/>
                <w:sz w:val="20"/>
                <w:szCs w:val="20"/>
              </w:rPr>
              <w:t>Créances</w:t>
            </w:r>
          </w:p>
          <w:p w:rsidRPr="00CD40BD" w:rsidR="00FE0629" w:rsidP="00FE0629" w:rsidRDefault="00FE0629" w14:paraId="4C4A259D" w14:textId="77777777">
            <w:pPr>
              <w:pStyle w:val="Paragraphedeliste"/>
              <w:widowControl w:val="0"/>
              <w:numPr>
                <w:ilvl w:val="0"/>
                <w:numId w:val="39"/>
              </w:numPr>
              <w:autoSpaceDE w:val="0"/>
              <w:autoSpaceDN w:val="0"/>
              <w:adjustRightInd w:val="0"/>
              <w:spacing w:after="0" w:line="261" w:lineRule="exact"/>
              <w:ind w:right="5"/>
              <w:rPr>
                <w:rFonts w:ascii="Arial" w:hAnsi="Arial"/>
                <w:sz w:val="20"/>
                <w:szCs w:val="20"/>
              </w:rPr>
            </w:pPr>
            <w:r w:rsidRPr="00CD40BD">
              <w:rPr>
                <w:rFonts w:ascii="Arial" w:hAnsi="Arial"/>
                <w:sz w:val="20"/>
                <w:szCs w:val="20"/>
              </w:rPr>
              <w:t>Trésorerie</w:t>
            </w:r>
          </w:p>
          <w:p w:rsidRPr="00FE0629" w:rsidR="00021E72" w:rsidP="00FE0629" w:rsidRDefault="00FE0629" w14:paraId="5410548D" w14:textId="5391C4B0">
            <w:pPr>
              <w:pStyle w:val="Paragraphedeliste"/>
              <w:widowControl w:val="0"/>
              <w:numPr>
                <w:ilvl w:val="0"/>
                <w:numId w:val="39"/>
              </w:numPr>
              <w:autoSpaceDE w:val="0"/>
              <w:autoSpaceDN w:val="0"/>
              <w:adjustRightInd w:val="0"/>
              <w:spacing w:line="261" w:lineRule="exact"/>
              <w:ind w:right="5"/>
              <w:rPr>
                <w:rFonts w:ascii="Arial" w:hAnsi="Arial" w:eastAsia="Calibri"/>
                <w:sz w:val="20"/>
                <w:szCs w:val="20"/>
              </w:rPr>
            </w:pPr>
            <w:r w:rsidRPr="00FE0629">
              <w:rPr>
                <w:rFonts w:ascii="Arial" w:hAnsi="Arial"/>
                <w:sz w:val="20"/>
                <w:szCs w:val="20"/>
              </w:rPr>
              <w:t>EENE</w:t>
            </w:r>
          </w:p>
          <w:p w:rsidR="00A37845" w:rsidP="00A37845" w:rsidRDefault="00A37845" w14:paraId="11889AF0" w14:textId="77777777">
            <w:pPr>
              <w:widowControl w:val="0"/>
              <w:autoSpaceDE w:val="0"/>
              <w:autoSpaceDN w:val="0"/>
              <w:adjustRightInd w:val="0"/>
              <w:spacing w:line="261" w:lineRule="exact"/>
              <w:ind w:right="5"/>
              <w:rPr>
                <w:rFonts w:ascii="Arial" w:hAnsi="Arial" w:eastAsia="Calibri" w:cs="Arial"/>
                <w:sz w:val="20"/>
                <w:szCs w:val="20"/>
              </w:rPr>
            </w:pPr>
          </w:p>
          <w:p w:rsidR="00A37845" w:rsidP="00A37845" w:rsidRDefault="00A37845" w14:paraId="3E2D198B" w14:textId="77777777">
            <w:pPr>
              <w:widowControl w:val="0"/>
              <w:autoSpaceDE w:val="0"/>
              <w:autoSpaceDN w:val="0"/>
              <w:adjustRightInd w:val="0"/>
              <w:spacing w:line="261" w:lineRule="exact"/>
              <w:ind w:right="5"/>
              <w:rPr>
                <w:rFonts w:ascii="Arial" w:hAnsi="Arial" w:eastAsia="Calibri" w:cs="Arial"/>
                <w:sz w:val="20"/>
                <w:szCs w:val="20"/>
              </w:rPr>
            </w:pPr>
          </w:p>
          <w:p w:rsidRPr="00473AD8" w:rsidR="00A37845" w:rsidP="00A37845" w:rsidRDefault="00A37845" w14:paraId="6339B1E0" w14:textId="77777777">
            <w:pPr>
              <w:widowControl w:val="0"/>
              <w:autoSpaceDE w:val="0"/>
              <w:autoSpaceDN w:val="0"/>
              <w:adjustRightInd w:val="0"/>
              <w:spacing w:line="261" w:lineRule="exact"/>
              <w:ind w:right="5"/>
              <w:rPr>
                <w:rFonts w:ascii="Arial" w:hAnsi="Arial"/>
                <w:sz w:val="20"/>
                <w:szCs w:val="20"/>
              </w:rPr>
            </w:pPr>
          </w:p>
        </w:tc>
        <w:tc>
          <w:tcPr>
            <w:tcW w:w="2448" w:type="dxa"/>
          </w:tcPr>
          <w:p w:rsidRPr="00473AD8" w:rsidR="00021E72" w:rsidP="00A37845" w:rsidRDefault="00021E72" w14:paraId="3769CA0C" w14:textId="77777777">
            <w:pPr>
              <w:widowControl w:val="0"/>
              <w:autoSpaceDE w:val="0"/>
              <w:autoSpaceDN w:val="0"/>
              <w:adjustRightInd w:val="0"/>
              <w:spacing w:line="261" w:lineRule="exact"/>
              <w:ind w:right="5"/>
              <w:jc w:val="right"/>
              <w:rPr>
                <w:rFonts w:ascii="Calibri" w:hAnsi="Calibri" w:eastAsia="Calibri" w:cs="Arial"/>
                <w:sz w:val="22"/>
                <w:szCs w:val="22"/>
              </w:rPr>
            </w:pPr>
          </w:p>
        </w:tc>
      </w:tr>
    </w:tbl>
    <w:p w:rsidRPr="00EC1D66" w:rsidR="00021E72" w:rsidP="00021E72" w:rsidRDefault="00021E72" w14:paraId="6E563D08" w14:textId="77777777">
      <w:pPr>
        <w:widowControl w:val="0"/>
        <w:autoSpaceDE w:val="0"/>
        <w:autoSpaceDN w:val="0"/>
        <w:adjustRightInd w:val="0"/>
        <w:spacing w:line="212" w:lineRule="exact"/>
        <w:ind w:right="5"/>
        <w:rPr>
          <w:rFonts w:ascii="Arial" w:hAnsi="Arial" w:cs="Arial"/>
          <w:sz w:val="20"/>
          <w:szCs w:val="20"/>
        </w:rPr>
      </w:pPr>
    </w:p>
    <w:p w:rsidR="00A37845" w:rsidP="00CC36FF" w:rsidRDefault="00021E72" w14:paraId="7D705D01" w14:textId="77777777">
      <w:pPr>
        <w:widowControl w:val="0"/>
        <w:numPr>
          <w:ilvl w:val="0"/>
          <w:numId w:val="33"/>
        </w:numPr>
        <w:autoSpaceDE w:val="0"/>
        <w:autoSpaceDN w:val="0"/>
        <w:adjustRightInd w:val="0"/>
        <w:spacing w:after="200" w:line="212" w:lineRule="exact"/>
        <w:ind w:right="5"/>
        <w:rPr>
          <w:rFonts w:ascii="Arial" w:hAnsi="Arial" w:cs="Arial"/>
          <w:sz w:val="20"/>
          <w:szCs w:val="20"/>
        </w:rPr>
      </w:pPr>
      <w:r w:rsidRPr="00A37845">
        <w:rPr>
          <w:rFonts w:ascii="Arial" w:hAnsi="Arial" w:cs="Arial"/>
          <w:sz w:val="20"/>
          <w:szCs w:val="20"/>
        </w:rPr>
        <w:t xml:space="preserve">Rémunération de la valeur substantielle brute : </w:t>
      </w:r>
    </w:p>
    <w:p w:rsidRPr="00980A4C" w:rsidR="00A37845" w:rsidP="00980A4C" w:rsidRDefault="00980A4C" w14:paraId="6245F457" w14:textId="20B82577">
      <w:pPr>
        <w:widowControl w:val="0"/>
        <w:autoSpaceDE w:val="0"/>
        <w:autoSpaceDN w:val="0"/>
        <w:adjustRightInd w:val="0"/>
        <w:spacing w:line="212" w:lineRule="exact"/>
        <w:ind w:right="5"/>
        <w:rPr>
          <w:rFonts w:ascii="Arial" w:hAnsi="Arial"/>
          <w:sz w:val="20"/>
          <w:szCs w:val="20"/>
        </w:rPr>
      </w:pPr>
      <w:r w:rsidRPr="00980A4C">
        <w:rPr>
          <w:rFonts w:ascii="Arial" w:hAnsi="Arial"/>
          <w:sz w:val="20"/>
          <w:szCs w:val="20"/>
        </w:rPr>
        <w:t xml:space="preserve">Ce résultat ne tient pas compte de l'ensemble des charges financières nettes d'impôt, </w:t>
      </w:r>
      <w:r w:rsidRPr="00980A4C">
        <w:rPr>
          <w:rFonts w:ascii="Arial" w:hAnsi="Arial"/>
          <w:w w:val="90"/>
          <w:sz w:val="20"/>
          <w:szCs w:val="20"/>
        </w:rPr>
        <w:t xml:space="preserve">y </w:t>
      </w:r>
      <w:r w:rsidRPr="00980A4C">
        <w:rPr>
          <w:rFonts w:ascii="Arial" w:hAnsi="Arial"/>
          <w:sz w:val="20"/>
          <w:szCs w:val="20"/>
        </w:rPr>
        <w:t xml:space="preserve">compris celles relatives au crédit-bail : </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523"/>
        <w:gridCol w:w="4537"/>
      </w:tblGrid>
      <w:tr w:rsidR="00021E72" w:rsidTr="00473AD8" w14:paraId="27C61561" w14:textId="77777777">
        <w:tc>
          <w:tcPr>
            <w:tcW w:w="9212" w:type="dxa"/>
            <w:gridSpan w:val="2"/>
          </w:tcPr>
          <w:p w:rsidRPr="00473AD8" w:rsidR="00021E72" w:rsidP="00A37845" w:rsidRDefault="00021E72" w14:paraId="30BB9814" w14:textId="77777777">
            <w:pPr>
              <w:widowControl w:val="0"/>
              <w:autoSpaceDE w:val="0"/>
              <w:autoSpaceDN w:val="0"/>
              <w:adjustRightInd w:val="0"/>
              <w:spacing w:line="212" w:lineRule="exact"/>
              <w:ind w:right="5"/>
              <w:rPr>
                <w:rFonts w:ascii="Arial" w:hAnsi="Arial" w:eastAsia="Calibri" w:cs="Arial"/>
                <w:b/>
                <w:sz w:val="20"/>
                <w:szCs w:val="20"/>
              </w:rPr>
            </w:pPr>
            <w:r w:rsidRPr="00473AD8">
              <w:rPr>
                <w:rFonts w:ascii="Arial" w:hAnsi="Arial" w:eastAsia="Calibri" w:cs="Arial"/>
                <w:b/>
                <w:sz w:val="20"/>
                <w:szCs w:val="20"/>
              </w:rPr>
              <w:t xml:space="preserve">Bénéfice lié à la valeur substantielle </w:t>
            </w:r>
            <w:proofErr w:type="gramStart"/>
            <w:r w:rsidRPr="00473AD8">
              <w:rPr>
                <w:rFonts w:ascii="Arial" w:hAnsi="Arial" w:eastAsia="Calibri" w:cs="Arial"/>
                <w:b/>
                <w:sz w:val="20"/>
                <w:szCs w:val="20"/>
              </w:rPr>
              <w:t>brute  =</w:t>
            </w:r>
            <w:proofErr w:type="gramEnd"/>
            <w:r w:rsidRPr="00473AD8">
              <w:rPr>
                <w:rFonts w:ascii="Arial" w:hAnsi="Arial" w:eastAsia="Calibri" w:cs="Arial"/>
                <w:b/>
                <w:sz w:val="20"/>
                <w:szCs w:val="20"/>
              </w:rPr>
              <w:t xml:space="preserve">Bn                                                   </w:t>
            </w:r>
          </w:p>
        </w:tc>
      </w:tr>
      <w:tr w:rsidR="00021E72" w:rsidTr="00473AD8" w14:paraId="06549599" w14:textId="77777777">
        <w:tc>
          <w:tcPr>
            <w:tcW w:w="4606" w:type="dxa"/>
          </w:tcPr>
          <w:p w:rsidRPr="00A37845" w:rsidR="00021E72" w:rsidP="00A37845" w:rsidRDefault="00021E72" w14:paraId="752EE31B" w14:textId="77777777">
            <w:pPr>
              <w:widowControl w:val="0"/>
              <w:autoSpaceDE w:val="0"/>
              <w:autoSpaceDN w:val="0"/>
              <w:adjustRightInd w:val="0"/>
              <w:spacing w:line="212" w:lineRule="exact"/>
              <w:ind w:right="5"/>
              <w:rPr>
                <w:rFonts w:ascii="Arial" w:hAnsi="Arial" w:eastAsia="Calibri" w:cs="Arial"/>
                <w:sz w:val="20"/>
                <w:szCs w:val="20"/>
              </w:rPr>
            </w:pPr>
          </w:p>
        </w:tc>
        <w:tc>
          <w:tcPr>
            <w:tcW w:w="4606" w:type="dxa"/>
          </w:tcPr>
          <w:p w:rsidR="00021E72" w:rsidP="00A37845" w:rsidRDefault="00021E72" w14:paraId="22CB7DD8" w14:textId="77777777">
            <w:pPr>
              <w:pStyle w:val="Paragraphedeliste"/>
              <w:widowControl w:val="0"/>
              <w:autoSpaceDE w:val="0"/>
              <w:autoSpaceDN w:val="0"/>
              <w:adjustRightInd w:val="0"/>
              <w:spacing w:after="0" w:line="212" w:lineRule="exact"/>
              <w:ind w:right="5"/>
              <w:rPr>
                <w:rFonts w:ascii="Arial" w:hAnsi="Arial"/>
                <w:sz w:val="20"/>
                <w:szCs w:val="20"/>
              </w:rPr>
            </w:pPr>
          </w:p>
          <w:p w:rsidR="00A37845" w:rsidP="00A37845" w:rsidRDefault="00A37845" w14:paraId="73A784D5" w14:textId="77777777">
            <w:pPr>
              <w:pStyle w:val="Paragraphedeliste"/>
              <w:widowControl w:val="0"/>
              <w:autoSpaceDE w:val="0"/>
              <w:autoSpaceDN w:val="0"/>
              <w:adjustRightInd w:val="0"/>
              <w:spacing w:after="0" w:line="212" w:lineRule="exact"/>
              <w:ind w:right="5"/>
              <w:rPr>
                <w:rFonts w:ascii="Arial" w:hAnsi="Arial"/>
                <w:sz w:val="20"/>
                <w:szCs w:val="20"/>
              </w:rPr>
            </w:pPr>
          </w:p>
          <w:p w:rsidR="00A37845" w:rsidP="00A37845" w:rsidRDefault="00A37845" w14:paraId="7C9FD683" w14:textId="77777777">
            <w:pPr>
              <w:pStyle w:val="Paragraphedeliste"/>
              <w:widowControl w:val="0"/>
              <w:autoSpaceDE w:val="0"/>
              <w:autoSpaceDN w:val="0"/>
              <w:adjustRightInd w:val="0"/>
              <w:spacing w:after="0" w:line="212" w:lineRule="exact"/>
              <w:ind w:right="5"/>
              <w:rPr>
                <w:rFonts w:ascii="Arial" w:hAnsi="Arial"/>
                <w:sz w:val="20"/>
                <w:szCs w:val="20"/>
              </w:rPr>
            </w:pPr>
          </w:p>
          <w:p w:rsidR="00A37845" w:rsidP="00A37845" w:rsidRDefault="00A37845" w14:paraId="1AF5589A" w14:textId="77777777">
            <w:pPr>
              <w:pStyle w:val="Paragraphedeliste"/>
              <w:widowControl w:val="0"/>
              <w:autoSpaceDE w:val="0"/>
              <w:autoSpaceDN w:val="0"/>
              <w:adjustRightInd w:val="0"/>
              <w:spacing w:after="0" w:line="212" w:lineRule="exact"/>
              <w:ind w:right="5"/>
              <w:rPr>
                <w:rFonts w:ascii="Arial" w:hAnsi="Arial"/>
                <w:sz w:val="20"/>
                <w:szCs w:val="20"/>
              </w:rPr>
            </w:pPr>
          </w:p>
          <w:p w:rsidR="00A37845" w:rsidP="00A37845" w:rsidRDefault="00A37845" w14:paraId="5154CCE8" w14:textId="77777777">
            <w:pPr>
              <w:pStyle w:val="Paragraphedeliste"/>
              <w:widowControl w:val="0"/>
              <w:autoSpaceDE w:val="0"/>
              <w:autoSpaceDN w:val="0"/>
              <w:adjustRightInd w:val="0"/>
              <w:spacing w:after="0" w:line="212" w:lineRule="exact"/>
              <w:ind w:right="5"/>
              <w:rPr>
                <w:rFonts w:ascii="Arial" w:hAnsi="Arial"/>
                <w:sz w:val="20"/>
                <w:szCs w:val="20"/>
              </w:rPr>
            </w:pPr>
          </w:p>
          <w:p w:rsidR="00A37845" w:rsidP="00A37845" w:rsidRDefault="00A37845" w14:paraId="3D45CCA1" w14:textId="77777777">
            <w:pPr>
              <w:pStyle w:val="Paragraphedeliste"/>
              <w:widowControl w:val="0"/>
              <w:autoSpaceDE w:val="0"/>
              <w:autoSpaceDN w:val="0"/>
              <w:adjustRightInd w:val="0"/>
              <w:spacing w:after="0" w:line="212" w:lineRule="exact"/>
              <w:ind w:right="5"/>
              <w:rPr>
                <w:rFonts w:ascii="Arial" w:hAnsi="Arial"/>
                <w:sz w:val="20"/>
                <w:szCs w:val="20"/>
              </w:rPr>
            </w:pPr>
          </w:p>
          <w:p w:rsidR="00A37845" w:rsidP="00A37845" w:rsidRDefault="00A37845" w14:paraId="39C808FE" w14:textId="77777777">
            <w:pPr>
              <w:pStyle w:val="Paragraphedeliste"/>
              <w:widowControl w:val="0"/>
              <w:autoSpaceDE w:val="0"/>
              <w:autoSpaceDN w:val="0"/>
              <w:adjustRightInd w:val="0"/>
              <w:spacing w:after="0" w:line="212" w:lineRule="exact"/>
              <w:ind w:right="5"/>
              <w:rPr>
                <w:rFonts w:ascii="Arial" w:hAnsi="Arial"/>
                <w:sz w:val="20"/>
                <w:szCs w:val="20"/>
              </w:rPr>
            </w:pPr>
          </w:p>
          <w:p w:rsidR="00A37845" w:rsidP="00A37845" w:rsidRDefault="00A37845" w14:paraId="4A0DBD35" w14:textId="77777777">
            <w:pPr>
              <w:pStyle w:val="Paragraphedeliste"/>
              <w:widowControl w:val="0"/>
              <w:autoSpaceDE w:val="0"/>
              <w:autoSpaceDN w:val="0"/>
              <w:adjustRightInd w:val="0"/>
              <w:spacing w:after="0" w:line="212" w:lineRule="exact"/>
              <w:ind w:right="5"/>
              <w:rPr>
                <w:rFonts w:ascii="Arial" w:hAnsi="Arial"/>
                <w:sz w:val="20"/>
                <w:szCs w:val="20"/>
              </w:rPr>
            </w:pPr>
          </w:p>
          <w:p w:rsidR="00A37845" w:rsidP="00A37845" w:rsidRDefault="00A37845" w14:paraId="0C20784B" w14:textId="77777777">
            <w:pPr>
              <w:pStyle w:val="Paragraphedeliste"/>
              <w:widowControl w:val="0"/>
              <w:autoSpaceDE w:val="0"/>
              <w:autoSpaceDN w:val="0"/>
              <w:adjustRightInd w:val="0"/>
              <w:spacing w:after="0" w:line="212" w:lineRule="exact"/>
              <w:ind w:right="5"/>
              <w:rPr>
                <w:rFonts w:ascii="Arial" w:hAnsi="Arial"/>
                <w:sz w:val="20"/>
                <w:szCs w:val="20"/>
              </w:rPr>
            </w:pPr>
          </w:p>
          <w:p w:rsidRPr="00473AD8" w:rsidR="00A37845" w:rsidP="00A37845" w:rsidRDefault="00A37845" w14:paraId="54B38726" w14:textId="77777777">
            <w:pPr>
              <w:pStyle w:val="Paragraphedeliste"/>
              <w:widowControl w:val="0"/>
              <w:autoSpaceDE w:val="0"/>
              <w:autoSpaceDN w:val="0"/>
              <w:adjustRightInd w:val="0"/>
              <w:spacing w:after="0" w:line="212" w:lineRule="exact"/>
              <w:ind w:right="5"/>
              <w:rPr>
                <w:rFonts w:ascii="Arial" w:hAnsi="Arial"/>
                <w:sz w:val="20"/>
                <w:szCs w:val="20"/>
              </w:rPr>
            </w:pPr>
          </w:p>
        </w:tc>
      </w:tr>
    </w:tbl>
    <w:p w:rsidR="00021E72" w:rsidP="00021E72" w:rsidRDefault="00021E72" w14:paraId="75FBCB6C" w14:textId="77777777">
      <w:pPr>
        <w:widowControl w:val="0"/>
        <w:autoSpaceDE w:val="0"/>
        <w:autoSpaceDN w:val="0"/>
        <w:adjustRightInd w:val="0"/>
        <w:spacing w:before="240" w:line="212" w:lineRule="exact"/>
        <w:ind w:right="5"/>
        <w:rPr>
          <w:rFonts w:ascii="Arial" w:hAnsi="Arial" w:cs="Arial"/>
          <w:w w:val="105"/>
          <w:sz w:val="20"/>
          <w:szCs w:val="20"/>
          <w:lang w:val="en-US"/>
        </w:rPr>
      </w:pPr>
      <w:r>
        <w:rPr>
          <w:rFonts w:ascii="Arial" w:hAnsi="Arial" w:cs="Arial"/>
          <w:w w:val="105"/>
          <w:sz w:val="20"/>
          <w:szCs w:val="20"/>
          <w:lang w:val="en-US"/>
        </w:rPr>
        <w:t xml:space="preserve">OU </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532"/>
        <w:gridCol w:w="4528"/>
      </w:tblGrid>
      <w:tr w:rsidRPr="00473AD8" w:rsidR="00021E72" w:rsidTr="00473AD8" w14:paraId="4357B20F" w14:textId="77777777">
        <w:tc>
          <w:tcPr>
            <w:tcW w:w="9212" w:type="dxa"/>
            <w:gridSpan w:val="2"/>
          </w:tcPr>
          <w:p w:rsidRPr="00473AD8" w:rsidR="00021E72" w:rsidP="00A37845" w:rsidRDefault="00021E72" w14:paraId="57B7DAF4" w14:textId="77777777">
            <w:pPr>
              <w:widowControl w:val="0"/>
              <w:autoSpaceDE w:val="0"/>
              <w:autoSpaceDN w:val="0"/>
              <w:adjustRightInd w:val="0"/>
              <w:spacing w:line="212" w:lineRule="exact"/>
              <w:ind w:right="5"/>
              <w:rPr>
                <w:rFonts w:ascii="Arial" w:hAnsi="Arial" w:eastAsia="Calibri" w:cs="Arial"/>
                <w:b/>
                <w:sz w:val="20"/>
                <w:szCs w:val="20"/>
              </w:rPr>
            </w:pPr>
            <w:r w:rsidRPr="00473AD8">
              <w:rPr>
                <w:rFonts w:ascii="Arial" w:hAnsi="Arial" w:eastAsia="Calibri" w:cs="Arial"/>
                <w:b/>
                <w:sz w:val="20"/>
                <w:szCs w:val="20"/>
              </w:rPr>
              <w:t xml:space="preserve">Bénéfice lié à la valeur substantielle brute  =Bn                                                   </w:t>
            </w:r>
          </w:p>
        </w:tc>
      </w:tr>
      <w:tr w:rsidRPr="00473AD8" w:rsidR="00021E72" w:rsidTr="00473AD8" w14:paraId="5F98444F" w14:textId="77777777">
        <w:tc>
          <w:tcPr>
            <w:tcW w:w="4606" w:type="dxa"/>
          </w:tcPr>
          <w:p w:rsidR="00021E72" w:rsidP="00A37845" w:rsidRDefault="00021E72" w14:paraId="1656C71D" w14:textId="77777777">
            <w:pPr>
              <w:widowControl w:val="0"/>
              <w:autoSpaceDE w:val="0"/>
              <w:autoSpaceDN w:val="0"/>
              <w:adjustRightInd w:val="0"/>
              <w:spacing w:line="212" w:lineRule="exact"/>
              <w:ind w:right="5"/>
              <w:rPr>
                <w:rFonts w:ascii="Arial" w:hAnsi="Arial" w:eastAsia="Calibri" w:cs="Arial"/>
                <w:sz w:val="20"/>
                <w:szCs w:val="20"/>
              </w:rPr>
            </w:pPr>
          </w:p>
          <w:p w:rsidR="00A37845" w:rsidP="00A37845" w:rsidRDefault="00A37845" w14:paraId="1A2158F6" w14:textId="77777777">
            <w:pPr>
              <w:widowControl w:val="0"/>
              <w:autoSpaceDE w:val="0"/>
              <w:autoSpaceDN w:val="0"/>
              <w:adjustRightInd w:val="0"/>
              <w:spacing w:line="212" w:lineRule="exact"/>
              <w:ind w:right="5"/>
              <w:rPr>
                <w:rFonts w:ascii="Arial" w:hAnsi="Arial" w:eastAsia="Calibri" w:cs="Arial"/>
                <w:sz w:val="20"/>
                <w:szCs w:val="20"/>
              </w:rPr>
            </w:pPr>
          </w:p>
          <w:p w:rsidR="00A37845" w:rsidP="00A37845" w:rsidRDefault="00A37845" w14:paraId="0C5E9C67" w14:textId="77777777">
            <w:pPr>
              <w:widowControl w:val="0"/>
              <w:autoSpaceDE w:val="0"/>
              <w:autoSpaceDN w:val="0"/>
              <w:adjustRightInd w:val="0"/>
              <w:spacing w:line="212" w:lineRule="exact"/>
              <w:ind w:right="5"/>
              <w:rPr>
                <w:rFonts w:ascii="Arial" w:hAnsi="Arial" w:eastAsia="Calibri" w:cs="Arial"/>
                <w:sz w:val="20"/>
                <w:szCs w:val="20"/>
              </w:rPr>
            </w:pPr>
          </w:p>
          <w:p w:rsidR="00A37845" w:rsidP="00A37845" w:rsidRDefault="00A37845" w14:paraId="24A2D663" w14:textId="77777777">
            <w:pPr>
              <w:widowControl w:val="0"/>
              <w:autoSpaceDE w:val="0"/>
              <w:autoSpaceDN w:val="0"/>
              <w:adjustRightInd w:val="0"/>
              <w:spacing w:line="212" w:lineRule="exact"/>
              <w:ind w:right="5"/>
              <w:rPr>
                <w:rFonts w:ascii="Arial" w:hAnsi="Arial" w:eastAsia="Calibri" w:cs="Arial"/>
                <w:sz w:val="20"/>
                <w:szCs w:val="20"/>
              </w:rPr>
            </w:pPr>
          </w:p>
          <w:p w:rsidR="00A37845" w:rsidP="00A37845" w:rsidRDefault="00A37845" w14:paraId="16076BEF" w14:textId="77777777">
            <w:pPr>
              <w:widowControl w:val="0"/>
              <w:autoSpaceDE w:val="0"/>
              <w:autoSpaceDN w:val="0"/>
              <w:adjustRightInd w:val="0"/>
              <w:spacing w:line="212" w:lineRule="exact"/>
              <w:ind w:right="5"/>
              <w:rPr>
                <w:rFonts w:ascii="Arial" w:hAnsi="Arial" w:eastAsia="Calibri" w:cs="Arial"/>
                <w:sz w:val="20"/>
                <w:szCs w:val="20"/>
              </w:rPr>
            </w:pPr>
          </w:p>
          <w:p w:rsidR="00A37845" w:rsidP="00A37845" w:rsidRDefault="00A37845" w14:paraId="35C46CBE" w14:textId="77777777">
            <w:pPr>
              <w:widowControl w:val="0"/>
              <w:autoSpaceDE w:val="0"/>
              <w:autoSpaceDN w:val="0"/>
              <w:adjustRightInd w:val="0"/>
              <w:spacing w:line="212" w:lineRule="exact"/>
              <w:ind w:right="5"/>
              <w:rPr>
                <w:rFonts w:ascii="Arial" w:hAnsi="Arial" w:eastAsia="Calibri" w:cs="Arial"/>
                <w:sz w:val="20"/>
                <w:szCs w:val="20"/>
              </w:rPr>
            </w:pPr>
          </w:p>
          <w:p w:rsidR="00A37845" w:rsidP="00A37845" w:rsidRDefault="00A37845" w14:paraId="4B8C8259" w14:textId="77777777">
            <w:pPr>
              <w:widowControl w:val="0"/>
              <w:autoSpaceDE w:val="0"/>
              <w:autoSpaceDN w:val="0"/>
              <w:adjustRightInd w:val="0"/>
              <w:spacing w:line="212" w:lineRule="exact"/>
              <w:ind w:right="5"/>
              <w:rPr>
                <w:rFonts w:ascii="Arial" w:hAnsi="Arial" w:eastAsia="Calibri" w:cs="Arial"/>
                <w:sz w:val="20"/>
                <w:szCs w:val="20"/>
              </w:rPr>
            </w:pPr>
          </w:p>
          <w:p w:rsidR="00A37845" w:rsidP="00A37845" w:rsidRDefault="00A37845" w14:paraId="68717B8D" w14:textId="77777777">
            <w:pPr>
              <w:widowControl w:val="0"/>
              <w:autoSpaceDE w:val="0"/>
              <w:autoSpaceDN w:val="0"/>
              <w:adjustRightInd w:val="0"/>
              <w:spacing w:line="212" w:lineRule="exact"/>
              <w:ind w:right="5"/>
              <w:rPr>
                <w:rFonts w:ascii="Arial" w:hAnsi="Arial" w:eastAsia="Calibri" w:cs="Arial"/>
                <w:sz w:val="20"/>
                <w:szCs w:val="20"/>
              </w:rPr>
            </w:pPr>
          </w:p>
          <w:p w:rsidR="00A37845" w:rsidP="00A37845" w:rsidRDefault="00A37845" w14:paraId="649DCDA7" w14:textId="77777777">
            <w:pPr>
              <w:widowControl w:val="0"/>
              <w:autoSpaceDE w:val="0"/>
              <w:autoSpaceDN w:val="0"/>
              <w:adjustRightInd w:val="0"/>
              <w:spacing w:line="212" w:lineRule="exact"/>
              <w:ind w:right="5"/>
              <w:rPr>
                <w:rFonts w:ascii="Arial" w:hAnsi="Arial" w:eastAsia="Calibri" w:cs="Arial"/>
                <w:sz w:val="20"/>
                <w:szCs w:val="20"/>
              </w:rPr>
            </w:pPr>
          </w:p>
          <w:p w:rsidR="00A37845" w:rsidP="00A37845" w:rsidRDefault="00A37845" w14:paraId="14E75C0F" w14:textId="77777777">
            <w:pPr>
              <w:widowControl w:val="0"/>
              <w:autoSpaceDE w:val="0"/>
              <w:autoSpaceDN w:val="0"/>
              <w:adjustRightInd w:val="0"/>
              <w:spacing w:line="212" w:lineRule="exact"/>
              <w:ind w:right="5"/>
              <w:rPr>
                <w:rFonts w:ascii="Arial" w:hAnsi="Arial" w:eastAsia="Calibri" w:cs="Arial"/>
                <w:sz w:val="20"/>
                <w:szCs w:val="20"/>
              </w:rPr>
            </w:pPr>
          </w:p>
          <w:p w:rsidR="00A37845" w:rsidP="00A37845" w:rsidRDefault="00A37845" w14:paraId="0AC35D81" w14:textId="77777777">
            <w:pPr>
              <w:widowControl w:val="0"/>
              <w:autoSpaceDE w:val="0"/>
              <w:autoSpaceDN w:val="0"/>
              <w:adjustRightInd w:val="0"/>
              <w:spacing w:line="212" w:lineRule="exact"/>
              <w:ind w:right="5"/>
              <w:rPr>
                <w:rFonts w:ascii="Arial" w:hAnsi="Arial" w:eastAsia="Calibri" w:cs="Arial"/>
                <w:sz w:val="20"/>
                <w:szCs w:val="20"/>
              </w:rPr>
            </w:pPr>
          </w:p>
          <w:p w:rsidR="00A37845" w:rsidP="00A37845" w:rsidRDefault="00A37845" w14:paraId="03E6DE3B" w14:textId="77777777">
            <w:pPr>
              <w:widowControl w:val="0"/>
              <w:autoSpaceDE w:val="0"/>
              <w:autoSpaceDN w:val="0"/>
              <w:adjustRightInd w:val="0"/>
              <w:spacing w:line="212" w:lineRule="exact"/>
              <w:ind w:right="5"/>
              <w:rPr>
                <w:rFonts w:ascii="Arial" w:hAnsi="Arial" w:eastAsia="Calibri" w:cs="Arial"/>
                <w:sz w:val="20"/>
                <w:szCs w:val="20"/>
              </w:rPr>
            </w:pPr>
          </w:p>
          <w:p w:rsidR="00A37845" w:rsidP="00A37845" w:rsidRDefault="00A37845" w14:paraId="48D44A60" w14:textId="77777777">
            <w:pPr>
              <w:widowControl w:val="0"/>
              <w:autoSpaceDE w:val="0"/>
              <w:autoSpaceDN w:val="0"/>
              <w:adjustRightInd w:val="0"/>
              <w:spacing w:line="212" w:lineRule="exact"/>
              <w:ind w:right="5"/>
              <w:rPr>
                <w:rFonts w:ascii="Arial" w:hAnsi="Arial" w:eastAsia="Calibri" w:cs="Arial"/>
                <w:sz w:val="20"/>
                <w:szCs w:val="20"/>
              </w:rPr>
            </w:pPr>
          </w:p>
          <w:p w:rsidRPr="00473AD8" w:rsidR="00A37845" w:rsidP="00A37845" w:rsidRDefault="00A37845" w14:paraId="13362D2E" w14:textId="77777777">
            <w:pPr>
              <w:widowControl w:val="0"/>
              <w:autoSpaceDE w:val="0"/>
              <w:autoSpaceDN w:val="0"/>
              <w:adjustRightInd w:val="0"/>
              <w:spacing w:line="212" w:lineRule="exact"/>
              <w:ind w:right="5"/>
              <w:rPr>
                <w:rFonts w:ascii="Arial" w:hAnsi="Arial" w:eastAsia="Calibri" w:cs="Arial"/>
                <w:sz w:val="20"/>
                <w:szCs w:val="20"/>
              </w:rPr>
            </w:pPr>
          </w:p>
        </w:tc>
        <w:tc>
          <w:tcPr>
            <w:tcW w:w="4606" w:type="dxa"/>
          </w:tcPr>
          <w:p w:rsidRPr="00473AD8" w:rsidR="00A37845" w:rsidP="00A37845" w:rsidRDefault="00A37845" w14:paraId="206FEB32" w14:textId="77777777">
            <w:pPr>
              <w:widowControl w:val="0"/>
              <w:autoSpaceDE w:val="0"/>
              <w:autoSpaceDN w:val="0"/>
              <w:adjustRightInd w:val="0"/>
              <w:spacing w:line="212" w:lineRule="exact"/>
              <w:ind w:right="5"/>
              <w:rPr>
                <w:rFonts w:ascii="Arial" w:hAnsi="Arial" w:eastAsia="Calibri" w:cs="Arial"/>
                <w:sz w:val="20"/>
                <w:szCs w:val="20"/>
              </w:rPr>
            </w:pPr>
          </w:p>
          <w:p w:rsidRPr="00473AD8" w:rsidR="00021E72" w:rsidP="00473AD8" w:rsidRDefault="00021E72" w14:paraId="009E9A76" w14:textId="77777777">
            <w:pPr>
              <w:widowControl w:val="0"/>
              <w:autoSpaceDE w:val="0"/>
              <w:autoSpaceDN w:val="0"/>
              <w:adjustRightInd w:val="0"/>
              <w:spacing w:line="212" w:lineRule="exact"/>
              <w:ind w:right="5"/>
              <w:rPr>
                <w:rFonts w:ascii="Arial" w:hAnsi="Arial" w:eastAsia="Calibri" w:cs="Arial"/>
                <w:sz w:val="20"/>
                <w:szCs w:val="20"/>
              </w:rPr>
            </w:pPr>
          </w:p>
        </w:tc>
      </w:tr>
    </w:tbl>
    <w:p w:rsidRPr="00A37845" w:rsidR="00021E72" w:rsidP="00A37845" w:rsidRDefault="00021E72" w14:paraId="6F816151" w14:textId="2498AE1A">
      <w:pPr>
        <w:pStyle w:val="Paragraphedeliste"/>
        <w:widowControl w:val="0"/>
        <w:numPr>
          <w:ilvl w:val="0"/>
          <w:numId w:val="42"/>
        </w:numPr>
        <w:autoSpaceDE w:val="0"/>
        <w:autoSpaceDN w:val="0"/>
        <w:adjustRightInd w:val="0"/>
        <w:spacing w:before="240" w:line="212" w:lineRule="exact"/>
        <w:ind w:right="5"/>
        <w:rPr>
          <w:rFonts w:ascii="Arial" w:hAnsi="Arial"/>
          <w:w w:val="105"/>
          <w:sz w:val="20"/>
          <w:szCs w:val="20"/>
          <w:lang w:val="en-US"/>
        </w:rPr>
      </w:pPr>
      <w:r w:rsidRPr="00AD76B6">
        <w:rPr>
          <w:rFonts w:ascii="Arial" w:hAnsi="Arial"/>
          <w:sz w:val="20"/>
          <w:szCs w:val="20"/>
          <w:lang w:val="en-US"/>
        </w:rPr>
        <w:t>Rente de goodwill</w:t>
      </w:r>
      <w:r w:rsidRPr="00AD76B6">
        <w:rPr>
          <w:rFonts w:ascii="Arial" w:hAnsi="Arial"/>
          <w:sz w:val="20"/>
          <w:szCs w:val="20"/>
        </w:rPr>
        <w:t xml:space="preserve">: </w:t>
      </w:r>
      <w:r w:rsidR="00980A4C">
        <w:rPr>
          <w:rFonts w:ascii="Arial" w:hAnsi="Arial"/>
          <w:sz w:val="20"/>
          <w:szCs w:val="20"/>
        </w:rPr>
        <w:t>………………………………………………………………………………………</w:t>
      </w:r>
    </w:p>
    <w:p w:rsidRPr="00AD76B6" w:rsidR="00A37845" w:rsidP="00A37845" w:rsidRDefault="00A37845" w14:paraId="517F44D4" w14:textId="77777777">
      <w:pPr>
        <w:pStyle w:val="Paragraphedeliste"/>
        <w:widowControl w:val="0"/>
        <w:autoSpaceDE w:val="0"/>
        <w:autoSpaceDN w:val="0"/>
        <w:adjustRightInd w:val="0"/>
        <w:spacing w:before="240" w:line="212" w:lineRule="exact"/>
        <w:ind w:right="5"/>
        <w:rPr>
          <w:rFonts w:ascii="Arial" w:hAnsi="Arial"/>
          <w:w w:val="105"/>
          <w:sz w:val="20"/>
          <w:szCs w:val="20"/>
          <w:lang w:val="en-US"/>
        </w:rPr>
      </w:pPr>
    </w:p>
    <w:p w:rsidR="00021E72" w:rsidP="00021E72" w:rsidRDefault="00021E72" w14:paraId="1A806225" w14:textId="77777777">
      <w:pPr>
        <w:widowControl w:val="0"/>
        <w:numPr>
          <w:ilvl w:val="0"/>
          <w:numId w:val="42"/>
        </w:numPr>
        <w:autoSpaceDE w:val="0"/>
        <w:autoSpaceDN w:val="0"/>
        <w:adjustRightInd w:val="0"/>
        <w:spacing w:before="240" w:after="200" w:line="148" w:lineRule="exact"/>
        <w:ind w:right="3946"/>
        <w:rPr>
          <w:rFonts w:ascii="Arial" w:hAnsi="Arial" w:cs="Arial"/>
          <w:w w:val="105"/>
          <w:sz w:val="20"/>
          <w:szCs w:val="20"/>
          <w:lang w:val="en-US"/>
        </w:rPr>
      </w:pPr>
      <w:r w:rsidRPr="00FC50B4">
        <w:rPr>
          <w:rFonts w:ascii="Arial" w:hAnsi="Arial" w:cs="Arial"/>
          <w:sz w:val="20"/>
          <w:szCs w:val="20"/>
          <w:lang w:val="en-US"/>
        </w:rPr>
        <w:t xml:space="preserve">Goodwill: </w:t>
      </w:r>
    </w:p>
    <w:p w:rsidR="00A37845" w:rsidP="00A37845" w:rsidRDefault="00980A4C" w14:paraId="4A41D2D9" w14:textId="6C9148F0">
      <w:pPr>
        <w:pStyle w:val="Paragraphedeliste"/>
        <w:rPr>
          <w:rFonts w:ascii="Arial" w:hAnsi="Arial"/>
          <w:w w:val="105"/>
          <w:sz w:val="20"/>
          <w:szCs w:val="20"/>
          <w:lang w:val="en-US"/>
        </w:rPr>
      </w:pPr>
      <w:r>
        <w:rPr>
          <w:rFonts w:ascii="Arial" w:hAnsi="Arial"/>
          <w:w w:val="105"/>
          <w:sz w:val="20"/>
          <w:szCs w:val="20"/>
          <w:lang w:val="en-US"/>
        </w:rPr>
        <w:t>………………………………………………………………………………………………………</w:t>
      </w:r>
    </w:p>
    <w:p w:rsidRPr="00FC50B4" w:rsidR="00A37845" w:rsidP="00980A4C" w:rsidRDefault="00A37845" w14:paraId="5A42AB84" w14:textId="77777777">
      <w:pPr>
        <w:widowControl w:val="0"/>
        <w:autoSpaceDE w:val="0"/>
        <w:autoSpaceDN w:val="0"/>
        <w:adjustRightInd w:val="0"/>
        <w:spacing w:before="240" w:after="200" w:line="148" w:lineRule="exact"/>
        <w:ind w:right="3946"/>
        <w:rPr>
          <w:rFonts w:ascii="Arial" w:hAnsi="Arial" w:cs="Arial"/>
          <w:w w:val="105"/>
          <w:sz w:val="20"/>
          <w:szCs w:val="20"/>
          <w:lang w:val="en-US"/>
        </w:rPr>
      </w:pPr>
    </w:p>
    <w:p w:rsidRPr="00AD76B6" w:rsidR="00021E72" w:rsidP="00021E72" w:rsidRDefault="00021E72" w14:paraId="4ABADB3E" w14:textId="3B8CE539">
      <w:pPr>
        <w:pStyle w:val="Paragraphedeliste"/>
        <w:widowControl w:val="0"/>
        <w:numPr>
          <w:ilvl w:val="0"/>
          <w:numId w:val="42"/>
        </w:numPr>
        <w:autoSpaceDE w:val="0"/>
        <w:autoSpaceDN w:val="0"/>
        <w:adjustRightInd w:val="0"/>
        <w:spacing w:before="240" w:line="194" w:lineRule="exact"/>
        <w:ind w:right="5"/>
        <w:rPr>
          <w:rFonts w:ascii="Arial" w:hAnsi="Arial"/>
          <w:w w:val="125"/>
          <w:sz w:val="20"/>
          <w:szCs w:val="20"/>
        </w:rPr>
      </w:pPr>
      <w:r w:rsidRPr="00AD76B6">
        <w:rPr>
          <w:rFonts w:ascii="Arial" w:hAnsi="Arial"/>
          <w:sz w:val="20"/>
          <w:szCs w:val="20"/>
        </w:rPr>
        <w:t xml:space="preserve">Valeur de </w:t>
      </w:r>
      <w:proofErr w:type="gramStart"/>
      <w:r w:rsidRPr="00AD76B6">
        <w:rPr>
          <w:rFonts w:ascii="Arial" w:hAnsi="Arial"/>
          <w:sz w:val="20"/>
          <w:szCs w:val="20"/>
        </w:rPr>
        <w:t>l'entreprise:</w:t>
      </w:r>
      <w:proofErr w:type="gramEnd"/>
      <w:r w:rsidRPr="00AD76B6">
        <w:rPr>
          <w:rFonts w:ascii="Arial" w:hAnsi="Arial"/>
          <w:w w:val="125"/>
          <w:sz w:val="20"/>
          <w:szCs w:val="20"/>
        </w:rPr>
        <w:t xml:space="preserve"> </w:t>
      </w:r>
      <w:r w:rsidR="00980A4C">
        <w:rPr>
          <w:rFonts w:ascii="Arial" w:hAnsi="Arial"/>
          <w:w w:val="125"/>
          <w:sz w:val="20"/>
          <w:szCs w:val="20"/>
        </w:rPr>
        <w:t>…………………………………………………………</w:t>
      </w:r>
      <w:proofErr w:type="gramStart"/>
      <w:r w:rsidR="00980A4C">
        <w:rPr>
          <w:rFonts w:ascii="Arial" w:hAnsi="Arial"/>
          <w:w w:val="125"/>
          <w:sz w:val="20"/>
          <w:szCs w:val="20"/>
        </w:rPr>
        <w:t>…….</w:t>
      </w:r>
      <w:proofErr w:type="gramEnd"/>
      <w:r w:rsidR="00980A4C">
        <w:rPr>
          <w:rFonts w:ascii="Arial" w:hAnsi="Arial"/>
          <w:w w:val="125"/>
          <w:sz w:val="20"/>
          <w:szCs w:val="20"/>
        </w:rPr>
        <w:t>.</w:t>
      </w:r>
    </w:p>
    <w:p w:rsidR="00021E72" w:rsidP="00021E72" w:rsidRDefault="00021E72" w14:paraId="7D79AFC3" w14:textId="77777777">
      <w:pPr>
        <w:widowControl w:val="0"/>
        <w:autoSpaceDE w:val="0"/>
        <w:autoSpaceDN w:val="0"/>
        <w:adjustRightInd w:val="0"/>
        <w:spacing w:line="194" w:lineRule="exact"/>
        <w:ind w:left="13"/>
        <w:rPr>
          <w:rFonts w:ascii="Arial" w:hAnsi="Arial" w:cs="Arial"/>
          <w:b/>
          <w:i/>
          <w:iCs/>
          <w:w w:val="107"/>
          <w:sz w:val="20"/>
          <w:szCs w:val="20"/>
        </w:rPr>
      </w:pPr>
    </w:p>
    <w:p w:rsidR="00021E72" w:rsidP="00021E72" w:rsidRDefault="00D7444E" w14:paraId="4058CEAA" w14:textId="3A711BDD">
      <w:pPr>
        <w:widowControl w:val="0"/>
        <w:autoSpaceDE w:val="0"/>
        <w:autoSpaceDN w:val="0"/>
        <w:adjustRightInd w:val="0"/>
        <w:spacing w:line="194" w:lineRule="exact"/>
        <w:ind w:left="13"/>
        <w:rPr>
          <w:rFonts w:ascii="Arial" w:hAnsi="Arial" w:cs="Arial"/>
          <w:b/>
          <w:i/>
          <w:iCs/>
          <w:w w:val="107"/>
          <w:sz w:val="20"/>
          <w:szCs w:val="20"/>
        </w:rPr>
      </w:pPr>
      <w:r>
        <w:rPr>
          <w:rFonts w:ascii="Arial" w:hAnsi="Arial" w:cs="Arial"/>
          <w:b/>
          <w:i/>
          <w:iCs/>
          <w:w w:val="107"/>
          <w:sz w:val="20"/>
          <w:szCs w:val="20"/>
        </w:rPr>
        <w:t>163.</w:t>
      </w:r>
      <w:r w:rsidRPr="00FC50B4" w:rsidR="00021E72">
        <w:rPr>
          <w:rFonts w:ascii="Arial" w:hAnsi="Arial" w:cs="Arial"/>
          <w:b/>
          <w:i/>
          <w:iCs/>
          <w:w w:val="107"/>
          <w:sz w:val="20"/>
          <w:szCs w:val="20"/>
        </w:rPr>
        <w:t xml:space="preserve">Rente de goodwill (calculée </w:t>
      </w:r>
      <w:r w:rsidRPr="00FC50B4" w:rsidR="00021E72">
        <w:rPr>
          <w:rFonts w:ascii="Arial" w:hAnsi="Arial" w:cs="Arial"/>
          <w:b/>
          <w:w w:val="108"/>
          <w:sz w:val="20"/>
          <w:szCs w:val="20"/>
        </w:rPr>
        <w:t xml:space="preserve">à </w:t>
      </w:r>
      <w:r w:rsidRPr="00FC50B4" w:rsidR="00021E72">
        <w:rPr>
          <w:rFonts w:ascii="Arial" w:hAnsi="Arial" w:cs="Arial"/>
          <w:b/>
          <w:i/>
          <w:iCs/>
          <w:w w:val="107"/>
          <w:sz w:val="20"/>
          <w:szCs w:val="20"/>
        </w:rPr>
        <w:t xml:space="preserve">partir des capitaux permanents nécessaires </w:t>
      </w:r>
      <w:r w:rsidRPr="00FC50B4" w:rsidR="00021E72">
        <w:rPr>
          <w:rFonts w:ascii="Arial" w:hAnsi="Arial" w:cs="Arial"/>
          <w:b/>
          <w:w w:val="108"/>
          <w:sz w:val="20"/>
          <w:szCs w:val="20"/>
        </w:rPr>
        <w:t xml:space="preserve">à </w:t>
      </w:r>
      <w:r w:rsidRPr="00FC50B4" w:rsidR="00021E72">
        <w:rPr>
          <w:rFonts w:ascii="Arial" w:hAnsi="Arial" w:cs="Arial"/>
          <w:b/>
          <w:i/>
          <w:iCs/>
          <w:w w:val="107"/>
          <w:sz w:val="20"/>
          <w:szCs w:val="20"/>
        </w:rPr>
        <w:t xml:space="preserve">l'exploitation) </w:t>
      </w:r>
    </w:p>
    <w:p w:rsidRPr="00AD76B6" w:rsidR="00021E72" w:rsidP="00021E72" w:rsidRDefault="00021E72" w14:paraId="29FD2F4B" w14:textId="77777777">
      <w:pPr>
        <w:pStyle w:val="Paragraphedeliste"/>
        <w:widowControl w:val="0"/>
        <w:numPr>
          <w:ilvl w:val="0"/>
          <w:numId w:val="34"/>
        </w:numPr>
        <w:autoSpaceDE w:val="0"/>
        <w:autoSpaceDN w:val="0"/>
        <w:adjustRightInd w:val="0"/>
        <w:spacing w:before="240" w:line="360" w:lineRule="auto"/>
        <w:rPr>
          <w:rFonts w:ascii="Arial" w:hAnsi="Arial"/>
          <w:sz w:val="20"/>
          <w:szCs w:val="20"/>
        </w:rPr>
      </w:pPr>
      <w:r w:rsidRPr="00AD76B6">
        <w:rPr>
          <w:rFonts w:ascii="Arial" w:hAnsi="Arial"/>
          <w:sz w:val="20"/>
          <w:szCs w:val="20"/>
        </w:rPr>
        <w:t xml:space="preserve">Capitaux permanents nécessaires </w:t>
      </w:r>
      <w:r w:rsidRPr="00AD76B6">
        <w:rPr>
          <w:rFonts w:ascii="Arial" w:hAnsi="Arial"/>
          <w:w w:val="109"/>
          <w:sz w:val="20"/>
          <w:szCs w:val="20"/>
        </w:rPr>
        <w:t xml:space="preserve">à </w:t>
      </w:r>
      <w:r w:rsidRPr="00AD76B6">
        <w:rPr>
          <w:rFonts w:ascii="Arial" w:hAnsi="Arial"/>
          <w:sz w:val="20"/>
          <w:szCs w:val="20"/>
        </w:rPr>
        <w:t>l'exploitation :</w:t>
      </w:r>
    </w:p>
    <w:tbl>
      <w:tblPr>
        <w:tblW w:w="0" w:type="auto"/>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854"/>
        <w:gridCol w:w="2488"/>
      </w:tblGrid>
      <w:tr w:rsidRPr="00473AD8" w:rsidR="00021E72" w:rsidTr="009E1E28" w14:paraId="7B912E04" w14:textId="77777777">
        <w:tc>
          <w:tcPr>
            <w:tcW w:w="4854" w:type="dxa"/>
            <w:tcBorders>
              <w:top w:val="single" w:color="auto" w:sz="4" w:space="0"/>
              <w:left w:val="single" w:color="auto" w:sz="4" w:space="0"/>
              <w:bottom w:val="single" w:color="auto" w:sz="4" w:space="0"/>
              <w:right w:val="single" w:color="auto" w:sz="4" w:space="0"/>
            </w:tcBorders>
            <w:hideMark/>
          </w:tcPr>
          <w:p w:rsidRPr="00473AD8" w:rsidR="00021E72" w:rsidP="00A37845" w:rsidRDefault="00021E72" w14:paraId="710C1A6C" w14:textId="77777777">
            <w:pPr>
              <w:pStyle w:val="Paragraphedeliste"/>
              <w:widowControl w:val="0"/>
              <w:autoSpaceDE w:val="0"/>
              <w:autoSpaceDN w:val="0"/>
              <w:adjustRightInd w:val="0"/>
              <w:spacing w:before="240" w:line="360" w:lineRule="auto"/>
              <w:ind w:left="0"/>
              <w:rPr>
                <w:rFonts w:ascii="Arial" w:hAnsi="Arial"/>
                <w:sz w:val="20"/>
                <w:szCs w:val="20"/>
                <w:lang w:eastAsia="en-US"/>
              </w:rPr>
            </w:pPr>
          </w:p>
        </w:tc>
        <w:tc>
          <w:tcPr>
            <w:tcW w:w="2488" w:type="dxa"/>
            <w:tcBorders>
              <w:top w:val="single" w:color="auto" w:sz="4" w:space="0"/>
              <w:left w:val="single" w:color="auto" w:sz="4" w:space="0"/>
              <w:bottom w:val="single" w:color="auto" w:sz="4" w:space="0"/>
              <w:right w:val="single" w:color="auto" w:sz="4" w:space="0"/>
            </w:tcBorders>
            <w:hideMark/>
          </w:tcPr>
          <w:p w:rsidR="00021E72" w:rsidP="00473AD8" w:rsidRDefault="00021E72" w14:paraId="785E9AB1" w14:textId="77777777">
            <w:pPr>
              <w:pStyle w:val="Paragraphedeliste"/>
              <w:widowControl w:val="0"/>
              <w:autoSpaceDE w:val="0"/>
              <w:autoSpaceDN w:val="0"/>
              <w:adjustRightInd w:val="0"/>
              <w:spacing w:before="240" w:line="360" w:lineRule="auto"/>
              <w:ind w:left="0"/>
              <w:rPr>
                <w:rFonts w:ascii="Arial" w:hAnsi="Arial"/>
                <w:sz w:val="20"/>
                <w:szCs w:val="20"/>
                <w:lang w:eastAsia="en-US"/>
              </w:rPr>
            </w:pPr>
          </w:p>
          <w:p w:rsidR="00A37845" w:rsidP="00473AD8" w:rsidRDefault="00A37845" w14:paraId="60616312" w14:textId="77777777">
            <w:pPr>
              <w:pStyle w:val="Paragraphedeliste"/>
              <w:widowControl w:val="0"/>
              <w:autoSpaceDE w:val="0"/>
              <w:autoSpaceDN w:val="0"/>
              <w:adjustRightInd w:val="0"/>
              <w:spacing w:before="240" w:line="360" w:lineRule="auto"/>
              <w:ind w:left="0"/>
              <w:rPr>
                <w:rFonts w:ascii="Arial" w:hAnsi="Arial"/>
                <w:sz w:val="20"/>
                <w:szCs w:val="20"/>
                <w:lang w:eastAsia="en-US"/>
              </w:rPr>
            </w:pPr>
          </w:p>
          <w:p w:rsidR="00A37845" w:rsidP="00473AD8" w:rsidRDefault="00A37845" w14:paraId="1322A39A" w14:textId="77777777">
            <w:pPr>
              <w:pStyle w:val="Paragraphedeliste"/>
              <w:widowControl w:val="0"/>
              <w:autoSpaceDE w:val="0"/>
              <w:autoSpaceDN w:val="0"/>
              <w:adjustRightInd w:val="0"/>
              <w:spacing w:before="240" w:line="360" w:lineRule="auto"/>
              <w:ind w:left="0"/>
              <w:rPr>
                <w:rFonts w:ascii="Arial" w:hAnsi="Arial"/>
                <w:sz w:val="20"/>
                <w:szCs w:val="20"/>
                <w:lang w:eastAsia="en-US"/>
              </w:rPr>
            </w:pPr>
          </w:p>
          <w:p w:rsidRPr="00473AD8" w:rsidR="00A37845" w:rsidP="00473AD8" w:rsidRDefault="00A37845" w14:paraId="32EAFA4D" w14:textId="77777777">
            <w:pPr>
              <w:pStyle w:val="Paragraphedeliste"/>
              <w:widowControl w:val="0"/>
              <w:autoSpaceDE w:val="0"/>
              <w:autoSpaceDN w:val="0"/>
              <w:adjustRightInd w:val="0"/>
              <w:spacing w:before="240" w:line="360" w:lineRule="auto"/>
              <w:ind w:left="0"/>
              <w:rPr>
                <w:rFonts w:ascii="Arial" w:hAnsi="Arial"/>
                <w:sz w:val="20"/>
                <w:szCs w:val="20"/>
                <w:lang w:eastAsia="en-US"/>
              </w:rPr>
            </w:pPr>
          </w:p>
        </w:tc>
      </w:tr>
      <w:tr w:rsidRPr="00473AD8" w:rsidR="00021E72" w:rsidTr="009E1E28" w14:paraId="7582F350" w14:textId="77777777">
        <w:tc>
          <w:tcPr>
            <w:tcW w:w="4854" w:type="dxa"/>
            <w:tcBorders>
              <w:top w:val="single" w:color="auto" w:sz="4" w:space="0"/>
              <w:left w:val="single" w:color="auto" w:sz="4" w:space="0"/>
              <w:bottom w:val="single" w:color="auto" w:sz="4" w:space="0"/>
              <w:right w:val="single" w:color="auto" w:sz="4" w:space="0"/>
            </w:tcBorders>
            <w:hideMark/>
          </w:tcPr>
          <w:p w:rsidRPr="00473AD8" w:rsidR="00021E72" w:rsidP="00473AD8" w:rsidRDefault="00021E72" w14:paraId="0B9F4BB0" w14:textId="77777777">
            <w:pPr>
              <w:pStyle w:val="Paragraphedeliste"/>
              <w:widowControl w:val="0"/>
              <w:autoSpaceDE w:val="0"/>
              <w:autoSpaceDN w:val="0"/>
              <w:adjustRightInd w:val="0"/>
              <w:spacing w:line="360" w:lineRule="auto"/>
              <w:ind w:left="0"/>
              <w:rPr>
                <w:rFonts w:ascii="Arial" w:hAnsi="Arial"/>
                <w:sz w:val="20"/>
                <w:szCs w:val="20"/>
                <w:lang w:eastAsia="en-US"/>
              </w:rPr>
            </w:pPr>
          </w:p>
        </w:tc>
        <w:tc>
          <w:tcPr>
            <w:tcW w:w="2488" w:type="dxa"/>
            <w:tcBorders>
              <w:top w:val="single" w:color="auto" w:sz="4" w:space="0"/>
              <w:left w:val="single" w:color="auto" w:sz="4" w:space="0"/>
              <w:bottom w:val="single" w:color="auto" w:sz="4" w:space="0"/>
              <w:right w:val="single" w:color="auto" w:sz="4" w:space="0"/>
            </w:tcBorders>
            <w:hideMark/>
          </w:tcPr>
          <w:p w:rsidRPr="00473AD8" w:rsidR="00021E72" w:rsidP="00473AD8" w:rsidRDefault="00021E72" w14:paraId="792758B4" w14:textId="77777777">
            <w:pPr>
              <w:pStyle w:val="Paragraphedeliste"/>
              <w:widowControl w:val="0"/>
              <w:autoSpaceDE w:val="0"/>
              <w:autoSpaceDN w:val="0"/>
              <w:adjustRightInd w:val="0"/>
              <w:spacing w:before="240" w:line="360" w:lineRule="auto"/>
              <w:ind w:left="0"/>
              <w:rPr>
                <w:rFonts w:ascii="Arial" w:hAnsi="Arial"/>
                <w:sz w:val="20"/>
                <w:szCs w:val="20"/>
                <w:lang w:eastAsia="en-US"/>
              </w:rPr>
            </w:pPr>
          </w:p>
        </w:tc>
      </w:tr>
    </w:tbl>
    <w:p w:rsidR="00021E72" w:rsidP="00021E72" w:rsidRDefault="00021E72" w14:paraId="3BBD4311" w14:textId="77777777">
      <w:pPr>
        <w:pStyle w:val="Paragraphedeliste"/>
        <w:widowControl w:val="0"/>
        <w:numPr>
          <w:ilvl w:val="0"/>
          <w:numId w:val="34"/>
        </w:numPr>
        <w:autoSpaceDE w:val="0"/>
        <w:autoSpaceDN w:val="0"/>
        <w:adjustRightInd w:val="0"/>
        <w:spacing w:before="240" w:line="360" w:lineRule="auto"/>
        <w:jc w:val="both"/>
        <w:rPr>
          <w:rFonts w:ascii="Arial" w:hAnsi="Arial"/>
          <w:sz w:val="20"/>
          <w:szCs w:val="20"/>
        </w:rPr>
      </w:pPr>
      <w:r w:rsidRPr="00FC50B4">
        <w:rPr>
          <w:rFonts w:ascii="Arial" w:hAnsi="Arial"/>
          <w:sz w:val="20"/>
          <w:szCs w:val="20"/>
        </w:rPr>
        <w:t>Rémunération des capitaux permanents nécessaires à l'exploitation</w:t>
      </w:r>
      <w:r>
        <w:rPr>
          <w:rFonts w:ascii="Arial" w:hAnsi="Arial"/>
          <w:sz w:val="20"/>
          <w:szCs w:val="20"/>
        </w:rPr>
        <w:t xml:space="preserve"> </w:t>
      </w:r>
      <w:r w:rsidRPr="00FC50B4">
        <w:rPr>
          <w:rFonts w:ascii="Arial" w:hAnsi="Arial"/>
          <w:sz w:val="20"/>
          <w:szCs w:val="20"/>
        </w:rPr>
        <w:t xml:space="preserve">: </w:t>
      </w:r>
    </w:p>
    <w:p w:rsidR="00021E72" w:rsidP="00021E72" w:rsidRDefault="00021E72" w14:paraId="66C2B884" w14:textId="77777777">
      <w:pPr>
        <w:pStyle w:val="Paragraphedeliste"/>
        <w:widowControl w:val="0"/>
        <w:autoSpaceDE w:val="0"/>
        <w:autoSpaceDN w:val="0"/>
        <w:adjustRightInd w:val="0"/>
        <w:spacing w:before="240" w:line="360" w:lineRule="auto"/>
        <w:jc w:val="both"/>
        <w:rPr>
          <w:rFonts w:ascii="Arial" w:hAnsi="Arial"/>
          <w:sz w:val="20"/>
          <w:szCs w:val="20"/>
        </w:rPr>
      </w:pPr>
    </w:p>
    <w:p w:rsidR="00A37845" w:rsidP="00021E72" w:rsidRDefault="00A37845" w14:paraId="572D9BE2" w14:textId="77777777">
      <w:pPr>
        <w:pStyle w:val="Paragraphedeliste"/>
        <w:widowControl w:val="0"/>
        <w:autoSpaceDE w:val="0"/>
        <w:autoSpaceDN w:val="0"/>
        <w:adjustRightInd w:val="0"/>
        <w:spacing w:before="240" w:line="360" w:lineRule="auto"/>
        <w:jc w:val="both"/>
        <w:rPr>
          <w:rFonts w:ascii="Arial" w:hAnsi="Arial"/>
          <w:sz w:val="20"/>
          <w:szCs w:val="20"/>
        </w:rPr>
      </w:pPr>
    </w:p>
    <w:p w:rsidR="00A37845" w:rsidP="00021E72" w:rsidRDefault="00A37845" w14:paraId="0BC21794" w14:textId="77777777">
      <w:pPr>
        <w:pStyle w:val="Paragraphedeliste"/>
        <w:widowControl w:val="0"/>
        <w:autoSpaceDE w:val="0"/>
        <w:autoSpaceDN w:val="0"/>
        <w:adjustRightInd w:val="0"/>
        <w:spacing w:before="240" w:line="360" w:lineRule="auto"/>
        <w:jc w:val="both"/>
        <w:rPr>
          <w:rFonts w:ascii="Arial" w:hAnsi="Arial"/>
          <w:sz w:val="20"/>
          <w:szCs w:val="20"/>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531"/>
        <w:gridCol w:w="4529"/>
      </w:tblGrid>
      <w:tr w:rsidRPr="00EC1D66" w:rsidR="00021E72" w:rsidTr="00473AD8" w14:paraId="542AC0D3" w14:textId="77777777">
        <w:tc>
          <w:tcPr>
            <w:tcW w:w="9212" w:type="dxa"/>
            <w:gridSpan w:val="2"/>
          </w:tcPr>
          <w:p w:rsidRPr="00473AD8" w:rsidR="00021E72" w:rsidP="00473AD8" w:rsidRDefault="00021E72" w14:paraId="300F4083" w14:textId="77777777">
            <w:pPr>
              <w:widowControl w:val="0"/>
              <w:autoSpaceDE w:val="0"/>
              <w:autoSpaceDN w:val="0"/>
              <w:adjustRightInd w:val="0"/>
              <w:spacing w:line="212" w:lineRule="exact"/>
              <w:ind w:right="5"/>
              <w:rPr>
                <w:rFonts w:ascii="Arial" w:hAnsi="Arial" w:eastAsia="Calibri" w:cs="Arial"/>
                <w:b/>
                <w:sz w:val="20"/>
                <w:szCs w:val="20"/>
              </w:rPr>
            </w:pPr>
            <w:r w:rsidRPr="00473AD8">
              <w:rPr>
                <w:rFonts w:ascii="Arial" w:hAnsi="Arial" w:eastAsia="Calibri" w:cs="Arial"/>
                <w:b/>
                <w:sz w:val="20"/>
                <w:szCs w:val="20"/>
              </w:rPr>
              <w:t xml:space="preserve">Bénéfice lié aux CPNE  =Bn                                                   </w:t>
            </w:r>
          </w:p>
        </w:tc>
      </w:tr>
      <w:tr w:rsidRPr="00EC1D66" w:rsidR="00021E72" w:rsidTr="00473AD8" w14:paraId="65A3F997" w14:textId="77777777">
        <w:tc>
          <w:tcPr>
            <w:tcW w:w="4606" w:type="dxa"/>
          </w:tcPr>
          <w:p w:rsidRPr="00473AD8" w:rsidR="00021E72" w:rsidP="00A37845" w:rsidRDefault="00021E72" w14:paraId="07343353" w14:textId="77777777">
            <w:pPr>
              <w:pStyle w:val="Paragraphedeliste"/>
              <w:widowControl w:val="0"/>
              <w:autoSpaceDE w:val="0"/>
              <w:autoSpaceDN w:val="0"/>
              <w:adjustRightInd w:val="0"/>
              <w:spacing w:after="0" w:line="212" w:lineRule="exact"/>
              <w:ind w:right="5"/>
              <w:rPr>
                <w:rFonts w:ascii="Arial" w:hAnsi="Arial"/>
                <w:sz w:val="20"/>
                <w:szCs w:val="20"/>
              </w:rPr>
            </w:pPr>
            <w:r w:rsidRPr="00473AD8">
              <w:rPr>
                <w:rFonts w:ascii="Arial" w:hAnsi="Arial"/>
                <w:sz w:val="20"/>
                <w:szCs w:val="20"/>
              </w:rPr>
              <w:t xml:space="preserve"> </w:t>
            </w:r>
          </w:p>
        </w:tc>
        <w:tc>
          <w:tcPr>
            <w:tcW w:w="4606" w:type="dxa"/>
          </w:tcPr>
          <w:p w:rsidR="00021E72" w:rsidP="00A37845" w:rsidRDefault="00021E72" w14:paraId="78A1B45E" w14:textId="77777777">
            <w:pPr>
              <w:pStyle w:val="Paragraphedeliste"/>
              <w:widowControl w:val="0"/>
              <w:autoSpaceDE w:val="0"/>
              <w:autoSpaceDN w:val="0"/>
              <w:adjustRightInd w:val="0"/>
              <w:spacing w:after="0" w:line="212" w:lineRule="exact"/>
              <w:ind w:right="5"/>
              <w:rPr>
                <w:rFonts w:ascii="Arial" w:hAnsi="Arial" w:eastAsia="Calibri"/>
                <w:sz w:val="20"/>
                <w:szCs w:val="20"/>
              </w:rPr>
            </w:pPr>
          </w:p>
          <w:p w:rsidR="00A37845" w:rsidP="00A37845" w:rsidRDefault="00A37845" w14:paraId="6E916358" w14:textId="77777777">
            <w:pPr>
              <w:pStyle w:val="Paragraphedeliste"/>
              <w:widowControl w:val="0"/>
              <w:autoSpaceDE w:val="0"/>
              <w:autoSpaceDN w:val="0"/>
              <w:adjustRightInd w:val="0"/>
              <w:spacing w:after="0" w:line="212" w:lineRule="exact"/>
              <w:ind w:right="5"/>
              <w:rPr>
                <w:rFonts w:ascii="Arial" w:hAnsi="Arial" w:eastAsia="Calibri"/>
                <w:sz w:val="20"/>
                <w:szCs w:val="20"/>
              </w:rPr>
            </w:pPr>
          </w:p>
          <w:p w:rsidR="00A37845" w:rsidP="00A37845" w:rsidRDefault="00A37845" w14:paraId="5A9D2812" w14:textId="77777777">
            <w:pPr>
              <w:pStyle w:val="Paragraphedeliste"/>
              <w:widowControl w:val="0"/>
              <w:autoSpaceDE w:val="0"/>
              <w:autoSpaceDN w:val="0"/>
              <w:adjustRightInd w:val="0"/>
              <w:spacing w:after="0" w:line="212" w:lineRule="exact"/>
              <w:ind w:right="5"/>
              <w:rPr>
                <w:rFonts w:ascii="Arial" w:hAnsi="Arial" w:eastAsia="Calibri"/>
                <w:sz w:val="20"/>
                <w:szCs w:val="20"/>
              </w:rPr>
            </w:pPr>
          </w:p>
          <w:p w:rsidR="00A37845" w:rsidP="00A37845" w:rsidRDefault="00A37845" w14:paraId="5A17132E" w14:textId="77777777">
            <w:pPr>
              <w:pStyle w:val="Paragraphedeliste"/>
              <w:widowControl w:val="0"/>
              <w:autoSpaceDE w:val="0"/>
              <w:autoSpaceDN w:val="0"/>
              <w:adjustRightInd w:val="0"/>
              <w:spacing w:after="0" w:line="212" w:lineRule="exact"/>
              <w:ind w:right="5"/>
              <w:rPr>
                <w:rFonts w:ascii="Arial" w:hAnsi="Arial" w:eastAsia="Calibri"/>
                <w:sz w:val="20"/>
                <w:szCs w:val="20"/>
              </w:rPr>
            </w:pPr>
          </w:p>
          <w:p w:rsidR="00A37845" w:rsidP="00A37845" w:rsidRDefault="00A37845" w14:paraId="4247A0FB" w14:textId="77777777">
            <w:pPr>
              <w:pStyle w:val="Paragraphedeliste"/>
              <w:widowControl w:val="0"/>
              <w:autoSpaceDE w:val="0"/>
              <w:autoSpaceDN w:val="0"/>
              <w:adjustRightInd w:val="0"/>
              <w:spacing w:after="0" w:line="212" w:lineRule="exact"/>
              <w:ind w:right="5"/>
              <w:rPr>
                <w:rFonts w:ascii="Arial" w:hAnsi="Arial" w:eastAsia="Calibri"/>
                <w:sz w:val="20"/>
                <w:szCs w:val="20"/>
              </w:rPr>
            </w:pPr>
          </w:p>
          <w:p w:rsidR="00A37845" w:rsidP="00A37845" w:rsidRDefault="00A37845" w14:paraId="50F78BC8" w14:textId="77777777">
            <w:pPr>
              <w:pStyle w:val="Paragraphedeliste"/>
              <w:widowControl w:val="0"/>
              <w:autoSpaceDE w:val="0"/>
              <w:autoSpaceDN w:val="0"/>
              <w:adjustRightInd w:val="0"/>
              <w:spacing w:after="0" w:line="212" w:lineRule="exact"/>
              <w:ind w:right="5"/>
              <w:rPr>
                <w:rFonts w:ascii="Arial" w:hAnsi="Arial" w:eastAsia="Calibri"/>
                <w:sz w:val="20"/>
                <w:szCs w:val="20"/>
              </w:rPr>
            </w:pPr>
          </w:p>
          <w:p w:rsidR="00A37845" w:rsidP="00A37845" w:rsidRDefault="00A37845" w14:paraId="43BA6640" w14:textId="77777777">
            <w:pPr>
              <w:pStyle w:val="Paragraphedeliste"/>
              <w:widowControl w:val="0"/>
              <w:autoSpaceDE w:val="0"/>
              <w:autoSpaceDN w:val="0"/>
              <w:adjustRightInd w:val="0"/>
              <w:spacing w:after="0" w:line="212" w:lineRule="exact"/>
              <w:ind w:right="5"/>
              <w:rPr>
                <w:rFonts w:ascii="Arial" w:hAnsi="Arial" w:eastAsia="Calibri"/>
                <w:sz w:val="20"/>
                <w:szCs w:val="20"/>
              </w:rPr>
            </w:pPr>
          </w:p>
          <w:p w:rsidR="00A37845" w:rsidP="00A37845" w:rsidRDefault="00A37845" w14:paraId="60F182FC" w14:textId="77777777">
            <w:pPr>
              <w:pStyle w:val="Paragraphedeliste"/>
              <w:widowControl w:val="0"/>
              <w:autoSpaceDE w:val="0"/>
              <w:autoSpaceDN w:val="0"/>
              <w:adjustRightInd w:val="0"/>
              <w:spacing w:after="0" w:line="212" w:lineRule="exact"/>
              <w:ind w:right="5"/>
              <w:rPr>
                <w:rFonts w:ascii="Arial" w:hAnsi="Arial" w:eastAsia="Calibri"/>
                <w:sz w:val="20"/>
                <w:szCs w:val="20"/>
              </w:rPr>
            </w:pPr>
          </w:p>
          <w:p w:rsidR="00A37845" w:rsidP="00A37845" w:rsidRDefault="00A37845" w14:paraId="2C3AE04E" w14:textId="77777777">
            <w:pPr>
              <w:pStyle w:val="Paragraphedeliste"/>
              <w:widowControl w:val="0"/>
              <w:autoSpaceDE w:val="0"/>
              <w:autoSpaceDN w:val="0"/>
              <w:adjustRightInd w:val="0"/>
              <w:spacing w:after="0" w:line="212" w:lineRule="exact"/>
              <w:ind w:left="0" w:right="5"/>
              <w:rPr>
                <w:rFonts w:ascii="Arial" w:hAnsi="Arial" w:eastAsia="Calibri"/>
                <w:sz w:val="20"/>
                <w:szCs w:val="20"/>
              </w:rPr>
            </w:pPr>
          </w:p>
          <w:p w:rsidRPr="00473AD8" w:rsidR="00A37845" w:rsidP="00A37845" w:rsidRDefault="00A37845" w14:paraId="69BBD33F" w14:textId="77777777">
            <w:pPr>
              <w:pStyle w:val="Paragraphedeliste"/>
              <w:widowControl w:val="0"/>
              <w:autoSpaceDE w:val="0"/>
              <w:autoSpaceDN w:val="0"/>
              <w:adjustRightInd w:val="0"/>
              <w:spacing w:after="0" w:line="212" w:lineRule="exact"/>
              <w:ind w:right="5"/>
              <w:rPr>
                <w:rFonts w:ascii="Arial" w:hAnsi="Arial" w:eastAsia="Calibri"/>
                <w:sz w:val="20"/>
                <w:szCs w:val="20"/>
              </w:rPr>
            </w:pPr>
          </w:p>
        </w:tc>
      </w:tr>
      <w:tr w:rsidRPr="00EC1D66" w:rsidR="00021E72" w:rsidTr="00473AD8" w14:paraId="35D52986" w14:textId="77777777">
        <w:tc>
          <w:tcPr>
            <w:tcW w:w="4606" w:type="dxa"/>
          </w:tcPr>
          <w:p w:rsidRPr="00473AD8" w:rsidR="00021E72" w:rsidP="00473AD8" w:rsidRDefault="00021E72" w14:paraId="5EAB10A9" w14:textId="77777777">
            <w:pPr>
              <w:widowControl w:val="0"/>
              <w:autoSpaceDE w:val="0"/>
              <w:autoSpaceDN w:val="0"/>
              <w:adjustRightInd w:val="0"/>
              <w:spacing w:line="212" w:lineRule="exact"/>
              <w:ind w:right="5"/>
              <w:rPr>
                <w:rFonts w:ascii="Arial" w:hAnsi="Arial" w:eastAsia="Calibri" w:cs="Arial"/>
                <w:sz w:val="20"/>
                <w:szCs w:val="20"/>
              </w:rPr>
            </w:pPr>
            <w:r w:rsidRPr="00473AD8">
              <w:rPr>
                <w:rFonts w:ascii="Arial" w:hAnsi="Arial" w:eastAsia="Calibri" w:cs="Arial"/>
                <w:sz w:val="20"/>
                <w:szCs w:val="20"/>
              </w:rPr>
              <w:t xml:space="preserve">Bénéfice lié  aux CPNE </w:t>
            </w:r>
          </w:p>
        </w:tc>
        <w:tc>
          <w:tcPr>
            <w:tcW w:w="4606" w:type="dxa"/>
          </w:tcPr>
          <w:p w:rsidRPr="00473AD8" w:rsidR="00021E72" w:rsidP="00473AD8" w:rsidRDefault="00021E72" w14:paraId="63AB186E" w14:textId="77777777">
            <w:pPr>
              <w:widowControl w:val="0"/>
              <w:autoSpaceDE w:val="0"/>
              <w:autoSpaceDN w:val="0"/>
              <w:adjustRightInd w:val="0"/>
              <w:spacing w:line="212" w:lineRule="exact"/>
              <w:ind w:right="5"/>
              <w:rPr>
                <w:rFonts w:ascii="Arial" w:hAnsi="Arial" w:eastAsia="Calibri" w:cs="Arial"/>
                <w:sz w:val="20"/>
                <w:szCs w:val="20"/>
              </w:rPr>
            </w:pPr>
          </w:p>
        </w:tc>
      </w:tr>
    </w:tbl>
    <w:p w:rsidRPr="00AD76B6" w:rsidR="00021E72" w:rsidP="00021E72" w:rsidRDefault="00021E72" w14:paraId="4DA6D34B" w14:textId="77777777">
      <w:pPr>
        <w:widowControl w:val="0"/>
        <w:autoSpaceDE w:val="0"/>
        <w:autoSpaceDN w:val="0"/>
        <w:adjustRightInd w:val="0"/>
        <w:spacing w:before="240" w:line="360" w:lineRule="auto"/>
        <w:rPr>
          <w:rFonts w:ascii="Arial" w:hAnsi="Arial" w:cs="Arial"/>
          <w:sz w:val="20"/>
          <w:szCs w:val="20"/>
        </w:rPr>
      </w:pPr>
      <w:r w:rsidRPr="00AD76B6">
        <w:rPr>
          <w:rFonts w:ascii="Arial" w:hAnsi="Arial" w:cs="Arial"/>
          <w:sz w:val="20"/>
          <w:szCs w:val="20"/>
        </w:rPr>
        <w:t xml:space="preserve">OU </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538"/>
        <w:gridCol w:w="4522"/>
      </w:tblGrid>
      <w:tr w:rsidRPr="00EC1D66" w:rsidR="00021E72" w:rsidTr="00473AD8" w14:paraId="166193A1" w14:textId="77777777">
        <w:tc>
          <w:tcPr>
            <w:tcW w:w="9212" w:type="dxa"/>
            <w:gridSpan w:val="2"/>
          </w:tcPr>
          <w:p w:rsidRPr="00473AD8" w:rsidR="00021E72" w:rsidP="00473AD8" w:rsidRDefault="00021E72" w14:paraId="1404C761" w14:textId="77777777">
            <w:pPr>
              <w:widowControl w:val="0"/>
              <w:autoSpaceDE w:val="0"/>
              <w:autoSpaceDN w:val="0"/>
              <w:adjustRightInd w:val="0"/>
              <w:spacing w:line="212" w:lineRule="exact"/>
              <w:ind w:right="5"/>
              <w:rPr>
                <w:rFonts w:ascii="Arial" w:hAnsi="Arial" w:eastAsia="Calibri" w:cs="Arial"/>
                <w:b/>
                <w:sz w:val="20"/>
                <w:szCs w:val="20"/>
              </w:rPr>
            </w:pPr>
            <w:r w:rsidRPr="00473AD8">
              <w:rPr>
                <w:rFonts w:ascii="Arial" w:hAnsi="Arial" w:eastAsia="Calibri" w:cs="Arial"/>
                <w:b/>
                <w:sz w:val="20"/>
                <w:szCs w:val="20"/>
              </w:rPr>
              <w:t xml:space="preserve">Bénéfice lié aux CPNE  =Bn                                                   </w:t>
            </w:r>
          </w:p>
        </w:tc>
      </w:tr>
      <w:tr w:rsidRPr="00EC1D66" w:rsidR="00021E72" w:rsidTr="00473AD8" w14:paraId="7328FEF6" w14:textId="77777777">
        <w:tc>
          <w:tcPr>
            <w:tcW w:w="4606" w:type="dxa"/>
          </w:tcPr>
          <w:p w:rsidR="00021E72" w:rsidP="00473AD8" w:rsidRDefault="00021E72" w14:paraId="38695497" w14:textId="77777777">
            <w:pPr>
              <w:widowControl w:val="0"/>
              <w:autoSpaceDE w:val="0"/>
              <w:autoSpaceDN w:val="0"/>
              <w:adjustRightInd w:val="0"/>
              <w:spacing w:line="212" w:lineRule="exact"/>
              <w:ind w:right="5"/>
              <w:rPr>
                <w:rFonts w:ascii="Arial" w:hAnsi="Arial" w:eastAsia="Calibri" w:cs="Arial"/>
                <w:sz w:val="20"/>
                <w:szCs w:val="20"/>
              </w:rPr>
            </w:pPr>
          </w:p>
          <w:p w:rsidR="00A37845" w:rsidP="00473AD8" w:rsidRDefault="00A37845" w14:paraId="3BDEFB2C" w14:textId="77777777">
            <w:pPr>
              <w:widowControl w:val="0"/>
              <w:autoSpaceDE w:val="0"/>
              <w:autoSpaceDN w:val="0"/>
              <w:adjustRightInd w:val="0"/>
              <w:spacing w:line="212" w:lineRule="exact"/>
              <w:ind w:right="5"/>
              <w:rPr>
                <w:rFonts w:ascii="Arial" w:hAnsi="Arial" w:eastAsia="Calibri" w:cs="Arial"/>
                <w:sz w:val="20"/>
                <w:szCs w:val="20"/>
              </w:rPr>
            </w:pPr>
          </w:p>
          <w:p w:rsidR="00A37845" w:rsidP="00473AD8" w:rsidRDefault="00A37845" w14:paraId="7456AA69" w14:textId="77777777">
            <w:pPr>
              <w:widowControl w:val="0"/>
              <w:autoSpaceDE w:val="0"/>
              <w:autoSpaceDN w:val="0"/>
              <w:adjustRightInd w:val="0"/>
              <w:spacing w:line="212" w:lineRule="exact"/>
              <w:ind w:right="5"/>
              <w:rPr>
                <w:rFonts w:ascii="Arial" w:hAnsi="Arial" w:eastAsia="Calibri" w:cs="Arial"/>
                <w:sz w:val="20"/>
                <w:szCs w:val="20"/>
              </w:rPr>
            </w:pPr>
          </w:p>
          <w:p w:rsidR="00A37845" w:rsidP="00473AD8" w:rsidRDefault="00A37845" w14:paraId="3BD47FC5" w14:textId="77777777">
            <w:pPr>
              <w:widowControl w:val="0"/>
              <w:autoSpaceDE w:val="0"/>
              <w:autoSpaceDN w:val="0"/>
              <w:adjustRightInd w:val="0"/>
              <w:spacing w:line="212" w:lineRule="exact"/>
              <w:ind w:right="5"/>
              <w:rPr>
                <w:rFonts w:ascii="Arial" w:hAnsi="Arial" w:eastAsia="Calibri" w:cs="Arial"/>
                <w:sz w:val="20"/>
                <w:szCs w:val="20"/>
              </w:rPr>
            </w:pPr>
          </w:p>
          <w:p w:rsidR="00A37845" w:rsidP="00473AD8" w:rsidRDefault="00A37845" w14:paraId="62368BB2" w14:textId="77777777">
            <w:pPr>
              <w:widowControl w:val="0"/>
              <w:autoSpaceDE w:val="0"/>
              <w:autoSpaceDN w:val="0"/>
              <w:adjustRightInd w:val="0"/>
              <w:spacing w:line="212" w:lineRule="exact"/>
              <w:ind w:right="5"/>
              <w:rPr>
                <w:rFonts w:ascii="Arial" w:hAnsi="Arial" w:eastAsia="Calibri" w:cs="Arial"/>
                <w:sz w:val="20"/>
                <w:szCs w:val="20"/>
              </w:rPr>
            </w:pPr>
          </w:p>
          <w:p w:rsidR="00A37845" w:rsidP="00473AD8" w:rsidRDefault="00A37845" w14:paraId="619A116A" w14:textId="77777777">
            <w:pPr>
              <w:widowControl w:val="0"/>
              <w:autoSpaceDE w:val="0"/>
              <w:autoSpaceDN w:val="0"/>
              <w:adjustRightInd w:val="0"/>
              <w:spacing w:line="212" w:lineRule="exact"/>
              <w:ind w:right="5"/>
              <w:rPr>
                <w:rFonts w:ascii="Arial" w:hAnsi="Arial" w:eastAsia="Calibri" w:cs="Arial"/>
                <w:sz w:val="20"/>
                <w:szCs w:val="20"/>
              </w:rPr>
            </w:pPr>
          </w:p>
          <w:p w:rsidRPr="00473AD8" w:rsidR="00A37845" w:rsidP="00473AD8" w:rsidRDefault="00A37845" w14:paraId="6E9B02F8" w14:textId="77777777">
            <w:pPr>
              <w:widowControl w:val="0"/>
              <w:autoSpaceDE w:val="0"/>
              <w:autoSpaceDN w:val="0"/>
              <w:adjustRightInd w:val="0"/>
              <w:spacing w:line="212" w:lineRule="exact"/>
              <w:ind w:right="5"/>
              <w:rPr>
                <w:rFonts w:ascii="Arial" w:hAnsi="Arial" w:eastAsia="Calibri" w:cs="Arial"/>
                <w:sz w:val="20"/>
                <w:szCs w:val="20"/>
              </w:rPr>
            </w:pPr>
          </w:p>
        </w:tc>
        <w:tc>
          <w:tcPr>
            <w:tcW w:w="4606" w:type="dxa"/>
          </w:tcPr>
          <w:p w:rsidR="00021E72" w:rsidP="00473AD8" w:rsidRDefault="00021E72" w14:paraId="4BCDE0C6" w14:textId="77777777">
            <w:pPr>
              <w:widowControl w:val="0"/>
              <w:autoSpaceDE w:val="0"/>
              <w:autoSpaceDN w:val="0"/>
              <w:adjustRightInd w:val="0"/>
              <w:spacing w:line="212" w:lineRule="exact"/>
              <w:ind w:right="5"/>
              <w:rPr>
                <w:rFonts w:ascii="Arial" w:hAnsi="Arial" w:eastAsia="Calibri" w:cs="Arial"/>
                <w:sz w:val="20"/>
                <w:szCs w:val="20"/>
              </w:rPr>
            </w:pPr>
          </w:p>
          <w:p w:rsidR="00A37845" w:rsidP="00473AD8" w:rsidRDefault="00A37845" w14:paraId="3434EF5C" w14:textId="77777777">
            <w:pPr>
              <w:widowControl w:val="0"/>
              <w:autoSpaceDE w:val="0"/>
              <w:autoSpaceDN w:val="0"/>
              <w:adjustRightInd w:val="0"/>
              <w:spacing w:line="212" w:lineRule="exact"/>
              <w:ind w:right="5"/>
              <w:rPr>
                <w:rFonts w:ascii="Arial" w:hAnsi="Arial" w:eastAsia="Calibri" w:cs="Arial"/>
                <w:sz w:val="20"/>
                <w:szCs w:val="20"/>
              </w:rPr>
            </w:pPr>
          </w:p>
          <w:p w:rsidR="00A37845" w:rsidP="00473AD8" w:rsidRDefault="00A37845" w14:paraId="6DCF77AF" w14:textId="77777777">
            <w:pPr>
              <w:widowControl w:val="0"/>
              <w:autoSpaceDE w:val="0"/>
              <w:autoSpaceDN w:val="0"/>
              <w:adjustRightInd w:val="0"/>
              <w:spacing w:line="212" w:lineRule="exact"/>
              <w:ind w:right="5"/>
              <w:rPr>
                <w:rFonts w:ascii="Arial" w:hAnsi="Arial" w:eastAsia="Calibri" w:cs="Arial"/>
                <w:sz w:val="20"/>
                <w:szCs w:val="20"/>
              </w:rPr>
            </w:pPr>
          </w:p>
          <w:p w:rsidR="00A37845" w:rsidP="00473AD8" w:rsidRDefault="00A37845" w14:paraId="4B2F578E" w14:textId="77777777">
            <w:pPr>
              <w:widowControl w:val="0"/>
              <w:autoSpaceDE w:val="0"/>
              <w:autoSpaceDN w:val="0"/>
              <w:adjustRightInd w:val="0"/>
              <w:spacing w:line="212" w:lineRule="exact"/>
              <w:ind w:right="5"/>
              <w:rPr>
                <w:rFonts w:ascii="Arial" w:hAnsi="Arial" w:eastAsia="Calibri" w:cs="Arial"/>
                <w:sz w:val="20"/>
                <w:szCs w:val="20"/>
              </w:rPr>
            </w:pPr>
          </w:p>
          <w:p w:rsidR="00A37845" w:rsidP="00473AD8" w:rsidRDefault="00A37845" w14:paraId="723EBA79" w14:textId="77777777">
            <w:pPr>
              <w:widowControl w:val="0"/>
              <w:autoSpaceDE w:val="0"/>
              <w:autoSpaceDN w:val="0"/>
              <w:adjustRightInd w:val="0"/>
              <w:spacing w:line="212" w:lineRule="exact"/>
              <w:ind w:right="5"/>
              <w:rPr>
                <w:rFonts w:ascii="Arial" w:hAnsi="Arial" w:eastAsia="Calibri" w:cs="Arial"/>
                <w:sz w:val="20"/>
                <w:szCs w:val="20"/>
              </w:rPr>
            </w:pPr>
          </w:p>
          <w:p w:rsidR="00A37845" w:rsidP="00473AD8" w:rsidRDefault="00A37845" w14:paraId="6B84B6A1" w14:textId="77777777">
            <w:pPr>
              <w:widowControl w:val="0"/>
              <w:autoSpaceDE w:val="0"/>
              <w:autoSpaceDN w:val="0"/>
              <w:adjustRightInd w:val="0"/>
              <w:spacing w:line="212" w:lineRule="exact"/>
              <w:ind w:right="5"/>
              <w:rPr>
                <w:rFonts w:ascii="Arial" w:hAnsi="Arial" w:eastAsia="Calibri" w:cs="Arial"/>
                <w:sz w:val="20"/>
                <w:szCs w:val="20"/>
              </w:rPr>
            </w:pPr>
          </w:p>
          <w:p w:rsidR="00A37845" w:rsidP="00473AD8" w:rsidRDefault="00A37845" w14:paraId="5D5F364C" w14:textId="77777777">
            <w:pPr>
              <w:widowControl w:val="0"/>
              <w:autoSpaceDE w:val="0"/>
              <w:autoSpaceDN w:val="0"/>
              <w:adjustRightInd w:val="0"/>
              <w:spacing w:line="212" w:lineRule="exact"/>
              <w:ind w:right="5"/>
              <w:rPr>
                <w:rFonts w:ascii="Arial" w:hAnsi="Arial" w:eastAsia="Calibri" w:cs="Arial"/>
                <w:sz w:val="20"/>
                <w:szCs w:val="20"/>
              </w:rPr>
            </w:pPr>
          </w:p>
          <w:p w:rsidRPr="00473AD8" w:rsidR="00A37845" w:rsidP="00473AD8" w:rsidRDefault="00A37845" w14:paraId="28B2EC89" w14:textId="77777777">
            <w:pPr>
              <w:widowControl w:val="0"/>
              <w:autoSpaceDE w:val="0"/>
              <w:autoSpaceDN w:val="0"/>
              <w:adjustRightInd w:val="0"/>
              <w:spacing w:line="212" w:lineRule="exact"/>
              <w:ind w:right="5"/>
              <w:rPr>
                <w:rFonts w:ascii="Arial" w:hAnsi="Arial" w:eastAsia="Calibri" w:cs="Arial"/>
                <w:sz w:val="20"/>
                <w:szCs w:val="20"/>
              </w:rPr>
            </w:pPr>
          </w:p>
        </w:tc>
      </w:tr>
      <w:tr w:rsidRPr="00EC1D66" w:rsidR="00021E72" w:rsidTr="00473AD8" w14:paraId="27C76C97" w14:textId="77777777">
        <w:tc>
          <w:tcPr>
            <w:tcW w:w="4606" w:type="dxa"/>
          </w:tcPr>
          <w:p w:rsidRPr="00473AD8" w:rsidR="00021E72" w:rsidP="00473AD8" w:rsidRDefault="00021E72" w14:paraId="06CA103E" w14:textId="77777777">
            <w:pPr>
              <w:widowControl w:val="0"/>
              <w:autoSpaceDE w:val="0"/>
              <w:autoSpaceDN w:val="0"/>
              <w:adjustRightInd w:val="0"/>
              <w:spacing w:line="212" w:lineRule="exact"/>
              <w:ind w:right="5"/>
              <w:rPr>
                <w:rFonts w:ascii="Arial" w:hAnsi="Arial" w:eastAsia="Calibri" w:cs="Arial"/>
                <w:sz w:val="20"/>
                <w:szCs w:val="20"/>
              </w:rPr>
            </w:pPr>
            <w:r w:rsidRPr="00473AD8">
              <w:rPr>
                <w:rFonts w:ascii="Arial" w:hAnsi="Arial" w:eastAsia="Calibri" w:cs="Arial"/>
                <w:b/>
                <w:sz w:val="20"/>
                <w:szCs w:val="20"/>
              </w:rPr>
              <w:t xml:space="preserve">Bénéfice lié aux CPNE  =Bn                                                   </w:t>
            </w:r>
          </w:p>
        </w:tc>
        <w:tc>
          <w:tcPr>
            <w:tcW w:w="4606" w:type="dxa"/>
          </w:tcPr>
          <w:p w:rsidRPr="00473AD8" w:rsidR="00021E72" w:rsidP="00473AD8" w:rsidRDefault="00021E72" w14:paraId="10DDCB28" w14:textId="77777777">
            <w:pPr>
              <w:widowControl w:val="0"/>
              <w:autoSpaceDE w:val="0"/>
              <w:autoSpaceDN w:val="0"/>
              <w:adjustRightInd w:val="0"/>
              <w:spacing w:line="212" w:lineRule="exact"/>
              <w:ind w:right="5"/>
              <w:rPr>
                <w:rFonts w:ascii="Arial" w:hAnsi="Arial" w:eastAsia="Calibri" w:cs="Arial"/>
                <w:b/>
                <w:bCs/>
                <w:sz w:val="20"/>
                <w:szCs w:val="20"/>
              </w:rPr>
            </w:pPr>
          </w:p>
        </w:tc>
      </w:tr>
    </w:tbl>
    <w:p w:rsidR="00021E72" w:rsidP="00021E72" w:rsidRDefault="00021E72" w14:paraId="289D9308" w14:textId="77777777">
      <w:pPr>
        <w:pStyle w:val="Paragraphedeliste"/>
        <w:widowControl w:val="0"/>
        <w:autoSpaceDE w:val="0"/>
        <w:autoSpaceDN w:val="0"/>
        <w:adjustRightInd w:val="0"/>
        <w:spacing w:before="240" w:line="360" w:lineRule="auto"/>
        <w:rPr>
          <w:rFonts w:ascii="Arial" w:hAnsi="Arial"/>
          <w:sz w:val="20"/>
          <w:szCs w:val="20"/>
        </w:rPr>
      </w:pPr>
    </w:p>
    <w:p w:rsidR="00021E72" w:rsidP="00A37845" w:rsidRDefault="00021E72" w14:paraId="401E59E5" w14:textId="1ACA7C8D">
      <w:pPr>
        <w:pStyle w:val="Paragraphedeliste"/>
        <w:widowControl w:val="0"/>
        <w:numPr>
          <w:ilvl w:val="0"/>
          <w:numId w:val="34"/>
        </w:numPr>
        <w:autoSpaceDE w:val="0"/>
        <w:autoSpaceDN w:val="0"/>
        <w:adjustRightInd w:val="0"/>
        <w:spacing w:before="240" w:line="360" w:lineRule="auto"/>
        <w:rPr>
          <w:rFonts w:ascii="Arial" w:hAnsi="Arial"/>
          <w:sz w:val="20"/>
          <w:szCs w:val="20"/>
        </w:rPr>
      </w:pPr>
      <w:r w:rsidRPr="00FC50B4">
        <w:rPr>
          <w:rFonts w:ascii="Arial" w:hAnsi="Arial"/>
          <w:sz w:val="20"/>
          <w:szCs w:val="20"/>
        </w:rPr>
        <w:t>Rente de goodwill</w:t>
      </w:r>
      <w:r>
        <w:rPr>
          <w:rFonts w:ascii="Arial" w:hAnsi="Arial"/>
          <w:sz w:val="20"/>
          <w:szCs w:val="20"/>
        </w:rPr>
        <w:t xml:space="preserve"> </w:t>
      </w:r>
      <w:r w:rsidRPr="00FC50B4">
        <w:rPr>
          <w:rFonts w:ascii="Arial" w:hAnsi="Arial"/>
          <w:sz w:val="20"/>
          <w:szCs w:val="20"/>
        </w:rPr>
        <w:t xml:space="preserve">: </w:t>
      </w:r>
      <w:r w:rsidR="0044405A">
        <w:rPr>
          <w:rFonts w:ascii="Arial" w:hAnsi="Arial"/>
          <w:sz w:val="20"/>
          <w:szCs w:val="20"/>
        </w:rPr>
        <w:t>…………………………………………………………………………</w:t>
      </w:r>
      <w:proofErr w:type="gramStart"/>
      <w:r w:rsidR="0044405A">
        <w:rPr>
          <w:rFonts w:ascii="Arial" w:hAnsi="Arial"/>
          <w:sz w:val="20"/>
          <w:szCs w:val="20"/>
        </w:rPr>
        <w:t>…….</w:t>
      </w:r>
      <w:proofErr w:type="gramEnd"/>
      <w:r w:rsidR="0044405A">
        <w:rPr>
          <w:rFonts w:ascii="Arial" w:hAnsi="Arial"/>
          <w:sz w:val="20"/>
          <w:szCs w:val="20"/>
        </w:rPr>
        <w:t>.</w:t>
      </w:r>
    </w:p>
    <w:p w:rsidRPr="00FC50B4" w:rsidR="00A37845" w:rsidP="00A37845" w:rsidRDefault="00A37845" w14:paraId="676B84AD" w14:textId="77777777">
      <w:pPr>
        <w:pStyle w:val="Paragraphedeliste"/>
        <w:widowControl w:val="0"/>
        <w:autoSpaceDE w:val="0"/>
        <w:autoSpaceDN w:val="0"/>
        <w:adjustRightInd w:val="0"/>
        <w:spacing w:before="240" w:line="360" w:lineRule="auto"/>
        <w:rPr>
          <w:rFonts w:ascii="Arial" w:hAnsi="Arial"/>
          <w:sz w:val="20"/>
          <w:szCs w:val="20"/>
        </w:rPr>
      </w:pPr>
    </w:p>
    <w:p w:rsidR="00021E72" w:rsidP="00A37845" w:rsidRDefault="00021E72" w14:paraId="22CDBC90" w14:textId="4AC1A91D">
      <w:pPr>
        <w:pStyle w:val="Paragraphedeliste"/>
        <w:widowControl w:val="0"/>
        <w:numPr>
          <w:ilvl w:val="0"/>
          <w:numId w:val="34"/>
        </w:numPr>
        <w:autoSpaceDE w:val="0"/>
        <w:autoSpaceDN w:val="0"/>
        <w:adjustRightInd w:val="0"/>
        <w:spacing w:before="240" w:line="360" w:lineRule="auto"/>
        <w:ind w:right="425"/>
        <w:rPr>
          <w:rFonts w:ascii="Arial" w:hAnsi="Arial"/>
          <w:sz w:val="20"/>
          <w:szCs w:val="20"/>
        </w:rPr>
      </w:pPr>
      <w:r w:rsidRPr="00FC50B4">
        <w:rPr>
          <w:rFonts w:ascii="Arial" w:hAnsi="Arial"/>
          <w:sz w:val="20"/>
          <w:szCs w:val="20"/>
        </w:rPr>
        <w:t>Goodwill</w:t>
      </w:r>
      <w:r>
        <w:rPr>
          <w:rFonts w:ascii="Arial" w:hAnsi="Arial"/>
          <w:sz w:val="20"/>
          <w:szCs w:val="20"/>
        </w:rPr>
        <w:t xml:space="preserve"> : </w:t>
      </w:r>
      <w:r w:rsidR="0044405A">
        <w:rPr>
          <w:rFonts w:ascii="Arial" w:hAnsi="Arial"/>
          <w:sz w:val="20"/>
          <w:szCs w:val="20"/>
        </w:rPr>
        <w:t>………………………………………………………………………………………….</w:t>
      </w:r>
    </w:p>
    <w:p w:rsidR="00A37845" w:rsidP="00A37845" w:rsidRDefault="00A37845" w14:paraId="49C7A060" w14:textId="77777777">
      <w:pPr>
        <w:pStyle w:val="Paragraphedeliste"/>
        <w:rPr>
          <w:rFonts w:ascii="Arial" w:hAnsi="Arial"/>
          <w:sz w:val="20"/>
          <w:szCs w:val="20"/>
        </w:rPr>
      </w:pPr>
    </w:p>
    <w:p w:rsidRPr="00FC50B4" w:rsidR="00A37845" w:rsidP="00A37845" w:rsidRDefault="00A37845" w14:paraId="0A606855" w14:textId="77777777">
      <w:pPr>
        <w:pStyle w:val="Paragraphedeliste"/>
        <w:widowControl w:val="0"/>
        <w:autoSpaceDE w:val="0"/>
        <w:autoSpaceDN w:val="0"/>
        <w:adjustRightInd w:val="0"/>
        <w:spacing w:before="240" w:line="360" w:lineRule="auto"/>
        <w:ind w:right="425"/>
        <w:rPr>
          <w:rFonts w:ascii="Arial" w:hAnsi="Arial"/>
          <w:sz w:val="20"/>
          <w:szCs w:val="20"/>
        </w:rPr>
      </w:pPr>
    </w:p>
    <w:p w:rsidRPr="00AE731D" w:rsidR="00A37845" w:rsidP="00AE731D" w:rsidRDefault="00021E72" w14:paraId="2F8F361C" w14:textId="30381B21">
      <w:pPr>
        <w:pStyle w:val="Paragraphedeliste"/>
        <w:widowControl w:val="0"/>
        <w:numPr>
          <w:ilvl w:val="0"/>
          <w:numId w:val="34"/>
        </w:numPr>
        <w:autoSpaceDE w:val="0"/>
        <w:autoSpaceDN w:val="0"/>
        <w:adjustRightInd w:val="0"/>
        <w:spacing w:before="240" w:line="360" w:lineRule="auto"/>
        <w:ind w:right="425"/>
        <w:rPr>
          <w:rFonts w:ascii="Arial" w:hAnsi="Arial"/>
          <w:sz w:val="20"/>
          <w:szCs w:val="20"/>
        </w:rPr>
      </w:pPr>
      <w:r w:rsidRPr="00A37845">
        <w:rPr>
          <w:rFonts w:ascii="Arial" w:hAnsi="Arial"/>
          <w:sz w:val="20"/>
          <w:szCs w:val="20"/>
        </w:rPr>
        <w:t>Valeur de l'entreprise :</w:t>
      </w:r>
    </w:p>
    <w:p w:rsidR="00A37845" w:rsidP="0044405A" w:rsidRDefault="0044405A" w14:paraId="5087929A" w14:textId="5F3E0BC3">
      <w:pPr>
        <w:pStyle w:val="Paragraphedeliste"/>
        <w:widowControl w:val="0"/>
        <w:autoSpaceDE w:val="0"/>
        <w:autoSpaceDN w:val="0"/>
        <w:adjustRightInd w:val="0"/>
        <w:spacing w:before="240" w:line="360" w:lineRule="auto"/>
        <w:ind w:right="425"/>
        <w:rPr>
          <w:rFonts w:ascii="Arial" w:hAnsi="Arial"/>
          <w:sz w:val="20"/>
          <w:szCs w:val="20"/>
        </w:rPr>
      </w:pPr>
      <w:r>
        <w:rPr>
          <w:rFonts w:ascii="Arial" w:hAnsi="Arial"/>
          <w:sz w:val="20"/>
          <w:szCs w:val="20"/>
        </w:rPr>
        <w:t>……………………………………………………………………………………………………</w:t>
      </w:r>
    </w:p>
    <w:p w:rsidRPr="0044405A" w:rsidR="0044405A" w:rsidP="0044405A" w:rsidRDefault="0044405A" w14:paraId="7124DF6C" w14:textId="77777777">
      <w:pPr>
        <w:pStyle w:val="Paragraphedeliste"/>
        <w:widowControl w:val="0"/>
        <w:autoSpaceDE w:val="0"/>
        <w:autoSpaceDN w:val="0"/>
        <w:adjustRightInd w:val="0"/>
        <w:spacing w:before="240" w:line="360" w:lineRule="auto"/>
        <w:ind w:right="425"/>
        <w:rPr>
          <w:rFonts w:ascii="Arial" w:hAnsi="Arial"/>
          <w:sz w:val="20"/>
          <w:szCs w:val="20"/>
        </w:rPr>
      </w:pPr>
    </w:p>
    <w:p w:rsidRPr="00A37845" w:rsidR="00021E72" w:rsidP="00AE731D" w:rsidRDefault="00021E72" w14:paraId="7C10074B" w14:textId="7C9CD971">
      <w:pPr>
        <w:pStyle w:val="Paragraphedeliste"/>
        <w:widowControl w:val="0"/>
        <w:numPr>
          <w:ilvl w:val="0"/>
          <w:numId w:val="34"/>
        </w:numPr>
        <w:autoSpaceDE w:val="0"/>
        <w:autoSpaceDN w:val="0"/>
        <w:adjustRightInd w:val="0"/>
        <w:spacing w:line="180" w:lineRule="exact"/>
        <w:ind w:left="14" w:right="5"/>
        <w:rPr>
          <w:rFonts w:ascii="Arial" w:hAnsi="Arial"/>
          <w:b/>
          <w:w w:val="105"/>
          <w:sz w:val="20"/>
          <w:szCs w:val="20"/>
        </w:rPr>
      </w:pPr>
      <w:r w:rsidRPr="00A37845">
        <w:rPr>
          <w:rFonts w:ascii="Arial" w:hAnsi="Arial"/>
          <w:sz w:val="20"/>
          <w:szCs w:val="20"/>
        </w:rPr>
        <w:t xml:space="preserve"> </w:t>
      </w:r>
      <w:r w:rsidRPr="00A37845">
        <w:rPr>
          <w:rFonts w:ascii="Arial" w:hAnsi="Arial"/>
          <w:b/>
          <w:w w:val="105"/>
          <w:sz w:val="20"/>
          <w:szCs w:val="20"/>
        </w:rPr>
        <w:t>2. Détermination de la valeur de l'action</w:t>
      </w:r>
      <w:r w:rsidRPr="00A37845" w:rsidR="0044405A">
        <w:rPr>
          <w:rFonts w:ascii="Arial" w:hAnsi="Arial"/>
          <w:b/>
          <w:w w:val="105"/>
          <w:sz w:val="20"/>
          <w:szCs w:val="20"/>
        </w:rPr>
        <w:t xml:space="preserve"> </w:t>
      </w:r>
      <w:r w:rsidRPr="00A37845" w:rsidR="0044405A">
        <w:rPr>
          <w:rFonts w:ascii="Arial" w:hAnsi="Arial"/>
          <w:b/>
          <w:w w:val="50"/>
          <w:sz w:val="20"/>
          <w:szCs w:val="20"/>
        </w:rPr>
        <w:t>«</w:t>
      </w:r>
      <w:r w:rsidR="0044405A">
        <w:rPr>
          <w:rFonts w:ascii="Arial" w:hAnsi="Arial"/>
        </w:rPr>
        <w:t xml:space="preserve"> WIMILLE</w:t>
      </w:r>
      <w:r w:rsidRPr="00A37845" w:rsidR="00446CD6">
        <w:rPr>
          <w:rFonts w:ascii="Arial" w:hAnsi="Arial"/>
          <w:b/>
          <w:w w:val="105"/>
          <w:sz w:val="20"/>
          <w:szCs w:val="20"/>
        </w:rPr>
        <w:t xml:space="preserve"> </w:t>
      </w:r>
      <w:r w:rsidRPr="00A37845">
        <w:rPr>
          <w:rFonts w:ascii="Arial" w:hAnsi="Arial"/>
          <w:b/>
          <w:w w:val="105"/>
          <w:sz w:val="20"/>
          <w:szCs w:val="20"/>
        </w:rPr>
        <w:t xml:space="preserve">de Y » </w:t>
      </w:r>
    </w:p>
    <w:p w:rsidRPr="00FC50B4" w:rsidR="00021E72" w:rsidP="00A37845" w:rsidRDefault="00021E72" w14:paraId="0DF4B0ED" w14:textId="66F40531">
      <w:pPr>
        <w:widowControl w:val="0"/>
        <w:tabs>
          <w:tab w:val="left" w:pos="5"/>
          <w:tab w:val="left" w:pos="4678"/>
        </w:tabs>
        <w:autoSpaceDE w:val="0"/>
        <w:autoSpaceDN w:val="0"/>
        <w:adjustRightInd w:val="0"/>
        <w:spacing w:before="240" w:line="207" w:lineRule="exact"/>
        <w:ind w:left="720" w:right="5"/>
        <w:rPr>
          <w:rFonts w:ascii="Arial" w:hAnsi="Arial" w:cs="Arial"/>
          <w:sz w:val="20"/>
          <w:szCs w:val="20"/>
        </w:rPr>
      </w:pPr>
      <w:r w:rsidRPr="00FC50B4">
        <w:rPr>
          <w:rFonts w:ascii="Arial" w:hAnsi="Arial" w:cs="Arial"/>
          <w:sz w:val="20"/>
          <w:szCs w:val="20"/>
        </w:rPr>
        <w:t xml:space="preserve">Valeur selon méthode des </w:t>
      </w:r>
      <w:proofErr w:type="gramStart"/>
      <w:r w:rsidRPr="00FC50B4">
        <w:rPr>
          <w:rFonts w:ascii="Arial" w:hAnsi="Arial" w:cs="Arial"/>
          <w:sz w:val="20"/>
          <w:szCs w:val="20"/>
        </w:rPr>
        <w:t>praticiens:</w:t>
      </w:r>
      <w:proofErr w:type="gramEnd"/>
      <w:r w:rsidRPr="00FC50B4">
        <w:rPr>
          <w:rFonts w:ascii="Arial" w:hAnsi="Arial" w:cs="Arial"/>
          <w:sz w:val="20"/>
          <w:szCs w:val="20"/>
        </w:rPr>
        <w:t xml:space="preserve"> </w:t>
      </w:r>
      <w:r w:rsidR="0044405A">
        <w:rPr>
          <w:rFonts w:ascii="Arial" w:hAnsi="Arial" w:cs="Arial"/>
          <w:sz w:val="20"/>
          <w:szCs w:val="20"/>
        </w:rPr>
        <w:t>…………………………………………………</w:t>
      </w:r>
      <w:proofErr w:type="gramStart"/>
      <w:r w:rsidR="0044405A">
        <w:rPr>
          <w:rFonts w:ascii="Arial" w:hAnsi="Arial" w:cs="Arial"/>
          <w:sz w:val="20"/>
          <w:szCs w:val="20"/>
        </w:rPr>
        <w:t>…….</w:t>
      </w:r>
      <w:proofErr w:type="gramEnd"/>
      <w:r w:rsidR="0044405A">
        <w:rPr>
          <w:rFonts w:ascii="Arial" w:hAnsi="Arial" w:cs="Arial"/>
          <w:sz w:val="20"/>
          <w:szCs w:val="20"/>
        </w:rPr>
        <w:t>.</w:t>
      </w:r>
    </w:p>
    <w:p w:rsidRPr="009450D3" w:rsidR="00021E72" w:rsidP="00A37845" w:rsidRDefault="00021E72" w14:paraId="7F341E21" w14:textId="32C4A47F">
      <w:pPr>
        <w:pStyle w:val="Paragraphedeliste"/>
        <w:widowControl w:val="0"/>
        <w:autoSpaceDE w:val="0"/>
        <w:autoSpaceDN w:val="0"/>
        <w:adjustRightInd w:val="0"/>
        <w:spacing w:before="240" w:line="194" w:lineRule="exact"/>
        <w:ind w:right="5"/>
        <w:rPr>
          <w:rFonts w:ascii="Arial" w:hAnsi="Arial"/>
          <w:w w:val="125"/>
          <w:sz w:val="20"/>
          <w:szCs w:val="20"/>
        </w:rPr>
      </w:pPr>
      <w:r w:rsidRPr="009450D3">
        <w:rPr>
          <w:rFonts w:ascii="Arial" w:hAnsi="Arial"/>
          <w:sz w:val="20"/>
          <w:szCs w:val="20"/>
        </w:rPr>
        <w:t xml:space="preserve">Valeur selon rente de goodwill (VSB) </w:t>
      </w:r>
      <w:r w:rsidR="0044405A">
        <w:rPr>
          <w:rFonts w:ascii="Arial" w:hAnsi="Arial"/>
          <w:sz w:val="20"/>
          <w:szCs w:val="20"/>
        </w:rPr>
        <w:t>…………………………………………………</w:t>
      </w:r>
      <w:proofErr w:type="gramStart"/>
      <w:r w:rsidR="0044405A">
        <w:rPr>
          <w:rFonts w:ascii="Arial" w:hAnsi="Arial"/>
          <w:sz w:val="20"/>
          <w:szCs w:val="20"/>
        </w:rPr>
        <w:t>…….</w:t>
      </w:r>
      <w:proofErr w:type="gramEnd"/>
      <w:r w:rsidR="0044405A">
        <w:rPr>
          <w:rFonts w:ascii="Arial" w:hAnsi="Arial"/>
          <w:sz w:val="20"/>
          <w:szCs w:val="20"/>
        </w:rPr>
        <w:t>.</w:t>
      </w:r>
    </w:p>
    <w:p w:rsidRPr="00FC50B4" w:rsidR="00021E72" w:rsidP="00A37845" w:rsidRDefault="00021E72" w14:paraId="0D74D45F" w14:textId="40670CFF">
      <w:pPr>
        <w:widowControl w:val="0"/>
        <w:tabs>
          <w:tab w:val="left" w:pos="5"/>
          <w:tab w:val="left" w:pos="4678"/>
        </w:tabs>
        <w:autoSpaceDE w:val="0"/>
        <w:autoSpaceDN w:val="0"/>
        <w:adjustRightInd w:val="0"/>
        <w:spacing w:before="240" w:line="207" w:lineRule="exact"/>
        <w:ind w:left="720" w:right="5"/>
        <w:rPr>
          <w:rFonts w:ascii="Arial" w:hAnsi="Arial" w:cs="Arial"/>
          <w:sz w:val="20"/>
          <w:szCs w:val="20"/>
        </w:rPr>
      </w:pPr>
      <w:r w:rsidRPr="00FC50B4">
        <w:rPr>
          <w:rFonts w:ascii="Arial" w:hAnsi="Arial" w:cs="Arial"/>
          <w:sz w:val="20"/>
          <w:szCs w:val="20"/>
        </w:rPr>
        <w:t xml:space="preserve">Valeur selon rente de goodwill (capitaux permanents) : </w:t>
      </w:r>
      <w:r w:rsidR="0044405A">
        <w:rPr>
          <w:rFonts w:ascii="Arial" w:hAnsi="Arial" w:cs="Arial"/>
          <w:sz w:val="20"/>
          <w:szCs w:val="20"/>
        </w:rPr>
        <w:t>……………………………………</w:t>
      </w:r>
    </w:p>
    <w:p w:rsidRPr="00967B0D" w:rsidR="00021E72" w:rsidP="00A37845" w:rsidRDefault="00021E72" w14:paraId="56040811" w14:textId="6CCDC204">
      <w:pPr>
        <w:widowControl w:val="0"/>
        <w:autoSpaceDE w:val="0"/>
        <w:autoSpaceDN w:val="0"/>
        <w:adjustRightInd w:val="0"/>
        <w:spacing w:before="240" w:line="203" w:lineRule="exact"/>
        <w:ind w:right="5" w:firstLine="708"/>
        <w:rPr>
          <w:rFonts w:ascii="Arial" w:hAnsi="Arial" w:cs="Arial"/>
          <w:w w:val="125"/>
          <w:sz w:val="20"/>
          <w:szCs w:val="20"/>
        </w:rPr>
      </w:pPr>
      <w:r w:rsidRPr="00967B0D">
        <w:rPr>
          <w:rFonts w:ascii="Arial" w:hAnsi="Arial" w:cs="Arial"/>
          <w:sz w:val="20"/>
          <w:szCs w:val="20"/>
        </w:rPr>
        <w:t xml:space="preserve">Valeur </w:t>
      </w:r>
      <w:proofErr w:type="gramStart"/>
      <w:r w:rsidRPr="00967B0D">
        <w:rPr>
          <w:rFonts w:ascii="Arial" w:hAnsi="Arial" w:cs="Arial"/>
          <w:sz w:val="20"/>
          <w:szCs w:val="20"/>
        </w:rPr>
        <w:t>moyenne:</w:t>
      </w:r>
      <w:proofErr w:type="gramEnd"/>
      <w:r w:rsidRPr="00967B0D">
        <w:rPr>
          <w:rFonts w:ascii="Arial" w:hAnsi="Arial" w:cs="Arial"/>
          <w:sz w:val="20"/>
          <w:szCs w:val="20"/>
        </w:rPr>
        <w:t xml:space="preserve"> </w:t>
      </w:r>
      <w:r w:rsidR="0044405A">
        <w:rPr>
          <w:rFonts w:ascii="Arial" w:hAnsi="Arial" w:cs="Arial"/>
          <w:sz w:val="20"/>
          <w:szCs w:val="20"/>
        </w:rPr>
        <w:t>…………………………………………………………………………</w:t>
      </w:r>
      <w:proofErr w:type="gramStart"/>
      <w:r w:rsidR="0044405A">
        <w:rPr>
          <w:rFonts w:ascii="Arial" w:hAnsi="Arial" w:cs="Arial"/>
          <w:sz w:val="20"/>
          <w:szCs w:val="20"/>
        </w:rPr>
        <w:t>…….</w:t>
      </w:r>
      <w:proofErr w:type="gramEnd"/>
      <w:r w:rsidR="0044405A">
        <w:rPr>
          <w:rFonts w:ascii="Arial" w:hAnsi="Arial" w:cs="Arial"/>
          <w:sz w:val="20"/>
          <w:szCs w:val="20"/>
        </w:rPr>
        <w:t>.</w:t>
      </w:r>
    </w:p>
    <w:p w:rsidRPr="00FC50B4" w:rsidR="00021E72" w:rsidP="00A37845" w:rsidRDefault="00021E72" w14:paraId="73B65FEB" w14:textId="6555B688">
      <w:pPr>
        <w:widowControl w:val="0"/>
        <w:autoSpaceDE w:val="0"/>
        <w:autoSpaceDN w:val="0"/>
        <w:adjustRightInd w:val="0"/>
        <w:spacing w:before="240" w:line="203" w:lineRule="exact"/>
        <w:ind w:left="720" w:right="5"/>
        <w:rPr>
          <w:rFonts w:ascii="Arial" w:hAnsi="Arial" w:cs="Arial"/>
          <w:w w:val="125"/>
          <w:sz w:val="20"/>
          <w:szCs w:val="20"/>
        </w:rPr>
      </w:pPr>
      <w:r w:rsidRPr="00FC50B4">
        <w:rPr>
          <w:rFonts w:ascii="Arial" w:hAnsi="Arial" w:cs="Arial"/>
          <w:sz w:val="20"/>
          <w:szCs w:val="20"/>
        </w:rPr>
        <w:t xml:space="preserve">Valeur de </w:t>
      </w:r>
      <w:proofErr w:type="gramStart"/>
      <w:r w:rsidRPr="00FC50B4">
        <w:rPr>
          <w:rFonts w:ascii="Arial" w:hAnsi="Arial" w:cs="Arial"/>
          <w:sz w:val="20"/>
          <w:szCs w:val="20"/>
        </w:rPr>
        <w:t>l'action:</w:t>
      </w:r>
      <w:proofErr w:type="gramEnd"/>
      <w:r w:rsidRPr="00FC50B4">
        <w:rPr>
          <w:rFonts w:ascii="Arial" w:hAnsi="Arial" w:cs="Arial"/>
          <w:sz w:val="20"/>
          <w:szCs w:val="20"/>
        </w:rPr>
        <w:t xml:space="preserve"> </w:t>
      </w:r>
      <w:r w:rsidR="0044405A">
        <w:rPr>
          <w:rFonts w:ascii="Arial" w:hAnsi="Arial" w:cs="Arial"/>
          <w:sz w:val="20"/>
          <w:szCs w:val="20"/>
        </w:rPr>
        <w:t>……………………………………………………………………………….</w:t>
      </w:r>
    </w:p>
    <w:p w:rsidRPr="00FC50B4" w:rsidR="00021E72" w:rsidP="00021E72" w:rsidRDefault="00021E72" w14:paraId="368AC238" w14:textId="77777777">
      <w:pPr>
        <w:widowControl w:val="0"/>
        <w:autoSpaceDE w:val="0"/>
        <w:autoSpaceDN w:val="0"/>
        <w:adjustRightInd w:val="0"/>
        <w:spacing w:before="240" w:line="266" w:lineRule="exact"/>
        <w:ind w:right="5"/>
        <w:rPr>
          <w:rFonts w:ascii="Arial" w:hAnsi="Arial" w:cs="Arial"/>
          <w:b/>
          <w:w w:val="105"/>
          <w:sz w:val="20"/>
          <w:szCs w:val="20"/>
        </w:rPr>
      </w:pPr>
      <w:r w:rsidRPr="00FC50B4">
        <w:rPr>
          <w:rFonts w:ascii="Arial" w:hAnsi="Arial" w:cs="Arial"/>
          <w:b/>
          <w:w w:val="105"/>
          <w:sz w:val="20"/>
          <w:szCs w:val="20"/>
        </w:rPr>
        <w:t xml:space="preserve">3. Parité d'échange </w:t>
      </w:r>
    </w:p>
    <w:p w:rsidRPr="00FC50B4" w:rsidR="00021E72" w:rsidP="00021E72" w:rsidRDefault="00021E72" w14:paraId="04499DF6" w14:textId="77777777">
      <w:pPr>
        <w:widowControl w:val="0"/>
        <w:autoSpaceDE w:val="0"/>
        <w:autoSpaceDN w:val="0"/>
        <w:adjustRightInd w:val="0"/>
        <w:spacing w:line="360" w:lineRule="auto"/>
        <w:ind w:left="18" w:right="9"/>
        <w:rPr>
          <w:rFonts w:ascii="Arial" w:hAnsi="Arial" w:cs="Arial"/>
          <w:sz w:val="20"/>
          <w:szCs w:val="20"/>
        </w:rPr>
      </w:pPr>
      <w:r w:rsidRPr="00FC50B4">
        <w:rPr>
          <w:rFonts w:ascii="Arial" w:hAnsi="Arial" w:cs="Arial"/>
          <w:sz w:val="20"/>
          <w:szCs w:val="20"/>
        </w:rPr>
        <w:t xml:space="preserve">Y a 8 000 actions </w:t>
      </w:r>
    </w:p>
    <w:p w:rsidRPr="00FC50B4" w:rsidR="00021E72" w:rsidP="00021E72" w:rsidRDefault="00021E72" w14:paraId="173DA203" w14:textId="77777777">
      <w:pPr>
        <w:widowControl w:val="0"/>
        <w:autoSpaceDE w:val="0"/>
        <w:autoSpaceDN w:val="0"/>
        <w:adjustRightInd w:val="0"/>
        <w:spacing w:line="360" w:lineRule="auto"/>
        <w:ind w:left="18" w:right="9"/>
        <w:rPr>
          <w:rFonts w:ascii="Arial" w:hAnsi="Arial" w:cs="Arial"/>
          <w:sz w:val="20"/>
          <w:szCs w:val="20"/>
        </w:rPr>
      </w:pPr>
      <w:r w:rsidRPr="00FC50B4">
        <w:rPr>
          <w:rFonts w:ascii="Arial" w:hAnsi="Arial" w:cs="Arial"/>
          <w:sz w:val="20"/>
          <w:szCs w:val="20"/>
        </w:rPr>
        <w:t>X a 2</w:t>
      </w:r>
      <w:r>
        <w:rPr>
          <w:rFonts w:ascii="Arial" w:hAnsi="Arial" w:cs="Arial"/>
          <w:sz w:val="20"/>
          <w:szCs w:val="20"/>
        </w:rPr>
        <w:t>0</w:t>
      </w:r>
      <w:r w:rsidRPr="00FC50B4">
        <w:rPr>
          <w:rFonts w:ascii="Arial" w:hAnsi="Arial" w:cs="Arial"/>
          <w:sz w:val="20"/>
          <w:szCs w:val="20"/>
        </w:rPr>
        <w:t> 000 actions</w:t>
      </w:r>
    </w:p>
    <w:p w:rsidR="00021E72" w:rsidP="00A37845" w:rsidRDefault="00021E72" w14:paraId="327D170C" w14:textId="20C78B8E">
      <w:pPr>
        <w:widowControl w:val="0"/>
        <w:autoSpaceDE w:val="0"/>
        <w:autoSpaceDN w:val="0"/>
        <w:adjustRightInd w:val="0"/>
        <w:spacing w:line="360" w:lineRule="auto"/>
        <w:ind w:left="18" w:right="9"/>
        <w:rPr>
          <w:rFonts w:ascii="Arial" w:hAnsi="Arial" w:cs="Arial"/>
          <w:sz w:val="20"/>
          <w:szCs w:val="20"/>
        </w:rPr>
      </w:pPr>
      <w:r w:rsidRPr="00FC50B4">
        <w:rPr>
          <w:rFonts w:ascii="Arial" w:hAnsi="Arial" w:cs="Arial"/>
          <w:sz w:val="20"/>
          <w:szCs w:val="20"/>
        </w:rPr>
        <w:t>Soit pour Y : 8 000 actions valori</w:t>
      </w:r>
      <w:r>
        <w:rPr>
          <w:rFonts w:ascii="Arial" w:hAnsi="Arial" w:cs="Arial"/>
          <w:sz w:val="20"/>
          <w:szCs w:val="20"/>
        </w:rPr>
        <w:t xml:space="preserve">sées à </w:t>
      </w:r>
      <w:r w:rsidR="0044405A">
        <w:rPr>
          <w:rFonts w:ascii="Arial" w:hAnsi="Arial" w:cs="Arial"/>
          <w:sz w:val="20"/>
          <w:szCs w:val="20"/>
        </w:rPr>
        <w:t>………………….</w:t>
      </w:r>
    </w:p>
    <w:p w:rsidRPr="00FC50B4" w:rsidR="0044405A" w:rsidP="0044405A" w:rsidRDefault="0044405A" w14:paraId="482D845E" w14:textId="628882A7">
      <w:pPr>
        <w:widowControl w:val="0"/>
        <w:autoSpaceDE w:val="0"/>
        <w:autoSpaceDN w:val="0"/>
        <w:adjustRightInd w:val="0"/>
        <w:spacing w:line="360" w:lineRule="auto"/>
        <w:ind w:right="9"/>
        <w:rPr>
          <w:rFonts w:ascii="Arial" w:hAnsi="Arial" w:cs="Arial"/>
          <w:sz w:val="20"/>
          <w:szCs w:val="20"/>
        </w:rPr>
      </w:pPr>
    </w:p>
    <w:p w:rsidRPr="00FC50B4" w:rsidR="00021E72" w:rsidP="00A37845" w:rsidRDefault="00021E72" w14:paraId="03E9E58E" w14:textId="77777777">
      <w:pPr>
        <w:widowControl w:val="0"/>
        <w:autoSpaceDE w:val="0"/>
        <w:autoSpaceDN w:val="0"/>
        <w:adjustRightInd w:val="0"/>
        <w:spacing w:line="360" w:lineRule="auto"/>
        <w:ind w:left="18" w:right="9"/>
        <w:rPr>
          <w:rFonts w:ascii="Arial" w:hAnsi="Arial" w:cs="Arial"/>
          <w:sz w:val="20"/>
          <w:szCs w:val="20"/>
        </w:rPr>
      </w:pPr>
      <w:r w:rsidRPr="00FC50B4">
        <w:rPr>
          <w:rFonts w:ascii="Arial" w:hAnsi="Arial" w:cs="Arial"/>
          <w:sz w:val="20"/>
          <w:szCs w:val="20"/>
        </w:rPr>
        <w:t>Pour retrouver le nombre d’actions à échanger pour X, il faut diviser cette dernière valeur par la valeur de l’action X donnée dans le sujet soit 240 € :</w:t>
      </w:r>
    </w:p>
    <w:p w:rsidRPr="00FC50B4" w:rsidR="00021E72" w:rsidP="00A37845" w:rsidRDefault="00021E72" w14:paraId="3F1822EC" w14:textId="77777777">
      <w:pPr>
        <w:widowControl w:val="0"/>
        <w:autoSpaceDE w:val="0"/>
        <w:autoSpaceDN w:val="0"/>
        <w:adjustRightInd w:val="0"/>
        <w:spacing w:line="360" w:lineRule="auto"/>
        <w:ind w:left="18" w:right="9"/>
        <w:rPr>
          <w:rFonts w:ascii="Arial" w:hAnsi="Arial" w:cs="Arial"/>
          <w:sz w:val="20"/>
          <w:szCs w:val="20"/>
        </w:rPr>
      </w:pPr>
      <w:r w:rsidRPr="00FC50B4">
        <w:rPr>
          <w:rFonts w:ascii="Arial" w:hAnsi="Arial" w:cs="Arial"/>
          <w:sz w:val="20"/>
          <w:szCs w:val="20"/>
        </w:rPr>
        <w:t xml:space="preserve">Ainsi nous obtenons, </w:t>
      </w:r>
    </w:p>
    <w:p w:rsidRPr="00FC50B4" w:rsidR="00021E72" w:rsidP="00446CD6" w:rsidRDefault="00A37845" w14:paraId="1C008344" w14:textId="1806DAD5">
      <w:pPr>
        <w:widowControl w:val="0"/>
        <w:autoSpaceDE w:val="0"/>
        <w:autoSpaceDN w:val="0"/>
        <w:adjustRightInd w:val="0"/>
        <w:spacing w:line="360" w:lineRule="auto"/>
        <w:ind w:left="18" w:right="9"/>
        <w:rPr>
          <w:rFonts w:ascii="Arial" w:hAnsi="Arial" w:cs="Arial"/>
          <w:sz w:val="20"/>
          <w:szCs w:val="20"/>
        </w:rPr>
      </w:pPr>
      <w:r>
        <w:rPr>
          <w:rFonts w:ascii="Arial" w:hAnsi="Arial" w:cs="Arial"/>
          <w:sz w:val="20"/>
          <w:szCs w:val="20"/>
        </w:rPr>
        <w:t xml:space="preserve">II sera échangé    </w:t>
      </w:r>
      <w:r w:rsidRPr="00FC50B4" w:rsidR="00021E72">
        <w:rPr>
          <w:rFonts w:ascii="Arial" w:hAnsi="Arial" w:cs="Arial"/>
          <w:sz w:val="20"/>
          <w:szCs w:val="20"/>
        </w:rPr>
        <w:t xml:space="preserve"> actions « </w:t>
      </w:r>
      <w:r w:rsidR="00985350">
        <w:rPr>
          <w:rFonts w:ascii="Arial" w:hAnsi="Arial" w:cs="Arial"/>
          <w:sz w:val="22"/>
          <w:szCs w:val="22"/>
        </w:rPr>
        <w:t>WIMILLE</w:t>
      </w:r>
      <w:r>
        <w:rPr>
          <w:rFonts w:ascii="Arial" w:hAnsi="Arial" w:cs="Arial"/>
          <w:sz w:val="20"/>
          <w:szCs w:val="20"/>
        </w:rPr>
        <w:t xml:space="preserve"> de X » contre     </w:t>
      </w:r>
      <w:r w:rsidRPr="00FC50B4" w:rsidR="00021E72">
        <w:rPr>
          <w:rFonts w:ascii="Arial" w:hAnsi="Arial" w:cs="Arial"/>
          <w:sz w:val="20"/>
          <w:szCs w:val="20"/>
        </w:rPr>
        <w:t xml:space="preserve"> actions</w:t>
      </w:r>
      <w:proofErr w:type="gramStart"/>
      <w:r w:rsidRPr="00FC50B4" w:rsidR="00021E72">
        <w:rPr>
          <w:rFonts w:ascii="Arial" w:hAnsi="Arial" w:cs="Arial"/>
          <w:sz w:val="20"/>
          <w:szCs w:val="20"/>
        </w:rPr>
        <w:t xml:space="preserve"> «</w:t>
      </w:r>
      <w:r w:rsidR="00985350">
        <w:rPr>
          <w:rFonts w:ascii="Arial" w:hAnsi="Arial" w:cs="Arial"/>
          <w:sz w:val="22"/>
          <w:szCs w:val="22"/>
        </w:rPr>
        <w:t>WIMILLE</w:t>
      </w:r>
      <w:proofErr w:type="gramEnd"/>
      <w:r w:rsidRPr="00FC50B4" w:rsidR="00446CD6">
        <w:rPr>
          <w:rFonts w:ascii="Arial" w:hAnsi="Arial" w:cs="Arial"/>
          <w:sz w:val="20"/>
          <w:szCs w:val="20"/>
        </w:rPr>
        <w:t xml:space="preserve"> </w:t>
      </w:r>
      <w:r w:rsidRPr="00FC50B4" w:rsidR="00021E72">
        <w:rPr>
          <w:rFonts w:ascii="Arial" w:hAnsi="Arial" w:cs="Arial"/>
          <w:sz w:val="20"/>
          <w:szCs w:val="20"/>
        </w:rPr>
        <w:t>de Y »</w:t>
      </w:r>
      <w:r w:rsidR="00021E72">
        <w:rPr>
          <w:rFonts w:ascii="Arial" w:hAnsi="Arial" w:cs="Arial"/>
          <w:sz w:val="20"/>
          <w:szCs w:val="20"/>
        </w:rPr>
        <w:t xml:space="preserve"> (en divisant les quantités pour simplifier la parité d’échange)</w:t>
      </w:r>
      <w:r w:rsidRPr="00FC50B4" w:rsidR="00021E72">
        <w:rPr>
          <w:rFonts w:ascii="Arial" w:hAnsi="Arial" w:cs="Arial"/>
          <w:sz w:val="20"/>
          <w:szCs w:val="20"/>
        </w:rPr>
        <w:t xml:space="preserve">. </w:t>
      </w:r>
    </w:p>
    <w:p w:rsidRPr="00FC50B4" w:rsidR="00021E72" w:rsidP="00021E72" w:rsidRDefault="00021E72" w14:paraId="5AB87EC6" w14:textId="77777777">
      <w:pPr>
        <w:widowControl w:val="0"/>
        <w:autoSpaceDE w:val="0"/>
        <w:autoSpaceDN w:val="0"/>
        <w:adjustRightInd w:val="0"/>
        <w:spacing w:line="360" w:lineRule="auto"/>
        <w:ind w:left="18" w:right="9"/>
        <w:rPr>
          <w:rFonts w:ascii="Arial" w:hAnsi="Arial" w:cs="Arial"/>
          <w:sz w:val="20"/>
          <w:szCs w:val="20"/>
        </w:rPr>
      </w:pPr>
    </w:p>
    <w:p w:rsidR="00021E72" w:rsidP="00A37845" w:rsidRDefault="00021E72" w14:paraId="72E45F2C" w14:textId="395F3B23">
      <w:pPr>
        <w:widowControl w:val="0"/>
        <w:autoSpaceDE w:val="0"/>
        <w:autoSpaceDN w:val="0"/>
        <w:adjustRightInd w:val="0"/>
        <w:spacing w:line="360" w:lineRule="auto"/>
        <w:ind w:left="18" w:right="9"/>
        <w:rPr>
          <w:rFonts w:ascii="Arial" w:hAnsi="Arial" w:cs="Arial"/>
          <w:sz w:val="20"/>
          <w:szCs w:val="20"/>
        </w:rPr>
      </w:pPr>
      <w:r w:rsidRPr="00FC50B4">
        <w:rPr>
          <w:rFonts w:ascii="Arial" w:hAnsi="Arial" w:cs="Arial"/>
          <w:sz w:val="20"/>
          <w:szCs w:val="20"/>
        </w:rPr>
        <w:t xml:space="preserve">NB : Attention en aucun cas, </w:t>
      </w:r>
      <w:r w:rsidRPr="00FC50B4" w:rsidR="00982F84">
        <w:rPr>
          <w:rFonts w:ascii="Arial" w:hAnsi="Arial" w:cs="Arial"/>
          <w:sz w:val="20"/>
          <w:szCs w:val="20"/>
        </w:rPr>
        <w:t>on ne peut échanger des</w:t>
      </w:r>
      <w:r w:rsidR="00982F84">
        <w:rPr>
          <w:rFonts w:ascii="Arial" w:hAnsi="Arial" w:cs="Arial"/>
          <w:sz w:val="20"/>
          <w:szCs w:val="20"/>
        </w:rPr>
        <w:t>………………………………………………</w:t>
      </w:r>
      <w:proofErr w:type="gramStart"/>
      <w:r w:rsidR="00982F84">
        <w:rPr>
          <w:rFonts w:ascii="Arial" w:hAnsi="Arial" w:cs="Arial"/>
          <w:sz w:val="20"/>
          <w:szCs w:val="20"/>
        </w:rPr>
        <w:t>…….</w:t>
      </w:r>
      <w:proofErr w:type="gramEnd"/>
      <w:r w:rsidR="00982F84">
        <w:rPr>
          <w:rFonts w:ascii="Arial" w:hAnsi="Arial" w:cs="Arial"/>
          <w:sz w:val="20"/>
          <w:szCs w:val="20"/>
        </w:rPr>
        <w:t>.</w:t>
      </w:r>
    </w:p>
    <w:p w:rsidR="00982F84" w:rsidP="00A37845" w:rsidRDefault="00982F84" w14:paraId="7CED0309" w14:textId="45D06966">
      <w:pPr>
        <w:widowControl w:val="0"/>
        <w:autoSpaceDE w:val="0"/>
        <w:autoSpaceDN w:val="0"/>
        <w:adjustRightInd w:val="0"/>
        <w:spacing w:line="360" w:lineRule="auto"/>
        <w:ind w:left="18" w:right="9"/>
        <w:rPr>
          <w:rFonts w:ascii="Arial" w:hAnsi="Arial" w:cs="Arial"/>
          <w:sz w:val="20"/>
          <w:szCs w:val="20"/>
        </w:rPr>
      </w:pPr>
      <w:r>
        <w:rPr>
          <w:rFonts w:ascii="Arial" w:hAnsi="Arial" w:cs="Arial"/>
          <w:sz w:val="20"/>
          <w:szCs w:val="20"/>
        </w:rPr>
        <w:t>……………………………………………………………………………………………………………………</w:t>
      </w:r>
    </w:p>
    <w:p w:rsidR="00982F84" w:rsidP="00A37845" w:rsidRDefault="00982F84" w14:paraId="24958525" w14:textId="77777777">
      <w:pPr>
        <w:widowControl w:val="0"/>
        <w:autoSpaceDE w:val="0"/>
        <w:autoSpaceDN w:val="0"/>
        <w:adjustRightInd w:val="0"/>
        <w:spacing w:line="360" w:lineRule="auto"/>
        <w:ind w:left="18" w:right="9"/>
        <w:rPr>
          <w:rFonts w:ascii="Arial" w:hAnsi="Arial" w:cs="Arial"/>
          <w:sz w:val="20"/>
          <w:szCs w:val="20"/>
        </w:rPr>
      </w:pPr>
    </w:p>
    <w:p w:rsidR="00982F84" w:rsidP="00A37845" w:rsidRDefault="00982F84" w14:paraId="5E992DF5" w14:textId="77777777">
      <w:pPr>
        <w:widowControl w:val="0"/>
        <w:autoSpaceDE w:val="0"/>
        <w:autoSpaceDN w:val="0"/>
        <w:adjustRightInd w:val="0"/>
        <w:spacing w:line="360" w:lineRule="auto"/>
        <w:ind w:left="18" w:right="9"/>
        <w:rPr>
          <w:rFonts w:ascii="Arial" w:hAnsi="Arial" w:cs="Arial"/>
          <w:sz w:val="20"/>
          <w:szCs w:val="20"/>
        </w:rPr>
      </w:pPr>
    </w:p>
    <w:p w:rsidR="00982F84" w:rsidP="00A37845" w:rsidRDefault="00982F84" w14:paraId="4A1F71B4" w14:textId="77777777">
      <w:pPr>
        <w:widowControl w:val="0"/>
        <w:autoSpaceDE w:val="0"/>
        <w:autoSpaceDN w:val="0"/>
        <w:adjustRightInd w:val="0"/>
        <w:spacing w:line="360" w:lineRule="auto"/>
        <w:ind w:left="18" w:right="9"/>
        <w:rPr>
          <w:rFonts w:ascii="Arial" w:hAnsi="Arial" w:cs="Arial"/>
          <w:sz w:val="20"/>
          <w:szCs w:val="20"/>
        </w:rPr>
      </w:pPr>
    </w:p>
    <w:p w:rsidR="00982F84" w:rsidP="00A37845" w:rsidRDefault="00982F84" w14:paraId="1D2C6461" w14:textId="77777777">
      <w:pPr>
        <w:widowControl w:val="0"/>
        <w:autoSpaceDE w:val="0"/>
        <w:autoSpaceDN w:val="0"/>
        <w:adjustRightInd w:val="0"/>
        <w:spacing w:line="360" w:lineRule="auto"/>
        <w:ind w:left="18" w:right="9"/>
        <w:rPr>
          <w:rFonts w:ascii="Arial" w:hAnsi="Arial" w:cs="Arial"/>
          <w:sz w:val="20"/>
          <w:szCs w:val="20"/>
        </w:rPr>
      </w:pPr>
    </w:p>
    <w:p w:rsidR="00982F84" w:rsidP="00A37845" w:rsidRDefault="00982F84" w14:paraId="4B66AE56" w14:textId="77777777">
      <w:pPr>
        <w:widowControl w:val="0"/>
        <w:autoSpaceDE w:val="0"/>
        <w:autoSpaceDN w:val="0"/>
        <w:adjustRightInd w:val="0"/>
        <w:spacing w:line="360" w:lineRule="auto"/>
        <w:ind w:left="18" w:right="9"/>
        <w:rPr>
          <w:rFonts w:ascii="Arial" w:hAnsi="Arial" w:cs="Arial"/>
          <w:sz w:val="20"/>
          <w:szCs w:val="20"/>
        </w:rPr>
      </w:pPr>
    </w:p>
    <w:p w:rsidR="00982F84" w:rsidP="00A37845" w:rsidRDefault="00982F84" w14:paraId="1CC8190F" w14:textId="77777777">
      <w:pPr>
        <w:widowControl w:val="0"/>
        <w:autoSpaceDE w:val="0"/>
        <w:autoSpaceDN w:val="0"/>
        <w:adjustRightInd w:val="0"/>
        <w:spacing w:line="360" w:lineRule="auto"/>
        <w:ind w:left="18" w:right="9"/>
        <w:rPr>
          <w:rFonts w:ascii="Arial" w:hAnsi="Arial" w:cs="Arial"/>
          <w:sz w:val="20"/>
          <w:szCs w:val="20"/>
        </w:rPr>
      </w:pPr>
    </w:p>
    <w:p w:rsidR="00982F84" w:rsidP="00A37845" w:rsidRDefault="00982F84" w14:paraId="22659D69" w14:textId="77777777">
      <w:pPr>
        <w:widowControl w:val="0"/>
        <w:autoSpaceDE w:val="0"/>
        <w:autoSpaceDN w:val="0"/>
        <w:adjustRightInd w:val="0"/>
        <w:spacing w:line="360" w:lineRule="auto"/>
        <w:ind w:left="18" w:right="9"/>
        <w:rPr>
          <w:rFonts w:ascii="Arial" w:hAnsi="Arial" w:cs="Arial"/>
          <w:sz w:val="20"/>
          <w:szCs w:val="20"/>
        </w:rPr>
      </w:pPr>
    </w:p>
    <w:p w:rsidR="00982F84" w:rsidP="00A37845" w:rsidRDefault="00982F84" w14:paraId="57C3B080" w14:textId="77777777">
      <w:pPr>
        <w:widowControl w:val="0"/>
        <w:autoSpaceDE w:val="0"/>
        <w:autoSpaceDN w:val="0"/>
        <w:adjustRightInd w:val="0"/>
        <w:spacing w:line="360" w:lineRule="auto"/>
        <w:ind w:left="18" w:right="9"/>
        <w:rPr>
          <w:rFonts w:ascii="Arial" w:hAnsi="Arial" w:cs="Arial"/>
          <w:sz w:val="20"/>
          <w:szCs w:val="20"/>
        </w:rPr>
      </w:pPr>
    </w:p>
    <w:p w:rsidR="00982F84" w:rsidP="00A37845" w:rsidRDefault="00982F84" w14:paraId="69EC22FB" w14:textId="77777777">
      <w:pPr>
        <w:widowControl w:val="0"/>
        <w:autoSpaceDE w:val="0"/>
        <w:autoSpaceDN w:val="0"/>
        <w:adjustRightInd w:val="0"/>
        <w:spacing w:line="360" w:lineRule="auto"/>
        <w:ind w:left="18" w:right="9"/>
        <w:rPr>
          <w:rFonts w:ascii="Arial" w:hAnsi="Arial" w:cs="Arial"/>
          <w:sz w:val="20"/>
          <w:szCs w:val="20"/>
        </w:rPr>
      </w:pPr>
    </w:p>
    <w:p w:rsidR="00982F84" w:rsidP="00A37845" w:rsidRDefault="00982F84" w14:paraId="5A2886D9" w14:textId="77777777">
      <w:pPr>
        <w:widowControl w:val="0"/>
        <w:autoSpaceDE w:val="0"/>
        <w:autoSpaceDN w:val="0"/>
        <w:adjustRightInd w:val="0"/>
        <w:spacing w:line="360" w:lineRule="auto"/>
        <w:ind w:left="18" w:right="9"/>
        <w:rPr>
          <w:rFonts w:ascii="Arial" w:hAnsi="Arial" w:cs="Arial"/>
          <w:sz w:val="20"/>
          <w:szCs w:val="20"/>
        </w:rPr>
      </w:pPr>
    </w:p>
    <w:p w:rsidR="00982F84" w:rsidP="00A37845" w:rsidRDefault="00982F84" w14:paraId="65B6AFC2" w14:textId="77777777">
      <w:pPr>
        <w:widowControl w:val="0"/>
        <w:autoSpaceDE w:val="0"/>
        <w:autoSpaceDN w:val="0"/>
        <w:adjustRightInd w:val="0"/>
        <w:spacing w:line="360" w:lineRule="auto"/>
        <w:ind w:left="18" w:right="9"/>
        <w:rPr>
          <w:rFonts w:ascii="Arial" w:hAnsi="Arial" w:cs="Arial"/>
          <w:sz w:val="20"/>
          <w:szCs w:val="20"/>
        </w:rPr>
      </w:pPr>
    </w:p>
    <w:p w:rsidR="00982F84" w:rsidP="00A37845" w:rsidRDefault="00982F84" w14:paraId="00EC81DC" w14:textId="77777777">
      <w:pPr>
        <w:widowControl w:val="0"/>
        <w:autoSpaceDE w:val="0"/>
        <w:autoSpaceDN w:val="0"/>
        <w:adjustRightInd w:val="0"/>
        <w:spacing w:line="360" w:lineRule="auto"/>
        <w:ind w:left="18" w:right="9"/>
        <w:rPr>
          <w:rFonts w:ascii="Arial" w:hAnsi="Arial" w:cs="Arial"/>
          <w:sz w:val="20"/>
          <w:szCs w:val="20"/>
        </w:rPr>
      </w:pPr>
    </w:p>
    <w:p w:rsidR="00982F84" w:rsidP="00A37845" w:rsidRDefault="00982F84" w14:paraId="5334E30F" w14:textId="77777777">
      <w:pPr>
        <w:widowControl w:val="0"/>
        <w:autoSpaceDE w:val="0"/>
        <w:autoSpaceDN w:val="0"/>
        <w:adjustRightInd w:val="0"/>
        <w:spacing w:line="360" w:lineRule="auto"/>
        <w:ind w:left="18" w:right="9"/>
        <w:rPr>
          <w:rFonts w:ascii="Arial" w:hAnsi="Arial" w:cs="Arial"/>
          <w:sz w:val="20"/>
          <w:szCs w:val="20"/>
        </w:rPr>
      </w:pPr>
    </w:p>
    <w:p w:rsidR="00982F84" w:rsidP="00A37845" w:rsidRDefault="00982F84" w14:paraId="6B3A7F16" w14:textId="77777777">
      <w:pPr>
        <w:widowControl w:val="0"/>
        <w:autoSpaceDE w:val="0"/>
        <w:autoSpaceDN w:val="0"/>
        <w:adjustRightInd w:val="0"/>
        <w:spacing w:line="360" w:lineRule="auto"/>
        <w:ind w:left="18" w:right="9"/>
        <w:rPr>
          <w:rFonts w:ascii="Arial" w:hAnsi="Arial" w:cs="Arial"/>
          <w:sz w:val="20"/>
          <w:szCs w:val="20"/>
        </w:rPr>
      </w:pPr>
    </w:p>
    <w:p w:rsidR="00982F84" w:rsidP="00A37845" w:rsidRDefault="00982F84" w14:paraId="784718F7" w14:textId="77777777">
      <w:pPr>
        <w:widowControl w:val="0"/>
        <w:autoSpaceDE w:val="0"/>
        <w:autoSpaceDN w:val="0"/>
        <w:adjustRightInd w:val="0"/>
        <w:spacing w:line="360" w:lineRule="auto"/>
        <w:ind w:left="18" w:right="9"/>
        <w:rPr>
          <w:rFonts w:ascii="Arial" w:hAnsi="Arial" w:cs="Arial"/>
          <w:sz w:val="20"/>
          <w:szCs w:val="20"/>
        </w:rPr>
      </w:pPr>
    </w:p>
    <w:p w:rsidR="00982F84" w:rsidP="00A37845" w:rsidRDefault="00982F84" w14:paraId="3DC1ECB6" w14:textId="77777777">
      <w:pPr>
        <w:widowControl w:val="0"/>
        <w:autoSpaceDE w:val="0"/>
        <w:autoSpaceDN w:val="0"/>
        <w:adjustRightInd w:val="0"/>
        <w:spacing w:line="360" w:lineRule="auto"/>
        <w:ind w:left="18" w:right="9"/>
        <w:rPr>
          <w:rFonts w:ascii="Arial" w:hAnsi="Arial" w:cs="Arial"/>
          <w:sz w:val="20"/>
          <w:szCs w:val="20"/>
        </w:rPr>
      </w:pPr>
    </w:p>
    <w:p w:rsidR="00982F84" w:rsidP="00A37845" w:rsidRDefault="00982F84" w14:paraId="29F136C6" w14:textId="77777777">
      <w:pPr>
        <w:widowControl w:val="0"/>
        <w:autoSpaceDE w:val="0"/>
        <w:autoSpaceDN w:val="0"/>
        <w:adjustRightInd w:val="0"/>
        <w:spacing w:line="360" w:lineRule="auto"/>
        <w:ind w:left="18" w:right="9"/>
        <w:rPr>
          <w:rFonts w:ascii="Arial" w:hAnsi="Arial" w:cs="Arial"/>
          <w:sz w:val="20"/>
          <w:szCs w:val="20"/>
        </w:rPr>
      </w:pPr>
    </w:p>
    <w:p w:rsidR="00982F84" w:rsidP="00A37845" w:rsidRDefault="00982F84" w14:paraId="123820CF" w14:textId="77777777">
      <w:pPr>
        <w:widowControl w:val="0"/>
        <w:autoSpaceDE w:val="0"/>
        <w:autoSpaceDN w:val="0"/>
        <w:adjustRightInd w:val="0"/>
        <w:spacing w:line="360" w:lineRule="auto"/>
        <w:ind w:left="18" w:right="9"/>
        <w:rPr>
          <w:rFonts w:ascii="Arial" w:hAnsi="Arial" w:cs="Arial"/>
          <w:sz w:val="20"/>
          <w:szCs w:val="20"/>
        </w:rPr>
      </w:pPr>
    </w:p>
    <w:p w:rsidR="00982F84" w:rsidP="00A37845" w:rsidRDefault="00982F84" w14:paraId="14FB572B" w14:textId="77777777">
      <w:pPr>
        <w:widowControl w:val="0"/>
        <w:autoSpaceDE w:val="0"/>
        <w:autoSpaceDN w:val="0"/>
        <w:adjustRightInd w:val="0"/>
        <w:spacing w:line="360" w:lineRule="auto"/>
        <w:ind w:left="18" w:right="9"/>
        <w:rPr>
          <w:rFonts w:ascii="Arial" w:hAnsi="Arial" w:cs="Arial"/>
          <w:sz w:val="20"/>
          <w:szCs w:val="20"/>
        </w:rPr>
      </w:pPr>
    </w:p>
    <w:p w:rsidR="00982F84" w:rsidP="00A37845" w:rsidRDefault="00982F84" w14:paraId="3D1A8DF7" w14:textId="77777777">
      <w:pPr>
        <w:widowControl w:val="0"/>
        <w:autoSpaceDE w:val="0"/>
        <w:autoSpaceDN w:val="0"/>
        <w:adjustRightInd w:val="0"/>
        <w:spacing w:line="360" w:lineRule="auto"/>
        <w:ind w:left="18" w:right="9"/>
        <w:rPr>
          <w:rFonts w:ascii="Arial" w:hAnsi="Arial" w:cs="Arial"/>
          <w:sz w:val="20"/>
          <w:szCs w:val="20"/>
        </w:rPr>
      </w:pPr>
    </w:p>
    <w:p w:rsidR="00982F84" w:rsidP="00A37845" w:rsidRDefault="00982F84" w14:paraId="2A86CAA2" w14:textId="77777777">
      <w:pPr>
        <w:widowControl w:val="0"/>
        <w:autoSpaceDE w:val="0"/>
        <w:autoSpaceDN w:val="0"/>
        <w:adjustRightInd w:val="0"/>
        <w:spacing w:line="360" w:lineRule="auto"/>
        <w:ind w:left="18" w:right="9"/>
        <w:rPr>
          <w:rFonts w:ascii="Arial" w:hAnsi="Arial" w:cs="Arial"/>
          <w:sz w:val="20"/>
          <w:szCs w:val="20"/>
        </w:rPr>
      </w:pPr>
    </w:p>
    <w:p w:rsidR="00982F84" w:rsidP="00A37845" w:rsidRDefault="00982F84" w14:paraId="170175FC" w14:textId="77777777">
      <w:pPr>
        <w:widowControl w:val="0"/>
        <w:autoSpaceDE w:val="0"/>
        <w:autoSpaceDN w:val="0"/>
        <w:adjustRightInd w:val="0"/>
        <w:spacing w:line="360" w:lineRule="auto"/>
        <w:ind w:left="18" w:right="9"/>
        <w:rPr>
          <w:rFonts w:ascii="Arial" w:hAnsi="Arial" w:cs="Arial"/>
          <w:sz w:val="20"/>
          <w:szCs w:val="20"/>
        </w:rPr>
      </w:pPr>
    </w:p>
    <w:p w:rsidR="00982F84" w:rsidP="00A37845" w:rsidRDefault="00982F84" w14:paraId="6A675AC5" w14:textId="77777777">
      <w:pPr>
        <w:widowControl w:val="0"/>
        <w:autoSpaceDE w:val="0"/>
        <w:autoSpaceDN w:val="0"/>
        <w:adjustRightInd w:val="0"/>
        <w:spacing w:line="360" w:lineRule="auto"/>
        <w:ind w:left="18" w:right="9"/>
        <w:rPr>
          <w:rFonts w:ascii="Arial" w:hAnsi="Arial" w:cs="Arial"/>
          <w:sz w:val="20"/>
          <w:szCs w:val="20"/>
        </w:rPr>
      </w:pPr>
    </w:p>
    <w:p w:rsidR="00982F84" w:rsidP="00A37845" w:rsidRDefault="00982F84" w14:paraId="44F2D4C5" w14:textId="77777777">
      <w:pPr>
        <w:widowControl w:val="0"/>
        <w:autoSpaceDE w:val="0"/>
        <w:autoSpaceDN w:val="0"/>
        <w:adjustRightInd w:val="0"/>
        <w:spacing w:line="360" w:lineRule="auto"/>
        <w:ind w:left="18" w:right="9"/>
        <w:rPr>
          <w:rFonts w:ascii="Arial" w:hAnsi="Arial" w:cs="Arial"/>
          <w:sz w:val="20"/>
          <w:szCs w:val="20"/>
        </w:rPr>
      </w:pPr>
    </w:p>
    <w:p w:rsidR="00982F84" w:rsidP="00A37845" w:rsidRDefault="00982F84" w14:paraId="56E1944F" w14:textId="77777777">
      <w:pPr>
        <w:widowControl w:val="0"/>
        <w:autoSpaceDE w:val="0"/>
        <w:autoSpaceDN w:val="0"/>
        <w:adjustRightInd w:val="0"/>
        <w:spacing w:line="360" w:lineRule="auto"/>
        <w:ind w:left="18" w:right="9"/>
        <w:rPr>
          <w:rFonts w:ascii="Arial" w:hAnsi="Arial" w:cs="Arial"/>
          <w:sz w:val="20"/>
          <w:szCs w:val="20"/>
        </w:rPr>
      </w:pPr>
    </w:p>
    <w:p w:rsidR="00982F84" w:rsidP="00A37845" w:rsidRDefault="00982F84" w14:paraId="4B6C7A5D" w14:textId="77777777">
      <w:pPr>
        <w:widowControl w:val="0"/>
        <w:autoSpaceDE w:val="0"/>
        <w:autoSpaceDN w:val="0"/>
        <w:adjustRightInd w:val="0"/>
        <w:spacing w:line="360" w:lineRule="auto"/>
        <w:ind w:left="18" w:right="9"/>
        <w:rPr>
          <w:rFonts w:ascii="Arial" w:hAnsi="Arial" w:cs="Arial"/>
          <w:sz w:val="20"/>
          <w:szCs w:val="20"/>
        </w:rPr>
      </w:pPr>
    </w:p>
    <w:p w:rsidR="00982F84" w:rsidP="00A37845" w:rsidRDefault="00982F84" w14:paraId="42CB3119" w14:textId="77777777">
      <w:pPr>
        <w:widowControl w:val="0"/>
        <w:autoSpaceDE w:val="0"/>
        <w:autoSpaceDN w:val="0"/>
        <w:adjustRightInd w:val="0"/>
        <w:spacing w:line="360" w:lineRule="auto"/>
        <w:ind w:left="18" w:right="9"/>
        <w:rPr>
          <w:rFonts w:ascii="Arial" w:hAnsi="Arial" w:cs="Arial"/>
          <w:sz w:val="20"/>
          <w:szCs w:val="20"/>
        </w:rPr>
      </w:pPr>
    </w:p>
    <w:p w:rsidR="00982F84" w:rsidP="00A37845" w:rsidRDefault="00982F84" w14:paraId="6A1944EE" w14:textId="77777777">
      <w:pPr>
        <w:widowControl w:val="0"/>
        <w:autoSpaceDE w:val="0"/>
        <w:autoSpaceDN w:val="0"/>
        <w:adjustRightInd w:val="0"/>
        <w:spacing w:line="360" w:lineRule="auto"/>
        <w:ind w:left="18" w:right="9"/>
        <w:rPr>
          <w:rFonts w:ascii="Arial" w:hAnsi="Arial" w:cs="Arial"/>
          <w:sz w:val="20"/>
          <w:szCs w:val="20"/>
        </w:rPr>
      </w:pPr>
    </w:p>
    <w:p w:rsidR="00982F84" w:rsidP="00A37845" w:rsidRDefault="00982F84" w14:paraId="64A7A21C" w14:textId="77777777">
      <w:pPr>
        <w:widowControl w:val="0"/>
        <w:autoSpaceDE w:val="0"/>
        <w:autoSpaceDN w:val="0"/>
        <w:adjustRightInd w:val="0"/>
        <w:spacing w:line="360" w:lineRule="auto"/>
        <w:ind w:left="18" w:right="9"/>
        <w:rPr>
          <w:rFonts w:ascii="Arial" w:hAnsi="Arial" w:cs="Arial"/>
          <w:sz w:val="20"/>
          <w:szCs w:val="20"/>
        </w:rPr>
      </w:pPr>
    </w:p>
    <w:p w:rsidR="00982F84" w:rsidP="00A37845" w:rsidRDefault="00982F84" w14:paraId="251B7AC4" w14:textId="77777777">
      <w:pPr>
        <w:widowControl w:val="0"/>
        <w:autoSpaceDE w:val="0"/>
        <w:autoSpaceDN w:val="0"/>
        <w:adjustRightInd w:val="0"/>
        <w:spacing w:line="360" w:lineRule="auto"/>
        <w:ind w:left="18" w:right="9"/>
        <w:rPr>
          <w:rFonts w:ascii="Arial" w:hAnsi="Arial" w:cs="Arial"/>
          <w:sz w:val="20"/>
          <w:szCs w:val="20"/>
        </w:rPr>
      </w:pPr>
    </w:p>
    <w:p w:rsidR="00982F84" w:rsidP="00A37845" w:rsidRDefault="00982F84" w14:paraId="2C7AB975" w14:textId="77777777">
      <w:pPr>
        <w:widowControl w:val="0"/>
        <w:autoSpaceDE w:val="0"/>
        <w:autoSpaceDN w:val="0"/>
        <w:adjustRightInd w:val="0"/>
        <w:spacing w:line="360" w:lineRule="auto"/>
        <w:ind w:left="18" w:right="9"/>
        <w:rPr>
          <w:rFonts w:ascii="Arial" w:hAnsi="Arial" w:cs="Arial"/>
          <w:sz w:val="20"/>
          <w:szCs w:val="20"/>
        </w:rPr>
      </w:pPr>
    </w:p>
    <w:p w:rsidR="00982F84" w:rsidP="00A37845" w:rsidRDefault="00982F84" w14:paraId="04F64446" w14:textId="77777777">
      <w:pPr>
        <w:widowControl w:val="0"/>
        <w:autoSpaceDE w:val="0"/>
        <w:autoSpaceDN w:val="0"/>
        <w:adjustRightInd w:val="0"/>
        <w:spacing w:line="360" w:lineRule="auto"/>
        <w:ind w:left="18" w:right="9"/>
        <w:rPr>
          <w:rFonts w:ascii="Arial" w:hAnsi="Arial" w:cs="Arial"/>
          <w:sz w:val="20"/>
          <w:szCs w:val="20"/>
        </w:rPr>
      </w:pPr>
    </w:p>
    <w:p w:rsidR="00982F84" w:rsidP="00A37845" w:rsidRDefault="00982F84" w14:paraId="572E543A" w14:textId="77777777">
      <w:pPr>
        <w:widowControl w:val="0"/>
        <w:autoSpaceDE w:val="0"/>
        <w:autoSpaceDN w:val="0"/>
        <w:adjustRightInd w:val="0"/>
        <w:spacing w:line="360" w:lineRule="auto"/>
        <w:ind w:left="18" w:right="9"/>
        <w:rPr>
          <w:rFonts w:ascii="Arial" w:hAnsi="Arial" w:cs="Arial"/>
          <w:sz w:val="20"/>
          <w:szCs w:val="20"/>
        </w:rPr>
      </w:pPr>
    </w:p>
    <w:p w:rsidR="00982F84" w:rsidP="00A37845" w:rsidRDefault="00982F84" w14:paraId="779255EF" w14:textId="77777777">
      <w:pPr>
        <w:widowControl w:val="0"/>
        <w:autoSpaceDE w:val="0"/>
        <w:autoSpaceDN w:val="0"/>
        <w:adjustRightInd w:val="0"/>
        <w:spacing w:line="360" w:lineRule="auto"/>
        <w:ind w:left="18" w:right="9"/>
        <w:rPr>
          <w:rFonts w:ascii="Arial" w:hAnsi="Arial" w:cs="Arial"/>
          <w:sz w:val="20"/>
          <w:szCs w:val="20"/>
        </w:rPr>
      </w:pPr>
    </w:p>
    <w:p w:rsidR="00982F84" w:rsidP="00A37845" w:rsidRDefault="00982F84" w14:paraId="106FC88D" w14:textId="77777777">
      <w:pPr>
        <w:widowControl w:val="0"/>
        <w:autoSpaceDE w:val="0"/>
        <w:autoSpaceDN w:val="0"/>
        <w:adjustRightInd w:val="0"/>
        <w:spacing w:line="360" w:lineRule="auto"/>
        <w:ind w:left="18" w:right="9"/>
        <w:rPr>
          <w:rFonts w:ascii="Arial" w:hAnsi="Arial" w:cs="Arial"/>
          <w:sz w:val="20"/>
          <w:szCs w:val="20"/>
        </w:rPr>
      </w:pPr>
    </w:p>
    <w:p w:rsidR="00982F84" w:rsidP="00A37845" w:rsidRDefault="00982F84" w14:paraId="248BF739" w14:textId="77777777">
      <w:pPr>
        <w:widowControl w:val="0"/>
        <w:autoSpaceDE w:val="0"/>
        <w:autoSpaceDN w:val="0"/>
        <w:adjustRightInd w:val="0"/>
        <w:spacing w:line="360" w:lineRule="auto"/>
        <w:ind w:left="18" w:right="9"/>
        <w:rPr>
          <w:rFonts w:ascii="Arial" w:hAnsi="Arial" w:cs="Arial"/>
          <w:sz w:val="20"/>
          <w:szCs w:val="20"/>
        </w:rPr>
      </w:pPr>
    </w:p>
    <w:p w:rsidR="00982F84" w:rsidP="00A37845" w:rsidRDefault="00982F84" w14:paraId="6DFF3B0A" w14:textId="77777777">
      <w:pPr>
        <w:widowControl w:val="0"/>
        <w:autoSpaceDE w:val="0"/>
        <w:autoSpaceDN w:val="0"/>
        <w:adjustRightInd w:val="0"/>
        <w:spacing w:line="360" w:lineRule="auto"/>
        <w:ind w:left="18" w:right="9"/>
        <w:rPr>
          <w:rFonts w:ascii="Arial" w:hAnsi="Arial" w:cs="Arial"/>
          <w:sz w:val="20"/>
          <w:szCs w:val="20"/>
        </w:rPr>
      </w:pPr>
    </w:p>
    <w:p w:rsidR="00982F84" w:rsidP="00A37845" w:rsidRDefault="00982F84" w14:paraId="64A75749" w14:textId="77777777">
      <w:pPr>
        <w:widowControl w:val="0"/>
        <w:autoSpaceDE w:val="0"/>
        <w:autoSpaceDN w:val="0"/>
        <w:adjustRightInd w:val="0"/>
        <w:spacing w:line="360" w:lineRule="auto"/>
        <w:ind w:left="18" w:right="9"/>
        <w:rPr>
          <w:rFonts w:ascii="Arial" w:hAnsi="Arial" w:cs="Arial"/>
          <w:sz w:val="20"/>
          <w:szCs w:val="20"/>
        </w:rPr>
      </w:pPr>
    </w:p>
    <w:p w:rsidR="00982F84" w:rsidP="00A37845" w:rsidRDefault="00982F84" w14:paraId="7AF996CF" w14:textId="77777777">
      <w:pPr>
        <w:widowControl w:val="0"/>
        <w:autoSpaceDE w:val="0"/>
        <w:autoSpaceDN w:val="0"/>
        <w:adjustRightInd w:val="0"/>
        <w:spacing w:line="360" w:lineRule="auto"/>
        <w:ind w:left="18" w:right="9"/>
        <w:rPr>
          <w:rFonts w:ascii="Arial" w:hAnsi="Arial" w:cs="Arial"/>
          <w:sz w:val="20"/>
          <w:szCs w:val="20"/>
        </w:rPr>
      </w:pPr>
    </w:p>
    <w:p w:rsidR="00982F84" w:rsidP="00A37845" w:rsidRDefault="00982F84" w14:paraId="3D0040F1" w14:textId="77777777">
      <w:pPr>
        <w:widowControl w:val="0"/>
        <w:autoSpaceDE w:val="0"/>
        <w:autoSpaceDN w:val="0"/>
        <w:adjustRightInd w:val="0"/>
        <w:spacing w:line="360" w:lineRule="auto"/>
        <w:ind w:left="18" w:right="9"/>
        <w:rPr>
          <w:rFonts w:ascii="Arial" w:hAnsi="Arial" w:cs="Arial"/>
          <w:sz w:val="20"/>
          <w:szCs w:val="20"/>
        </w:rPr>
      </w:pPr>
    </w:p>
    <w:p w:rsidR="00982F84" w:rsidP="00A37845" w:rsidRDefault="00982F84" w14:paraId="12920511" w14:textId="77777777">
      <w:pPr>
        <w:widowControl w:val="0"/>
        <w:autoSpaceDE w:val="0"/>
        <w:autoSpaceDN w:val="0"/>
        <w:adjustRightInd w:val="0"/>
        <w:spacing w:line="360" w:lineRule="auto"/>
        <w:ind w:left="18" w:right="9"/>
        <w:rPr>
          <w:rFonts w:ascii="Arial" w:hAnsi="Arial" w:cs="Arial"/>
          <w:sz w:val="20"/>
          <w:szCs w:val="20"/>
        </w:rPr>
      </w:pPr>
    </w:p>
    <w:p w:rsidR="00982F84" w:rsidP="00A37845" w:rsidRDefault="00982F84" w14:paraId="5218748D" w14:textId="77777777">
      <w:pPr>
        <w:widowControl w:val="0"/>
        <w:autoSpaceDE w:val="0"/>
        <w:autoSpaceDN w:val="0"/>
        <w:adjustRightInd w:val="0"/>
        <w:spacing w:line="360" w:lineRule="auto"/>
        <w:ind w:left="18" w:right="9"/>
        <w:rPr>
          <w:rFonts w:ascii="Arial" w:hAnsi="Arial" w:cs="Arial"/>
          <w:sz w:val="20"/>
          <w:szCs w:val="20"/>
        </w:rPr>
      </w:pPr>
    </w:p>
    <w:p w:rsidR="00982F84" w:rsidP="00A37845" w:rsidRDefault="00982F84" w14:paraId="13ADF5E3" w14:textId="77777777">
      <w:pPr>
        <w:widowControl w:val="0"/>
        <w:autoSpaceDE w:val="0"/>
        <w:autoSpaceDN w:val="0"/>
        <w:adjustRightInd w:val="0"/>
        <w:spacing w:line="360" w:lineRule="auto"/>
        <w:ind w:left="18" w:right="9"/>
        <w:rPr>
          <w:rFonts w:ascii="Arial" w:hAnsi="Arial" w:cs="Arial"/>
          <w:sz w:val="20"/>
          <w:szCs w:val="20"/>
        </w:rPr>
      </w:pPr>
    </w:p>
    <w:p w:rsidR="00982F84" w:rsidP="00A37845" w:rsidRDefault="00982F84" w14:paraId="1A2B004C" w14:textId="77777777">
      <w:pPr>
        <w:widowControl w:val="0"/>
        <w:autoSpaceDE w:val="0"/>
        <w:autoSpaceDN w:val="0"/>
        <w:adjustRightInd w:val="0"/>
        <w:spacing w:line="360" w:lineRule="auto"/>
        <w:ind w:left="18" w:right="9"/>
        <w:rPr>
          <w:rFonts w:ascii="Arial" w:hAnsi="Arial" w:cs="Arial"/>
          <w:sz w:val="20"/>
          <w:szCs w:val="20"/>
        </w:rPr>
      </w:pPr>
    </w:p>
    <w:p w:rsidR="00982F84" w:rsidP="00A37845" w:rsidRDefault="00982F84" w14:paraId="54C06D57" w14:textId="77777777">
      <w:pPr>
        <w:widowControl w:val="0"/>
        <w:autoSpaceDE w:val="0"/>
        <w:autoSpaceDN w:val="0"/>
        <w:adjustRightInd w:val="0"/>
        <w:spacing w:line="360" w:lineRule="auto"/>
        <w:ind w:left="18" w:right="9"/>
        <w:rPr>
          <w:rFonts w:ascii="Arial" w:hAnsi="Arial" w:cs="Arial"/>
          <w:sz w:val="20"/>
          <w:szCs w:val="20"/>
        </w:rPr>
      </w:pPr>
    </w:p>
    <w:p w:rsidR="00982F84" w:rsidP="00A37845" w:rsidRDefault="00982F84" w14:paraId="39CBB2D4" w14:textId="77777777">
      <w:pPr>
        <w:widowControl w:val="0"/>
        <w:autoSpaceDE w:val="0"/>
        <w:autoSpaceDN w:val="0"/>
        <w:adjustRightInd w:val="0"/>
        <w:spacing w:line="360" w:lineRule="auto"/>
        <w:ind w:left="18" w:right="9"/>
        <w:rPr>
          <w:rFonts w:ascii="Arial" w:hAnsi="Arial" w:cs="Arial"/>
          <w:sz w:val="20"/>
          <w:szCs w:val="20"/>
        </w:rPr>
      </w:pPr>
    </w:p>
    <w:p w:rsidR="00982F84" w:rsidP="00A37845" w:rsidRDefault="00982F84" w14:paraId="29E25A3C" w14:textId="77777777">
      <w:pPr>
        <w:widowControl w:val="0"/>
        <w:autoSpaceDE w:val="0"/>
        <w:autoSpaceDN w:val="0"/>
        <w:adjustRightInd w:val="0"/>
        <w:spacing w:line="360" w:lineRule="auto"/>
        <w:ind w:left="18" w:right="9"/>
        <w:rPr>
          <w:rFonts w:ascii="Arial" w:hAnsi="Arial" w:cs="Arial"/>
          <w:sz w:val="20"/>
          <w:szCs w:val="20"/>
        </w:rPr>
      </w:pPr>
    </w:p>
    <w:p w:rsidR="00982F84" w:rsidP="00A37845" w:rsidRDefault="00982F84" w14:paraId="51FE685B" w14:textId="77777777">
      <w:pPr>
        <w:widowControl w:val="0"/>
        <w:autoSpaceDE w:val="0"/>
        <w:autoSpaceDN w:val="0"/>
        <w:adjustRightInd w:val="0"/>
        <w:spacing w:line="360" w:lineRule="auto"/>
        <w:ind w:left="18" w:right="9"/>
        <w:rPr>
          <w:rFonts w:ascii="Arial" w:hAnsi="Arial" w:cs="Arial"/>
          <w:sz w:val="20"/>
          <w:szCs w:val="20"/>
        </w:rPr>
      </w:pPr>
    </w:p>
    <w:p w:rsidR="00982F84" w:rsidP="00A37845" w:rsidRDefault="00982F84" w14:paraId="2F5BEA9B" w14:textId="77777777">
      <w:pPr>
        <w:widowControl w:val="0"/>
        <w:autoSpaceDE w:val="0"/>
        <w:autoSpaceDN w:val="0"/>
        <w:adjustRightInd w:val="0"/>
        <w:spacing w:line="360" w:lineRule="auto"/>
        <w:ind w:left="18" w:right="9"/>
        <w:rPr>
          <w:rFonts w:ascii="Arial" w:hAnsi="Arial" w:cs="Arial"/>
          <w:sz w:val="20"/>
          <w:szCs w:val="20"/>
        </w:rPr>
      </w:pPr>
    </w:p>
    <w:p w:rsidRPr="00FC50B4" w:rsidR="00982F84" w:rsidP="00A37845" w:rsidRDefault="00982F84" w14:paraId="704F614A" w14:textId="77777777">
      <w:pPr>
        <w:widowControl w:val="0"/>
        <w:autoSpaceDE w:val="0"/>
        <w:autoSpaceDN w:val="0"/>
        <w:adjustRightInd w:val="0"/>
        <w:spacing w:line="360" w:lineRule="auto"/>
        <w:ind w:left="18" w:right="9"/>
        <w:rPr>
          <w:rFonts w:ascii="Arial" w:hAnsi="Arial" w:cs="Arial"/>
          <w:w w:val="134"/>
          <w:sz w:val="20"/>
          <w:szCs w:val="20"/>
        </w:rPr>
      </w:pPr>
    </w:p>
    <w:p w:rsidRPr="00FC50B4" w:rsidR="00021E72" w:rsidP="00021E72" w:rsidRDefault="00021E72" w14:paraId="3E2414BE" w14:textId="77777777">
      <w:pPr>
        <w:rPr>
          <w:rFonts w:ascii="Arial" w:hAnsi="Arial" w:cs="Arial"/>
          <w:sz w:val="20"/>
          <w:szCs w:val="20"/>
        </w:rPr>
      </w:pPr>
    </w:p>
    <w:p w:rsidRPr="00FC50B4" w:rsidR="00021E72" w:rsidP="00021E72" w:rsidRDefault="00021E72" w14:paraId="093C9D4F" w14:textId="77777777">
      <w:pPr>
        <w:rPr>
          <w:rFonts w:ascii="Arial" w:hAnsi="Arial" w:cs="Arial"/>
        </w:rPr>
      </w:pPr>
    </w:p>
    <w:p w:rsidR="00021E72" w:rsidP="00DF015C" w:rsidRDefault="00021E72" w14:paraId="5114CF72" w14:textId="77777777">
      <w:pPr>
        <w:pStyle w:val="Titre1"/>
        <w:pBdr>
          <w:bottom w:val="single" w:color="auto" w:sz="4" w:space="1"/>
        </w:pBdr>
        <w:rPr>
          <w:sz w:val="22"/>
          <w:szCs w:val="22"/>
        </w:rPr>
      </w:pPr>
    </w:p>
    <w:p w:rsidRPr="00021E72" w:rsidR="00021E72" w:rsidP="00021E72" w:rsidRDefault="00DF015C" w14:paraId="26673151" w14:textId="77777777">
      <w:pPr>
        <w:pStyle w:val="Titre1"/>
        <w:pBdr>
          <w:bottom w:val="single" w:color="auto" w:sz="4" w:space="1"/>
        </w:pBdr>
      </w:pPr>
      <w:r>
        <w:br w:type="page"/>
      </w:r>
      <w:bookmarkStart w:name="_Toc180752553" w:id="70"/>
      <w:r w:rsidRPr="00021E72" w:rsidR="00021E72">
        <w:t>Fiches techniques évaluation Goodwill</w:t>
      </w:r>
      <w:bookmarkEnd w:id="70"/>
    </w:p>
    <w:p w:rsidRPr="00021E72" w:rsidR="00021E72" w:rsidP="00021E72" w:rsidRDefault="00021E72" w14:paraId="5FDBAF4A" w14:textId="77777777">
      <w:pPr>
        <w:keepNext/>
        <w:spacing w:before="240" w:after="60"/>
        <w:outlineLvl w:val="1"/>
        <w:rPr>
          <w:rFonts w:ascii="Arial" w:hAnsi="Arial" w:cs="Arial"/>
          <w:b/>
          <w:bCs/>
          <w:i/>
          <w:iCs/>
          <w:sz w:val="28"/>
          <w:szCs w:val="28"/>
        </w:rPr>
      </w:pPr>
      <w:bookmarkStart w:name="_Toc121408200" w:id="71"/>
      <w:bookmarkStart w:name="_Toc180752554" w:id="72"/>
      <w:r w:rsidRPr="00021E72">
        <w:rPr>
          <w:rFonts w:ascii="Arial" w:hAnsi="Arial" w:cs="Arial"/>
          <w:b/>
          <w:bCs/>
          <w:i/>
          <w:iCs/>
          <w:sz w:val="28"/>
          <w:szCs w:val="28"/>
        </w:rPr>
        <w:t>CALCULS DES ACTIFS</w:t>
      </w:r>
      <w:bookmarkEnd w:id="71"/>
      <w:bookmarkEnd w:id="72"/>
    </w:p>
    <w:p w:rsidRPr="00021E72" w:rsidR="00021E72" w:rsidP="00021E72" w:rsidRDefault="00021E72" w14:paraId="09E092F0" w14:textId="77777777">
      <w:pPr>
        <w:keepNext/>
        <w:spacing w:before="240" w:after="60"/>
        <w:outlineLvl w:val="1"/>
        <w:rPr>
          <w:rFonts w:ascii="Arial" w:hAnsi="Arial" w:cs="Arial"/>
          <w:b/>
          <w:bCs/>
          <w:i/>
          <w:iCs/>
          <w:sz w:val="28"/>
          <w:szCs w:val="28"/>
        </w:rPr>
      </w:pPr>
      <w:bookmarkStart w:name="_Toc180752555" w:id="73"/>
      <w:r w:rsidRPr="00021E72">
        <w:rPr>
          <w:rFonts w:ascii="Arial" w:hAnsi="Arial" w:cs="Arial"/>
          <w:b/>
          <w:bCs/>
          <w:i/>
          <w:iCs/>
          <w:sz w:val="28"/>
          <w:szCs w:val="28"/>
        </w:rPr>
        <w:t>I – A.N.C.C – schéma général</w:t>
      </w:r>
      <w:bookmarkEnd w:id="73"/>
    </w:p>
    <w:p w:rsidRPr="00021E72" w:rsidR="00021E72" w:rsidP="00021E72" w:rsidRDefault="00021E72" w14:paraId="0771A7A1" w14:textId="77777777">
      <w:pPr>
        <w:keepNext/>
        <w:spacing w:before="240" w:after="60"/>
        <w:outlineLvl w:val="2"/>
        <w:rPr>
          <w:rFonts w:ascii="Arial" w:hAnsi="Arial" w:cs="Arial"/>
          <w:b/>
          <w:bCs/>
          <w:sz w:val="26"/>
          <w:szCs w:val="26"/>
        </w:rPr>
      </w:pPr>
      <w:bookmarkStart w:name="_Toc180752556" w:id="74"/>
      <w:r w:rsidRPr="00021E72">
        <w:rPr>
          <w:rFonts w:ascii="Arial" w:hAnsi="Arial" w:cs="Arial"/>
          <w:b/>
          <w:bCs/>
          <w:sz w:val="26"/>
          <w:szCs w:val="26"/>
        </w:rPr>
        <w:t>11 – Calcul de l’A.N.C.C. (hors fonds de commerce)</w:t>
      </w:r>
      <w:bookmarkEnd w:id="74"/>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4515"/>
        <w:gridCol w:w="4545"/>
      </w:tblGrid>
      <w:tr w:rsidRPr="00021E72" w:rsidR="00021E72" w:rsidTr="00473AD8" w14:paraId="640ADA83" w14:textId="77777777">
        <w:tc>
          <w:tcPr>
            <w:tcW w:w="4606" w:type="dxa"/>
          </w:tcPr>
          <w:p w:rsidRPr="00021E72" w:rsidR="00021E72" w:rsidP="00021E72" w:rsidRDefault="00021E72" w14:paraId="2E3885EF" w14:textId="77777777">
            <w:r w:rsidRPr="00021E72">
              <w:t xml:space="preserve">Actif </w:t>
            </w:r>
            <w:r w:rsidRPr="00021E72">
              <w:rPr>
                <w:b/>
              </w:rPr>
              <w:t xml:space="preserve">immobilisé </w:t>
            </w:r>
            <w:r w:rsidRPr="00021E72">
              <w:t>d’exploitation et HE corrigé</w:t>
            </w:r>
          </w:p>
          <w:p w:rsidRPr="00021E72" w:rsidR="00021E72" w:rsidP="00021E72" w:rsidRDefault="00021E72" w14:paraId="4976EF60" w14:textId="77777777"/>
          <w:p w:rsidRPr="00021E72" w:rsidR="00021E72" w:rsidP="00021E72" w:rsidRDefault="00021E72" w14:paraId="72CA0FA3" w14:textId="77777777"/>
          <w:p w:rsidRPr="00021E72" w:rsidR="00021E72" w:rsidP="00021E72" w:rsidRDefault="00021E72" w14:paraId="4CC6D148" w14:textId="77777777"/>
          <w:p w:rsidRPr="00021E72" w:rsidR="00021E72" w:rsidP="00021E72" w:rsidRDefault="00021E72" w14:paraId="025794BF" w14:textId="77777777"/>
          <w:p w:rsidRPr="00021E72" w:rsidR="00021E72" w:rsidP="00021E72" w:rsidRDefault="00021E72" w14:paraId="74F211D7" w14:textId="77777777">
            <w:r w:rsidRPr="00021E72">
              <w:t>(-) Passif exigible</w:t>
            </w:r>
          </w:p>
          <w:p w:rsidRPr="00021E72" w:rsidR="00021E72" w:rsidP="00021E72" w:rsidRDefault="00021E72" w14:paraId="05A356A1" w14:textId="77777777"/>
          <w:p w:rsidRPr="00021E72" w:rsidR="00021E72" w:rsidP="00021E72" w:rsidRDefault="00021E72" w14:paraId="663F09B8" w14:textId="77777777"/>
          <w:p w:rsidRPr="00021E72" w:rsidR="00021E72" w:rsidP="00021E72" w:rsidRDefault="00021E72" w14:paraId="1B64D0A1" w14:textId="77777777">
            <w:r w:rsidRPr="00021E72">
              <w:t>(+/-) Retraitements spécifiques A.N.C.C</w:t>
            </w:r>
          </w:p>
          <w:p w:rsidRPr="00021E72" w:rsidR="00021E72" w:rsidP="00021E72" w:rsidRDefault="00021E72" w14:paraId="05A482D7" w14:textId="77777777"/>
          <w:p w:rsidRPr="00021E72" w:rsidR="00021E72" w:rsidP="00021E72" w:rsidRDefault="00021E72" w14:paraId="133C1720" w14:textId="77777777"/>
          <w:p w:rsidRPr="00021E72" w:rsidR="00021E72" w:rsidP="00021E72" w:rsidRDefault="00021E72" w14:paraId="034FCFC4" w14:textId="77777777"/>
          <w:p w:rsidRPr="00021E72" w:rsidR="00021E72" w:rsidP="00021E72" w:rsidRDefault="00021E72" w14:paraId="27E23AF7" w14:textId="77777777"/>
          <w:p w:rsidRPr="00021E72" w:rsidR="00021E72" w:rsidP="00021E72" w:rsidRDefault="00021E72" w14:paraId="2CFCE861" w14:textId="77777777"/>
          <w:p w:rsidRPr="00021E72" w:rsidR="00021E72" w:rsidP="00021E72" w:rsidRDefault="00021E72" w14:paraId="7D6BA920" w14:textId="77777777"/>
          <w:p w:rsidRPr="00021E72" w:rsidR="00021E72" w:rsidP="00021E72" w:rsidRDefault="00021E72" w14:paraId="2644334D" w14:textId="77777777"/>
          <w:p w:rsidRPr="00021E72" w:rsidR="00021E72" w:rsidP="00021E72" w:rsidRDefault="00021E72" w14:paraId="2170E26C" w14:textId="77777777"/>
          <w:p w:rsidRPr="00021E72" w:rsidR="00021E72" w:rsidP="00021E72" w:rsidRDefault="00021E72" w14:paraId="02AB0DB9" w14:textId="77777777"/>
          <w:p w:rsidRPr="00021E72" w:rsidR="00021E72" w:rsidP="00021E72" w:rsidRDefault="00021E72" w14:paraId="773A266E" w14:textId="77777777">
            <w:r w:rsidRPr="00021E72">
              <w:t>(+/-) Fiscalité latente</w:t>
            </w:r>
          </w:p>
        </w:tc>
        <w:tc>
          <w:tcPr>
            <w:tcW w:w="4606" w:type="dxa"/>
          </w:tcPr>
          <w:p w:rsidRPr="00021E72" w:rsidR="00021E72" w:rsidP="00021E72" w:rsidRDefault="00021E72" w14:paraId="0CE13AF5" w14:textId="77777777">
            <w:r w:rsidRPr="00021E72">
              <w:rPr>
                <w:rFonts w:ascii="Segoe UI Symbol" w:hAnsi="Segoe UI Symbol" w:eastAsia="Arial Unicode MS" w:cs="Segoe UI Symbol"/>
              </w:rPr>
              <w:t>➱</w:t>
            </w:r>
            <w:r w:rsidRPr="00021E72">
              <w:t xml:space="preserve">Total actif à la </w:t>
            </w:r>
            <w:r w:rsidRPr="00021E72">
              <w:rPr>
                <w:b/>
              </w:rPr>
              <w:t xml:space="preserve">valeur d’utilité (ne pas prendre l’actif fictif qui est une non-valeur). </w:t>
            </w:r>
          </w:p>
          <w:p w:rsidRPr="00021E72" w:rsidR="00021E72" w:rsidP="00021E72" w:rsidRDefault="00021E72" w14:paraId="379F9043" w14:textId="77777777"/>
          <w:p w:rsidRPr="00021E72" w:rsidR="00021E72" w:rsidP="00021E72" w:rsidRDefault="00021E72" w14:paraId="7F6E2A36" w14:textId="77777777">
            <w:r w:rsidRPr="00021E72">
              <w:rPr>
                <w:rFonts w:ascii="Segoe UI Symbol" w:hAnsi="Segoe UI Symbol" w:eastAsia="Arial Unicode MS" w:cs="Segoe UI Symbol"/>
              </w:rPr>
              <w:t>➱</w:t>
            </w:r>
            <w:r w:rsidRPr="00021E72">
              <w:t>(-) Total dettes exigibles y compris produits constatés d’avance</w:t>
            </w:r>
          </w:p>
          <w:p w:rsidRPr="00021E72" w:rsidR="00021E72" w:rsidP="00021E72" w:rsidRDefault="00021E72" w14:paraId="40564B95" w14:textId="77777777"/>
          <w:p w:rsidRPr="00021E72" w:rsidR="00021E72" w:rsidP="00021E72" w:rsidRDefault="00021E72" w14:paraId="499E779C" w14:textId="77777777">
            <w:pPr>
              <w:numPr>
                <w:ilvl w:val="0"/>
                <w:numId w:val="30"/>
              </w:numPr>
            </w:pPr>
            <w:r w:rsidRPr="00021E72">
              <w:t>Les dividendes à distribuer et les provisions pour risques justifiées sont à considérer comme « un passif exigible ».</w:t>
            </w:r>
          </w:p>
          <w:p w:rsidRPr="00021E72" w:rsidR="00021E72" w:rsidP="00021E72" w:rsidRDefault="00021E72" w14:paraId="5F5F6566" w14:textId="77777777">
            <w:pPr>
              <w:numPr>
                <w:ilvl w:val="0"/>
                <w:numId w:val="30"/>
              </w:numPr>
            </w:pPr>
            <w:r w:rsidRPr="00021E72">
              <w:t>Ajouter la plus-value du contrat de crédit-bail</w:t>
            </w:r>
          </w:p>
          <w:p w:rsidRPr="00021E72" w:rsidR="00021E72" w:rsidP="00021E72" w:rsidRDefault="00021E72" w14:paraId="69C1F011" w14:textId="77777777">
            <w:pPr>
              <w:numPr>
                <w:ilvl w:val="0"/>
                <w:numId w:val="30"/>
              </w:numPr>
            </w:pPr>
            <w:r w:rsidRPr="00021E72">
              <w:t>Ne pas prendre en compte l’écart de conversion passif dans le passif exigible.</w:t>
            </w:r>
          </w:p>
          <w:p w:rsidRPr="00021E72" w:rsidR="00021E72" w:rsidP="00021E72" w:rsidRDefault="00021E72" w14:paraId="5023993C" w14:textId="77777777">
            <w:pPr>
              <w:ind w:left="360"/>
            </w:pPr>
          </w:p>
          <w:p w:rsidRPr="00021E72" w:rsidR="00021E72" w:rsidP="00021E72" w:rsidRDefault="00021E72" w14:paraId="00BA8391" w14:textId="77777777">
            <w:r w:rsidRPr="00021E72">
              <w:rPr>
                <w:rFonts w:ascii="Segoe UI Symbol" w:hAnsi="Segoe UI Symbol" w:eastAsia="Arial Unicode MS" w:cs="Segoe UI Symbol"/>
              </w:rPr>
              <w:t>➱</w:t>
            </w:r>
            <w:r w:rsidRPr="00021E72">
              <w:t xml:space="preserve"> (-) Représente une dette fiscale latente l’I.S sur :</w:t>
            </w:r>
          </w:p>
          <w:p w:rsidRPr="00021E72" w:rsidR="00021E72" w:rsidP="00021E72" w:rsidRDefault="00021E72" w14:paraId="0E561351" w14:textId="77777777">
            <w:pPr>
              <w:numPr>
                <w:ilvl w:val="0"/>
                <w:numId w:val="28"/>
              </w:numPr>
            </w:pPr>
            <w:r w:rsidRPr="00021E72">
              <w:t>les provisions réglementées telles que la provision pour hausse des prix</w:t>
            </w:r>
          </w:p>
          <w:p w:rsidRPr="00021E72" w:rsidR="00021E72" w:rsidP="00021E72" w:rsidRDefault="00021E72" w14:paraId="172FC267" w14:textId="77777777">
            <w:pPr>
              <w:numPr>
                <w:ilvl w:val="0"/>
                <w:numId w:val="28"/>
              </w:numPr>
            </w:pPr>
            <w:r w:rsidRPr="00021E72">
              <w:t>Amortissements dérogatoires</w:t>
            </w:r>
          </w:p>
          <w:p w:rsidRPr="00021E72" w:rsidR="00021E72" w:rsidP="00021E72" w:rsidRDefault="00021E72" w14:paraId="1E419C56" w14:textId="77777777">
            <w:pPr>
              <w:numPr>
                <w:ilvl w:val="0"/>
                <w:numId w:val="28"/>
              </w:numPr>
            </w:pPr>
            <w:r w:rsidRPr="00021E72">
              <w:t>Subventions d’investissement</w:t>
            </w:r>
          </w:p>
          <w:p w:rsidRPr="00021E72" w:rsidR="00021E72" w:rsidP="00021E72" w:rsidRDefault="00021E72" w14:paraId="56173FD5" w14:textId="77777777">
            <w:r w:rsidRPr="00021E72">
              <w:rPr>
                <w:rFonts w:ascii="Segoe UI Symbol" w:hAnsi="Segoe UI Symbol" w:eastAsia="Arial Unicode MS" w:cs="Segoe UI Symbol"/>
              </w:rPr>
              <w:t>➱</w:t>
            </w:r>
            <w:r w:rsidRPr="00021E72">
              <w:t xml:space="preserve"> (+) Représente une créance fiscale latente l’I.S sur :</w:t>
            </w:r>
          </w:p>
          <w:p w:rsidRPr="00021E72" w:rsidR="00021E72" w:rsidP="00021E72" w:rsidRDefault="00021E72" w14:paraId="54F8B37E" w14:textId="77777777">
            <w:pPr>
              <w:numPr>
                <w:ilvl w:val="0"/>
                <w:numId w:val="29"/>
              </w:numPr>
            </w:pPr>
            <w:r w:rsidRPr="00021E72">
              <w:t>Les éléments de l’actif fictif</w:t>
            </w:r>
          </w:p>
        </w:tc>
      </w:tr>
      <w:tr w:rsidRPr="00021E72" w:rsidR="00021E72" w:rsidTr="00473AD8" w14:paraId="11ECA15A" w14:textId="77777777">
        <w:tc>
          <w:tcPr>
            <w:tcW w:w="4606" w:type="dxa"/>
          </w:tcPr>
          <w:p w:rsidRPr="00021E72" w:rsidR="00021E72" w:rsidP="00021E72" w:rsidRDefault="00021E72" w14:paraId="0F6DC975" w14:textId="77777777">
            <w:pPr>
              <w:rPr>
                <w:b/>
              </w:rPr>
            </w:pPr>
            <w:r w:rsidRPr="00021E72">
              <w:rPr>
                <w:b/>
              </w:rPr>
              <w:t>= A.N.C.C.</w:t>
            </w:r>
          </w:p>
        </w:tc>
        <w:tc>
          <w:tcPr>
            <w:tcW w:w="4606" w:type="dxa"/>
          </w:tcPr>
          <w:p w:rsidRPr="00021E72" w:rsidR="00021E72" w:rsidP="00021E72" w:rsidRDefault="00021E72" w14:paraId="01D63645" w14:textId="77777777">
            <w:pPr>
              <w:rPr>
                <w:b/>
              </w:rPr>
            </w:pPr>
          </w:p>
        </w:tc>
      </w:tr>
      <w:tr w:rsidRPr="00021E72" w:rsidR="00021E72" w:rsidTr="00473AD8" w14:paraId="3D60E283" w14:textId="77777777">
        <w:tc>
          <w:tcPr>
            <w:tcW w:w="9212" w:type="dxa"/>
            <w:gridSpan w:val="2"/>
          </w:tcPr>
          <w:p w:rsidRPr="00021E72" w:rsidR="00021E72" w:rsidP="00021E72" w:rsidRDefault="00021E72" w14:paraId="3DF6BA96" w14:textId="77777777">
            <w:pPr>
              <w:rPr>
                <w:b/>
              </w:rPr>
            </w:pPr>
            <w:r w:rsidRPr="00021E72">
              <w:rPr>
                <w:b/>
              </w:rPr>
              <w:t>On peut aussi partir de l’autre méthode de l’ANC = Passif fictif – Actif fictif +/- latentes</w:t>
            </w:r>
          </w:p>
        </w:tc>
      </w:tr>
    </w:tbl>
    <w:p w:rsidRPr="00021E72" w:rsidR="00021E72" w:rsidP="00021E72" w:rsidRDefault="00021E72" w14:paraId="48DE8325" w14:textId="77777777">
      <w:pPr>
        <w:keepNext/>
        <w:spacing w:before="240" w:after="60"/>
        <w:outlineLvl w:val="2"/>
        <w:rPr>
          <w:rFonts w:ascii="Arial" w:hAnsi="Arial" w:cs="Arial"/>
          <w:b/>
          <w:bCs/>
          <w:sz w:val="26"/>
          <w:szCs w:val="26"/>
        </w:rPr>
      </w:pPr>
      <w:bookmarkStart w:name="_Toc180752557" w:id="75"/>
      <w:r w:rsidRPr="00021E72">
        <w:rPr>
          <w:rFonts w:ascii="Arial" w:hAnsi="Arial" w:cs="Arial"/>
          <w:b/>
          <w:bCs/>
          <w:sz w:val="26"/>
          <w:szCs w:val="26"/>
        </w:rPr>
        <w:t>12 – Calcul de l’A.N.C.C.H.E. (biens non nécessaires à l’exploitation)</w:t>
      </w:r>
      <w:bookmarkEnd w:id="75"/>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4533"/>
        <w:gridCol w:w="4527"/>
      </w:tblGrid>
      <w:tr w:rsidRPr="00021E72" w:rsidR="00021E72" w:rsidTr="00473AD8" w14:paraId="5AB434D6" w14:textId="77777777">
        <w:tc>
          <w:tcPr>
            <w:tcW w:w="4606" w:type="dxa"/>
          </w:tcPr>
          <w:p w:rsidRPr="00021E72" w:rsidR="00021E72" w:rsidP="00021E72" w:rsidRDefault="00021E72" w14:paraId="1B5A0E31" w14:textId="77777777">
            <w:r w:rsidRPr="00021E72">
              <w:t>Actif corrigé hors exploitation</w:t>
            </w:r>
          </w:p>
          <w:p w:rsidRPr="00021E72" w:rsidR="00021E72" w:rsidP="00021E72" w:rsidRDefault="00021E72" w14:paraId="68DF28EB" w14:textId="77777777"/>
          <w:p w:rsidRPr="00021E72" w:rsidR="00021E72" w:rsidP="00021E72" w:rsidRDefault="00021E72" w14:paraId="5431A546" w14:textId="77777777"/>
          <w:p w:rsidRPr="00021E72" w:rsidR="00021E72" w:rsidP="00021E72" w:rsidRDefault="00021E72" w14:paraId="0F9E4979" w14:textId="77777777"/>
          <w:p w:rsidRPr="00021E72" w:rsidR="00021E72" w:rsidP="00021E72" w:rsidRDefault="00021E72" w14:paraId="46754EAB" w14:textId="77777777">
            <w:r w:rsidRPr="00021E72">
              <w:t>- passif exigible H.E.</w:t>
            </w:r>
          </w:p>
          <w:p w:rsidRPr="00021E72" w:rsidR="00021E72" w:rsidP="00021E72" w:rsidRDefault="00021E72" w14:paraId="1D57DA4D" w14:textId="77777777"/>
        </w:tc>
        <w:tc>
          <w:tcPr>
            <w:tcW w:w="4606" w:type="dxa"/>
          </w:tcPr>
          <w:p w:rsidRPr="00021E72" w:rsidR="00021E72" w:rsidP="00021E72" w:rsidRDefault="00021E72" w14:paraId="4E5E9031" w14:textId="77777777">
            <w:pPr>
              <w:rPr>
                <w:b/>
              </w:rPr>
            </w:pPr>
            <w:r w:rsidRPr="00021E72">
              <w:rPr>
                <w:rFonts w:ascii="Segoe UI Symbol" w:hAnsi="Segoe UI Symbol" w:eastAsia="Arial Unicode MS" w:cs="Segoe UI Symbol"/>
              </w:rPr>
              <w:t>➱</w:t>
            </w:r>
            <w:r w:rsidRPr="00021E72">
              <w:t xml:space="preserve">Total actif hors exploitation à la </w:t>
            </w:r>
            <w:r w:rsidRPr="00021E72">
              <w:rPr>
                <w:b/>
              </w:rPr>
              <w:t>valeur vénale</w:t>
            </w:r>
          </w:p>
          <w:p w:rsidRPr="00021E72" w:rsidR="00021E72" w:rsidP="00021E72" w:rsidRDefault="00021E72" w14:paraId="1CCE87F0" w14:textId="77777777"/>
          <w:p w:rsidRPr="00021E72" w:rsidR="00021E72" w:rsidP="00021E72" w:rsidRDefault="00021E72" w14:paraId="3A41B763" w14:textId="77777777"/>
          <w:p w:rsidRPr="00021E72" w:rsidR="00021E72" w:rsidP="00021E72" w:rsidRDefault="00021E72" w14:paraId="06252976" w14:textId="77777777">
            <w:r w:rsidRPr="00021E72">
              <w:rPr>
                <w:rFonts w:ascii="Segoe UI Symbol" w:hAnsi="Segoe UI Symbol" w:eastAsia="Arial Unicode MS" w:cs="Segoe UI Symbol"/>
              </w:rPr>
              <w:t>➱</w:t>
            </w:r>
            <w:r w:rsidRPr="00021E72">
              <w:t>Total passif hors exploitation</w:t>
            </w:r>
          </w:p>
        </w:tc>
      </w:tr>
      <w:tr w:rsidRPr="00021E72" w:rsidR="00021E72" w:rsidTr="00473AD8" w14:paraId="3255FE3D" w14:textId="77777777">
        <w:tc>
          <w:tcPr>
            <w:tcW w:w="4606" w:type="dxa"/>
          </w:tcPr>
          <w:p w:rsidRPr="00021E72" w:rsidR="00021E72" w:rsidP="00021E72" w:rsidRDefault="00021E72" w14:paraId="4E5BCC95" w14:textId="77777777">
            <w:pPr>
              <w:rPr>
                <w:b/>
              </w:rPr>
            </w:pPr>
            <w:r w:rsidRPr="00021E72">
              <w:rPr>
                <w:b/>
              </w:rPr>
              <w:t>= A.N.C.C.H.E.</w:t>
            </w:r>
          </w:p>
        </w:tc>
        <w:tc>
          <w:tcPr>
            <w:tcW w:w="4606" w:type="dxa"/>
          </w:tcPr>
          <w:p w:rsidRPr="00021E72" w:rsidR="00021E72" w:rsidP="00021E72" w:rsidRDefault="00021E72" w14:paraId="32C45DFA" w14:textId="77777777">
            <w:pPr>
              <w:rPr>
                <w:rFonts w:ascii="Arial Unicode MS" w:hAnsi="Arial Unicode MS" w:eastAsia="Arial Unicode MS" w:cs="Arial Unicode MS"/>
              </w:rPr>
            </w:pPr>
          </w:p>
        </w:tc>
      </w:tr>
    </w:tbl>
    <w:p w:rsidRPr="00021E72" w:rsidR="00021E72" w:rsidP="00021E72" w:rsidRDefault="00021E72" w14:paraId="28072967" w14:textId="77777777">
      <w:pPr>
        <w:keepNext/>
        <w:spacing w:before="240" w:after="60"/>
        <w:outlineLvl w:val="2"/>
        <w:rPr>
          <w:rFonts w:ascii="Arial" w:hAnsi="Arial" w:cs="Arial"/>
          <w:b/>
          <w:bCs/>
          <w:sz w:val="26"/>
          <w:szCs w:val="26"/>
          <w:lang w:val="en-GB"/>
        </w:rPr>
      </w:pPr>
      <w:bookmarkStart w:name="_Toc180752558" w:id="76"/>
      <w:r w:rsidRPr="00021E72">
        <w:rPr>
          <w:rFonts w:ascii="Arial" w:hAnsi="Arial" w:cs="Arial"/>
          <w:b/>
          <w:bCs/>
          <w:sz w:val="26"/>
          <w:szCs w:val="26"/>
          <w:lang w:val="en-GB"/>
        </w:rPr>
        <w:t>13 – Calcul A.N.C.C.E.</w:t>
      </w:r>
      <w:bookmarkEnd w:id="76"/>
    </w:p>
    <w:p w:rsidRPr="00021E72" w:rsidR="00021E72" w:rsidP="00021E72" w:rsidRDefault="00021E72" w14:paraId="35CC1395" w14:textId="77777777">
      <w:pPr>
        <w:pBdr>
          <w:top w:val="single" w:color="auto" w:sz="4" w:space="1"/>
          <w:left w:val="single" w:color="auto" w:sz="4" w:space="4"/>
          <w:bottom w:val="single" w:color="auto" w:sz="4" w:space="1"/>
          <w:right w:val="single" w:color="auto" w:sz="4" w:space="4"/>
        </w:pBdr>
        <w:jc w:val="center"/>
        <w:rPr>
          <w:b/>
          <w:lang w:val="en-GB"/>
        </w:rPr>
      </w:pPr>
      <w:r w:rsidRPr="00021E72">
        <w:rPr>
          <w:b/>
          <w:lang w:val="en-GB"/>
        </w:rPr>
        <w:t>A.N.C.C.E.= A.N.C.C. – A.N.C.C.H.E.</w:t>
      </w:r>
    </w:p>
    <w:p w:rsidRPr="00021E72" w:rsidR="00021E72" w:rsidP="00021E72" w:rsidRDefault="00021E72" w14:paraId="711819B0" w14:textId="77777777">
      <w:pPr>
        <w:keepNext/>
        <w:spacing w:before="240" w:after="60"/>
        <w:outlineLvl w:val="1"/>
        <w:rPr>
          <w:rFonts w:ascii="Arial" w:hAnsi="Arial" w:cs="Arial"/>
          <w:b/>
          <w:bCs/>
          <w:i/>
          <w:iCs/>
          <w:sz w:val="28"/>
          <w:szCs w:val="28"/>
        </w:rPr>
      </w:pPr>
      <w:bookmarkStart w:name="_Toc180752559" w:id="77"/>
      <w:r w:rsidRPr="00021E72">
        <w:rPr>
          <w:rFonts w:ascii="Arial" w:hAnsi="Arial" w:cs="Arial"/>
          <w:b/>
          <w:bCs/>
          <w:i/>
          <w:iCs/>
          <w:sz w:val="28"/>
          <w:szCs w:val="28"/>
        </w:rPr>
        <w:t>II – V.S.B. (Valeur substantielle brute)</w:t>
      </w:r>
      <w:bookmarkEnd w:id="77"/>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3827"/>
        <w:gridCol w:w="5233"/>
      </w:tblGrid>
      <w:tr w:rsidRPr="00021E72" w:rsidR="00021E72" w:rsidTr="00473AD8" w14:paraId="10FEDE73" w14:textId="77777777">
        <w:tc>
          <w:tcPr>
            <w:tcW w:w="3888" w:type="dxa"/>
          </w:tcPr>
          <w:p w:rsidRPr="00021E72" w:rsidR="00021E72" w:rsidP="00021E72" w:rsidRDefault="00021E72" w14:paraId="449E579E" w14:textId="77777777">
            <w:r w:rsidRPr="00021E72">
              <w:t xml:space="preserve">Actif  </w:t>
            </w:r>
            <w:r w:rsidRPr="00021E72">
              <w:rPr>
                <w:b/>
              </w:rPr>
              <w:t xml:space="preserve">immobilisé </w:t>
            </w:r>
            <w:r w:rsidRPr="00021E72">
              <w:t>d’exploitation</w:t>
            </w:r>
          </w:p>
          <w:p w:rsidRPr="00021E72" w:rsidR="00021E72" w:rsidP="00021E72" w:rsidRDefault="00021E72" w14:paraId="09942AC8" w14:textId="77777777">
            <w:r w:rsidRPr="00021E72">
              <w:t>corrigé (ATTENTION, on ne peut repartir de l’A.N.C.C.E.)</w:t>
            </w:r>
          </w:p>
          <w:p w:rsidRPr="00021E72" w:rsidR="00021E72" w:rsidP="00021E72" w:rsidRDefault="00021E72" w14:paraId="143A0118" w14:textId="77777777">
            <w:r w:rsidRPr="00021E72">
              <w:t>.</w:t>
            </w:r>
          </w:p>
          <w:p w:rsidRPr="00021E72" w:rsidR="00021E72" w:rsidP="00021E72" w:rsidRDefault="00021E72" w14:paraId="10489F4F" w14:textId="77777777"/>
          <w:p w:rsidRPr="00021E72" w:rsidR="00021E72" w:rsidP="00021E72" w:rsidRDefault="00021E72" w14:paraId="4D1445E8" w14:textId="77777777"/>
          <w:p w:rsidRPr="00021E72" w:rsidR="00021E72" w:rsidP="00021E72" w:rsidRDefault="00021E72" w14:paraId="1DCAB591" w14:textId="77777777"/>
          <w:p w:rsidRPr="00021E72" w:rsidR="00021E72" w:rsidP="00021E72" w:rsidRDefault="00021E72" w14:paraId="04A43ED1" w14:textId="77777777">
            <w:r w:rsidRPr="00021E72">
              <w:t>+ Retraitements spécifiques V.S.B.</w:t>
            </w:r>
          </w:p>
          <w:p w:rsidRPr="00021E72" w:rsidR="00021E72" w:rsidP="00021E72" w:rsidRDefault="00021E72" w14:paraId="2C0A81D0" w14:textId="77777777">
            <w:r w:rsidRPr="00021E72">
              <w:t>Biens pris en crédit-bail  (valeur d’ultilité)</w:t>
            </w:r>
          </w:p>
          <w:p w:rsidRPr="00021E72" w:rsidR="00021E72" w:rsidP="00021E72" w:rsidRDefault="00021E72" w14:paraId="2A22D0A5" w14:textId="77777777"/>
          <w:p w:rsidRPr="00021E72" w:rsidR="00021E72" w:rsidP="00021E72" w:rsidRDefault="00021E72" w14:paraId="14AB19BE" w14:textId="77777777">
            <w:r w:rsidRPr="00021E72">
              <w:t>Grosses réparations</w:t>
            </w:r>
          </w:p>
          <w:p w:rsidRPr="00021E72" w:rsidR="00021E72" w:rsidP="00021E72" w:rsidRDefault="00021E72" w14:paraId="030752A9" w14:textId="77777777"/>
          <w:p w:rsidRPr="00021E72" w:rsidR="00021E72" w:rsidP="00021E72" w:rsidRDefault="00021E72" w14:paraId="4AFADF8E" w14:textId="77777777"/>
          <w:p w:rsidRPr="00021E72" w:rsidR="00021E72" w:rsidP="00021E72" w:rsidRDefault="00021E72" w14:paraId="155F3357" w14:textId="77777777"/>
          <w:p w:rsidRPr="00021E72" w:rsidR="00021E72" w:rsidP="00021E72" w:rsidRDefault="00021E72" w14:paraId="0041588A" w14:textId="77777777">
            <w:pPr>
              <w:rPr>
                <w:b/>
              </w:rPr>
            </w:pPr>
            <w:r w:rsidRPr="00021E72">
              <w:rPr>
                <w:b/>
              </w:rPr>
              <w:t xml:space="preserve">= </w:t>
            </w:r>
            <w:r w:rsidRPr="00FD4C06">
              <w:rPr>
                <w:b/>
              </w:rPr>
              <w:t>Valeur substantielle immobilisée</w:t>
            </w:r>
          </w:p>
          <w:p w:rsidRPr="00021E72" w:rsidR="00021E72" w:rsidP="00021E72" w:rsidRDefault="00021E72" w14:paraId="65EE67FE" w14:textId="77777777"/>
          <w:p w:rsidRPr="00021E72" w:rsidR="00021E72" w:rsidP="00021E72" w:rsidRDefault="00021E72" w14:paraId="06186E85" w14:textId="77777777">
            <w:r w:rsidRPr="00021E72">
              <w:t xml:space="preserve"> + Actif circulant (dont trésorerie)</w:t>
            </w:r>
          </w:p>
          <w:p w:rsidRPr="00021E72" w:rsidR="00021E72" w:rsidP="00021E72" w:rsidRDefault="00021E72" w14:paraId="72548DC0" w14:textId="77777777"/>
          <w:p w:rsidRPr="00021E72" w:rsidR="00021E72" w:rsidP="00021E72" w:rsidRDefault="00021E72" w14:paraId="30CEE9C0" w14:textId="77777777">
            <w:r w:rsidRPr="00021E72">
              <w:t xml:space="preserve"> + Effets escomptés non échus</w:t>
            </w:r>
          </w:p>
        </w:tc>
        <w:tc>
          <w:tcPr>
            <w:tcW w:w="5324" w:type="dxa"/>
          </w:tcPr>
          <w:p w:rsidRPr="00021E72" w:rsidR="00021E72" w:rsidP="00021E72" w:rsidRDefault="00021E72" w14:paraId="0CEA2CEA" w14:textId="77777777">
            <w:r w:rsidRPr="00021E72">
              <w:rPr>
                <w:rFonts w:ascii="Segoe UI Symbol" w:hAnsi="Segoe UI Symbol" w:eastAsia="Arial Unicode MS" w:cs="Segoe UI Symbol"/>
              </w:rPr>
              <w:t>➱</w:t>
            </w:r>
            <w:r w:rsidRPr="00021E72">
              <w:t xml:space="preserve">Total actif à la </w:t>
            </w:r>
            <w:r w:rsidRPr="00021E72">
              <w:rPr>
                <w:b/>
              </w:rPr>
              <w:t>valeur immobilisée d’utilité</w:t>
            </w:r>
            <w:r w:rsidRPr="00021E72">
              <w:t xml:space="preserve"> (uniquement ce total car pas de passif dans cette méthode). Attention, PRENDRE LA VNC AU BILAN s’il n’y a pas de valeur d’utilité du bien.</w:t>
            </w:r>
          </w:p>
          <w:p w:rsidRPr="00021E72" w:rsidR="00021E72" w:rsidP="00021E72" w:rsidRDefault="00021E72" w14:paraId="0EC9CF66" w14:textId="77777777"/>
          <w:p w:rsidRPr="00021E72" w:rsidR="00021E72" w:rsidP="00021E72" w:rsidRDefault="00021E72" w14:paraId="6F262CFB" w14:textId="77777777"/>
          <w:p w:rsidRPr="00021E72" w:rsidR="00021E72" w:rsidP="00021E72" w:rsidRDefault="00021E72" w14:paraId="26988A7A" w14:textId="77777777">
            <w:r w:rsidRPr="00021E72">
              <w:rPr>
                <w:rFonts w:ascii="Segoe UI Symbol" w:hAnsi="Segoe UI Symbol" w:eastAsia="Arial Unicode MS" w:cs="Segoe UI Symbol"/>
              </w:rPr>
              <w:t>➱</w:t>
            </w:r>
            <w:r w:rsidRPr="00021E72">
              <w:t>Valeur économique (valeur utilité ou V.N.C)</w:t>
            </w:r>
          </w:p>
          <w:p w:rsidRPr="00021E72" w:rsidR="00021E72" w:rsidP="00021E72" w:rsidRDefault="00021E72" w14:paraId="4505365F" w14:textId="77777777"/>
          <w:p w:rsidRPr="00021E72" w:rsidR="00021E72" w:rsidP="00021E72" w:rsidRDefault="00021E72" w14:paraId="7403C25C" w14:textId="77777777">
            <w:r w:rsidRPr="00021E72">
              <w:rPr>
                <w:rFonts w:ascii="Segoe UI Symbol" w:hAnsi="Segoe UI Symbol" w:eastAsia="Arial Unicode MS" w:cs="Segoe UI Symbol"/>
              </w:rPr>
              <w:t>➱</w:t>
            </w:r>
            <w:r w:rsidRPr="00021E72">
              <w:t>Tenir compte des dépenses à engager pour un service durable des immobilisations.</w:t>
            </w:r>
          </w:p>
          <w:p w:rsidRPr="00021E72" w:rsidR="00021E72" w:rsidP="00021E72" w:rsidRDefault="00021E72" w14:paraId="4F443A2F" w14:textId="77777777"/>
          <w:p w:rsidRPr="00021E72" w:rsidR="00021E72" w:rsidP="00021E72" w:rsidRDefault="00021E72" w14:paraId="0778F32C" w14:textId="77777777"/>
          <w:p w:rsidRPr="00021E72" w:rsidR="00021E72" w:rsidP="00021E72" w:rsidRDefault="00021E72" w14:paraId="46158725" w14:textId="77777777"/>
          <w:p w:rsidRPr="00021E72" w:rsidR="00021E72" w:rsidP="00021E72" w:rsidRDefault="00021E72" w14:paraId="42EE7E11" w14:textId="77777777">
            <w:pPr>
              <w:rPr>
                <w:b/>
              </w:rPr>
            </w:pPr>
            <w:r w:rsidRPr="00021E72">
              <w:rPr>
                <w:rFonts w:ascii="Segoe UI Symbol" w:hAnsi="Segoe UI Symbol" w:eastAsia="Arial Unicode MS" w:cs="Segoe UI Symbol"/>
                <w:b/>
              </w:rPr>
              <w:t>➱</w:t>
            </w:r>
            <w:r w:rsidRPr="00021E72">
              <w:rPr>
                <w:b/>
              </w:rPr>
              <w:t xml:space="preserve">Valeur qui sert pour le calcul du </w:t>
            </w:r>
            <w:r w:rsidRPr="00FD4C06">
              <w:rPr>
                <w:b/>
              </w:rPr>
              <w:t>C.P.N.E.</w:t>
            </w:r>
          </w:p>
          <w:p w:rsidRPr="00021E72" w:rsidR="00021E72" w:rsidP="00021E72" w:rsidRDefault="00021E72" w14:paraId="52673408" w14:textId="77777777"/>
          <w:p w:rsidRPr="00021E72" w:rsidR="00021E72" w:rsidP="00021E72" w:rsidRDefault="00021E72" w14:paraId="5C43F949" w14:textId="77777777"/>
          <w:p w:rsidRPr="00021E72" w:rsidR="00021E72" w:rsidP="00021E72" w:rsidRDefault="00021E72" w14:paraId="36BF5251" w14:textId="77777777">
            <w:r w:rsidRPr="00021E72">
              <w:t>Pour la partie qui correspond à un « remboursement » du découvert bancaire.</w:t>
            </w:r>
          </w:p>
          <w:p w:rsidRPr="00021E72" w:rsidR="00021E72" w:rsidP="00021E72" w:rsidRDefault="00021E72" w14:paraId="64C5BD5F" w14:textId="77777777"/>
        </w:tc>
      </w:tr>
      <w:tr w:rsidRPr="00021E72" w:rsidR="00021E72" w:rsidTr="00473AD8" w14:paraId="78894C81" w14:textId="77777777">
        <w:tc>
          <w:tcPr>
            <w:tcW w:w="3888" w:type="dxa"/>
          </w:tcPr>
          <w:p w:rsidRPr="00021E72" w:rsidR="00021E72" w:rsidP="00021E72" w:rsidRDefault="00021E72" w14:paraId="1CA89BB3" w14:textId="77777777">
            <w:pPr>
              <w:rPr>
                <w:b/>
              </w:rPr>
            </w:pPr>
            <w:r w:rsidRPr="00021E72">
              <w:rPr>
                <w:b/>
              </w:rPr>
              <w:t>= V.S.B.</w:t>
            </w:r>
          </w:p>
        </w:tc>
        <w:tc>
          <w:tcPr>
            <w:tcW w:w="5324" w:type="dxa"/>
          </w:tcPr>
          <w:p w:rsidRPr="00021E72" w:rsidR="00021E72" w:rsidP="00021E72" w:rsidRDefault="00021E72" w14:paraId="0B69E52B" w14:textId="77777777"/>
        </w:tc>
      </w:tr>
    </w:tbl>
    <w:p w:rsidRPr="00021E72" w:rsidR="00021E72" w:rsidP="00021E72" w:rsidRDefault="00021E72" w14:paraId="4648DF4F" w14:textId="77777777"/>
    <w:p w:rsidRPr="00021E72" w:rsidR="00021E72" w:rsidP="00021E72" w:rsidRDefault="00021E72" w14:paraId="74ABA9A5" w14:textId="77777777"/>
    <w:p w:rsidRPr="00021E72" w:rsidR="00021E72" w:rsidP="00021E72" w:rsidRDefault="00021E72" w14:paraId="789817DF" w14:textId="77777777">
      <w:pPr>
        <w:keepNext/>
        <w:spacing w:before="240" w:after="60"/>
        <w:outlineLvl w:val="1"/>
        <w:rPr>
          <w:rFonts w:ascii="Arial" w:hAnsi="Arial" w:cs="Arial"/>
          <w:b/>
          <w:bCs/>
          <w:i/>
          <w:iCs/>
          <w:sz w:val="28"/>
          <w:szCs w:val="28"/>
        </w:rPr>
      </w:pPr>
      <w:bookmarkStart w:name="_Toc180752560" w:id="78"/>
      <w:r w:rsidRPr="00021E72">
        <w:rPr>
          <w:rFonts w:ascii="Arial" w:hAnsi="Arial" w:cs="Arial"/>
          <w:b/>
          <w:bCs/>
          <w:i/>
          <w:iCs/>
          <w:sz w:val="28"/>
          <w:szCs w:val="28"/>
        </w:rPr>
        <w:t>III – C.P.N.E.</w:t>
      </w:r>
      <w:bookmarkEnd w:id="78"/>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4527"/>
        <w:gridCol w:w="4533"/>
      </w:tblGrid>
      <w:tr w:rsidRPr="00021E72" w:rsidR="00021E72" w:rsidTr="00473AD8" w14:paraId="47828467" w14:textId="77777777">
        <w:tc>
          <w:tcPr>
            <w:tcW w:w="4606" w:type="dxa"/>
          </w:tcPr>
          <w:p w:rsidRPr="00021E72" w:rsidR="00021E72" w:rsidP="00021E72" w:rsidRDefault="00021E72" w14:paraId="7DD8CCCE" w14:textId="77777777">
            <w:r w:rsidRPr="00021E72">
              <w:t>Valeur substantielle immobilisée</w:t>
            </w:r>
          </w:p>
          <w:p w:rsidRPr="00021E72" w:rsidR="00021E72" w:rsidP="00021E72" w:rsidRDefault="00021E72" w14:paraId="0135F25A" w14:textId="77777777"/>
          <w:p w:rsidRPr="00021E72" w:rsidR="00021E72" w:rsidP="00021E72" w:rsidRDefault="00021E72" w14:paraId="0D9F0F63" w14:textId="77777777"/>
          <w:p w:rsidRPr="00021E72" w:rsidR="00021E72" w:rsidP="00021E72" w:rsidRDefault="00021E72" w14:paraId="2A1DEE48" w14:textId="77777777">
            <w:r w:rsidRPr="00021E72">
              <w:t xml:space="preserve"> + Besoin en fonds de roulement nécessaire</w:t>
            </w:r>
          </w:p>
        </w:tc>
        <w:tc>
          <w:tcPr>
            <w:tcW w:w="4606" w:type="dxa"/>
          </w:tcPr>
          <w:p w:rsidRPr="00021E72" w:rsidR="00021E72" w:rsidP="00021E72" w:rsidRDefault="00021E72" w14:paraId="594B10AA" w14:textId="77777777">
            <w:r w:rsidRPr="00021E72">
              <w:rPr>
                <w:rFonts w:ascii="Segoe UI Symbol" w:hAnsi="Segoe UI Symbol" w:eastAsia="Arial Unicode MS" w:cs="Segoe UI Symbol"/>
              </w:rPr>
              <w:t>➱</w:t>
            </w:r>
            <w:r w:rsidRPr="00021E72">
              <w:t xml:space="preserve">Reprendre au niveau du calcul de </w:t>
            </w:r>
            <w:smartTag w:uri="urn:schemas-microsoft-com:office:smarttags" w:element="PersonName">
              <w:smartTagPr>
                <w:attr w:name="ProductID" w:val="la V.S"/>
              </w:smartTagPr>
              <w:r w:rsidRPr="00021E72">
                <w:t>la V.S</w:t>
              </w:r>
            </w:smartTag>
            <w:r w:rsidRPr="00021E72">
              <w:t>.B.</w:t>
            </w:r>
          </w:p>
          <w:p w:rsidRPr="00021E72" w:rsidR="00021E72" w:rsidP="00021E72" w:rsidRDefault="00021E72" w14:paraId="2FCB3D69" w14:textId="77777777"/>
          <w:p w:rsidRPr="00021E72" w:rsidR="00021E72" w:rsidP="00021E72" w:rsidRDefault="00021E72" w14:paraId="22FFB9AA" w14:textId="77777777">
            <w:r w:rsidRPr="00021E72">
              <w:t xml:space="preserve">Remplace la partie basse du bilan : actif et passif circulant. Le calcul est souvent fait par l’intermédiaire du </w:t>
            </w:r>
            <w:r w:rsidRPr="00021E72">
              <w:rPr>
                <w:b/>
              </w:rPr>
              <w:t>B.F.R.E. en jours de chiffre d’affaires. (notion dynamique du B.F.R.E.) ou on utilise aussi en % du CA.</w:t>
            </w:r>
          </w:p>
        </w:tc>
      </w:tr>
      <w:tr w:rsidRPr="00021E72" w:rsidR="00021E72" w:rsidTr="00473AD8" w14:paraId="3FDAE34F" w14:textId="77777777">
        <w:tc>
          <w:tcPr>
            <w:tcW w:w="4606" w:type="dxa"/>
          </w:tcPr>
          <w:p w:rsidRPr="00021E72" w:rsidR="00021E72" w:rsidP="00021E72" w:rsidRDefault="00021E72" w14:paraId="751E2E7E" w14:textId="77777777">
            <w:pPr>
              <w:rPr>
                <w:b/>
              </w:rPr>
            </w:pPr>
            <w:r w:rsidRPr="00021E72">
              <w:rPr>
                <w:b/>
              </w:rPr>
              <w:t>= C.P.N.E.</w:t>
            </w:r>
          </w:p>
        </w:tc>
        <w:tc>
          <w:tcPr>
            <w:tcW w:w="4606" w:type="dxa"/>
          </w:tcPr>
          <w:p w:rsidRPr="00021E72" w:rsidR="00021E72" w:rsidP="00021E72" w:rsidRDefault="00021E72" w14:paraId="21EA9821" w14:textId="77777777"/>
        </w:tc>
      </w:tr>
    </w:tbl>
    <w:p w:rsidRPr="00021E72" w:rsidR="00021E72" w:rsidP="00021E72" w:rsidRDefault="00021E72" w14:paraId="4B4F25D1" w14:textId="77777777"/>
    <w:p w:rsidRPr="00021E72" w:rsidR="00021E72" w:rsidP="00021E72" w:rsidRDefault="00021E72" w14:paraId="366A8DC8" w14:textId="77777777">
      <w:pPr>
        <w:keepNext/>
        <w:spacing w:before="240" w:after="60"/>
        <w:outlineLvl w:val="1"/>
        <w:rPr>
          <w:rFonts w:ascii="Arial" w:hAnsi="Arial" w:cs="Arial"/>
          <w:b/>
          <w:bCs/>
          <w:i/>
          <w:iCs/>
          <w:sz w:val="28"/>
          <w:szCs w:val="28"/>
        </w:rPr>
      </w:pPr>
      <w:r w:rsidRPr="00021E72">
        <w:rPr>
          <w:rFonts w:ascii="Arial" w:hAnsi="Arial" w:cs="Arial"/>
          <w:b/>
          <w:bCs/>
          <w:i/>
          <w:iCs/>
          <w:sz w:val="28"/>
          <w:szCs w:val="28"/>
        </w:rPr>
        <w:br w:type="page"/>
      </w:r>
      <w:bookmarkStart w:name="_Toc180752561" w:id="79"/>
      <w:r w:rsidRPr="00021E72">
        <w:rPr>
          <w:rFonts w:ascii="Arial" w:hAnsi="Arial" w:cs="Arial"/>
          <w:b/>
          <w:bCs/>
          <w:i/>
          <w:iCs/>
          <w:sz w:val="28"/>
          <w:szCs w:val="28"/>
        </w:rPr>
        <w:t>CALCULS DES RESULTATS LIES A L’ACTIF</w:t>
      </w:r>
      <w:bookmarkEnd w:id="79"/>
    </w:p>
    <w:p w:rsidRPr="00021E72" w:rsidR="00021E72" w:rsidP="00021E72" w:rsidRDefault="00021E72" w14:paraId="30CDF6BE" w14:textId="77777777">
      <w:pPr>
        <w:keepNext/>
        <w:spacing w:before="240" w:after="60"/>
        <w:outlineLvl w:val="1"/>
        <w:rPr>
          <w:rFonts w:ascii="Arial" w:hAnsi="Arial" w:cs="Arial"/>
          <w:b/>
          <w:bCs/>
          <w:i/>
          <w:iCs/>
          <w:sz w:val="28"/>
          <w:szCs w:val="28"/>
        </w:rPr>
      </w:pPr>
      <w:bookmarkStart w:name="_Toc180752562" w:id="80"/>
      <w:r w:rsidRPr="00021E72">
        <w:rPr>
          <w:rFonts w:ascii="Arial" w:hAnsi="Arial" w:cs="Arial"/>
          <w:b/>
          <w:bCs/>
          <w:i/>
          <w:iCs/>
          <w:sz w:val="28"/>
          <w:szCs w:val="28"/>
        </w:rPr>
        <w:t>I – Résultat courant lié à l’A.N.C.C.E.</w:t>
      </w:r>
      <w:bookmarkEnd w:id="80"/>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4181"/>
        <w:gridCol w:w="4879"/>
      </w:tblGrid>
      <w:tr w:rsidRPr="00021E72" w:rsidR="00021E72" w:rsidTr="00473AD8" w14:paraId="1E6D1E44" w14:textId="77777777">
        <w:tc>
          <w:tcPr>
            <w:tcW w:w="4248" w:type="dxa"/>
          </w:tcPr>
          <w:p w:rsidRPr="00021E72" w:rsidR="00021E72" w:rsidP="00021E72" w:rsidRDefault="00021E72" w14:paraId="687F9CA1" w14:textId="77777777">
            <w:r w:rsidRPr="00021E72">
              <w:t xml:space="preserve">Résultat courant </w:t>
            </w:r>
            <w:r w:rsidRPr="00021E72">
              <w:rPr>
                <w:b/>
              </w:rPr>
              <w:t>avant</w:t>
            </w:r>
            <w:r w:rsidRPr="00021E72">
              <w:t xml:space="preserve"> impôt</w:t>
            </w:r>
          </w:p>
          <w:p w:rsidRPr="00021E72" w:rsidR="00021E72" w:rsidP="00021E72" w:rsidRDefault="00021E72" w14:paraId="02A8C2E1" w14:textId="77777777"/>
          <w:p w:rsidRPr="00021E72" w:rsidR="00021E72" w:rsidP="00021E72" w:rsidRDefault="00021E72" w14:paraId="1F48E4EB" w14:textId="77777777">
            <w:r w:rsidRPr="00021E72">
              <w:t>+/- Charges et produits hors exploitation</w:t>
            </w:r>
          </w:p>
          <w:p w:rsidRPr="00021E72" w:rsidR="00021E72" w:rsidP="00021E72" w:rsidRDefault="00021E72" w14:paraId="4A82C12C" w14:textId="77777777"/>
          <w:p w:rsidRPr="00021E72" w:rsidR="00021E72" w:rsidP="00021E72" w:rsidRDefault="00021E72" w14:paraId="15398F80" w14:textId="77777777"/>
          <w:p w:rsidRPr="00021E72" w:rsidR="00021E72" w:rsidP="00021E72" w:rsidRDefault="00021E72" w14:paraId="5C42E529" w14:textId="77777777">
            <w:r w:rsidRPr="00021E72">
              <w:t>+/- Retraitements A.N.C.C. touchant le résultat</w:t>
            </w:r>
          </w:p>
          <w:p w:rsidRPr="00021E72" w:rsidR="00021E72" w:rsidP="00021E72" w:rsidRDefault="00021E72" w14:paraId="0D5E3090" w14:textId="77777777"/>
          <w:p w:rsidRPr="00021E72" w:rsidR="00021E72" w:rsidP="00021E72" w:rsidRDefault="00021E72" w14:paraId="7179AF8B" w14:textId="77777777">
            <w:r w:rsidRPr="00021E72">
              <w:t>+/- Retraitements concernant les amortissements des biens amortissables</w:t>
            </w:r>
          </w:p>
          <w:p w:rsidRPr="00021E72" w:rsidR="00021E72" w:rsidP="00021E72" w:rsidRDefault="00021E72" w14:paraId="64506047" w14:textId="77777777"/>
          <w:p w:rsidRPr="00021E72" w:rsidR="00021E72" w:rsidP="00021E72" w:rsidRDefault="00021E72" w14:paraId="7A8A7C80" w14:textId="77777777">
            <w:r w:rsidRPr="00021E72">
              <w:t>- Eliminer les dotations aux amortissements concernant les postes d’actif fictif.</w:t>
            </w:r>
          </w:p>
          <w:p w:rsidRPr="00021E72" w:rsidR="00021E72" w:rsidP="00021E72" w:rsidRDefault="00021E72" w14:paraId="2DD72C3E" w14:textId="77777777"/>
          <w:p w:rsidRPr="00021E72" w:rsidR="00021E72" w:rsidP="00021E72" w:rsidRDefault="00021E72" w14:paraId="32C9162C" w14:textId="77777777">
            <w:r w:rsidRPr="00021E72">
              <w:t>- Participation des salariés</w:t>
            </w:r>
          </w:p>
          <w:p w:rsidRPr="00021E72" w:rsidR="00021E72" w:rsidP="00021E72" w:rsidRDefault="00021E72" w14:paraId="6764730B" w14:textId="77777777"/>
          <w:p w:rsidRPr="00021E72" w:rsidR="00021E72" w:rsidP="00021E72" w:rsidRDefault="00021E72" w14:paraId="139E5DC4" w14:textId="77777777"/>
          <w:p w:rsidRPr="00021E72" w:rsidR="00021E72" w:rsidP="00021E72" w:rsidRDefault="00021E72" w14:paraId="3D7FE9D7" w14:textId="77777777">
            <w:r w:rsidRPr="00021E72">
              <w:t>- IS théorique</w:t>
            </w:r>
          </w:p>
        </w:tc>
        <w:tc>
          <w:tcPr>
            <w:tcW w:w="4964" w:type="dxa"/>
          </w:tcPr>
          <w:p w:rsidRPr="00021E72" w:rsidR="00021E72" w:rsidP="00021E72" w:rsidRDefault="00021E72" w14:paraId="6F3ABB70" w14:textId="77777777">
            <w:r w:rsidRPr="00021E72">
              <w:rPr>
                <w:rFonts w:ascii="Segoe UI Symbol" w:hAnsi="Segoe UI Symbol" w:eastAsia="Arial Unicode MS" w:cs="Segoe UI Symbol"/>
              </w:rPr>
              <w:t>➱</w:t>
            </w:r>
            <w:r w:rsidRPr="00021E72">
              <w:t>A prendre sur comptes annuels.</w:t>
            </w:r>
          </w:p>
          <w:p w:rsidRPr="00021E72" w:rsidR="00021E72" w:rsidP="00021E72" w:rsidRDefault="00021E72" w14:paraId="3B35ABD4" w14:textId="77777777">
            <w:r w:rsidRPr="00021E72">
              <w:rPr>
                <w:rFonts w:ascii="Segoe UI Symbol" w:hAnsi="Segoe UI Symbol" w:eastAsia="Arial Unicode MS" w:cs="Segoe UI Symbol"/>
              </w:rPr>
              <w:t>➱</w:t>
            </w:r>
            <w:r w:rsidRPr="00021E72">
              <w:t>Car on recherche un résultat courant d’exploitation en harmonie avec l’A.N.C.C.E</w:t>
            </w:r>
          </w:p>
          <w:p w:rsidRPr="00021E72" w:rsidR="00021E72" w:rsidP="00021E72" w:rsidRDefault="00021E72" w14:paraId="150DAC79" w14:textId="77777777"/>
          <w:p w:rsidRPr="00021E72" w:rsidR="00021E72" w:rsidP="00021E72" w:rsidRDefault="00021E72" w14:paraId="489E6A3C" w14:textId="77777777">
            <w:r w:rsidRPr="00021E72">
              <w:rPr>
                <w:rFonts w:ascii="Segoe UI Symbol" w:hAnsi="Segoe UI Symbol" w:eastAsia="Arial Unicode MS" w:cs="Segoe UI Symbol"/>
              </w:rPr>
              <w:t>➱</w:t>
            </w:r>
            <w:r w:rsidRPr="00021E72">
              <w:t>Charges ou produits anormaux</w:t>
            </w:r>
          </w:p>
          <w:p w:rsidRPr="00021E72" w:rsidR="00021E72" w:rsidP="00021E72" w:rsidRDefault="00021E72" w14:paraId="005E5632" w14:textId="77777777"/>
          <w:p w:rsidRPr="00021E72" w:rsidR="00021E72" w:rsidP="00021E72" w:rsidRDefault="00021E72" w14:paraId="3E1D59D6" w14:textId="77777777">
            <w:r w:rsidRPr="00021E72">
              <w:rPr>
                <w:rFonts w:ascii="Segoe UI Symbol" w:hAnsi="Segoe UI Symbol" w:eastAsia="Arial Unicode MS" w:cs="Segoe UI Symbol"/>
              </w:rPr>
              <w:t>➱</w:t>
            </w:r>
            <w:r w:rsidRPr="00021E72">
              <w:t>Retraiter les amortissements pour les mettre sur la base de la valeur d’utilité.</w:t>
            </w:r>
          </w:p>
          <w:p w:rsidRPr="00021E72" w:rsidR="00021E72" w:rsidP="00021E72" w:rsidRDefault="00021E72" w14:paraId="070C3DE4" w14:textId="77777777"/>
          <w:p w:rsidRPr="00021E72" w:rsidR="00021E72" w:rsidP="00021E72" w:rsidRDefault="00021E72" w14:paraId="7BAEF8D7" w14:textId="77777777">
            <w:r w:rsidRPr="00021E72">
              <w:rPr>
                <w:rFonts w:ascii="Segoe UI Symbol" w:hAnsi="Segoe UI Symbol" w:eastAsia="Arial Unicode MS" w:cs="Segoe UI Symbol"/>
              </w:rPr>
              <w:t>➱</w:t>
            </w:r>
            <w:r w:rsidRPr="00021E72">
              <w:t>Car l’actif fictif n’est pas à prendre au niveau de l’A.N.C.C.E.</w:t>
            </w:r>
          </w:p>
          <w:p w:rsidRPr="00021E72" w:rsidR="00021E72" w:rsidP="00021E72" w:rsidRDefault="00021E72" w14:paraId="028D45F9" w14:textId="77777777"/>
          <w:p w:rsidRPr="00021E72" w:rsidR="00021E72" w:rsidP="00021E72" w:rsidRDefault="00021E72" w14:paraId="00C20A4C" w14:textId="77777777">
            <w:r w:rsidRPr="00021E72">
              <w:rPr>
                <w:rFonts w:ascii="Segoe UI Symbol" w:hAnsi="Segoe UI Symbol" w:eastAsia="Arial Unicode MS" w:cs="Segoe UI Symbol"/>
              </w:rPr>
              <w:t>➱</w:t>
            </w:r>
            <w:r w:rsidRPr="00021E72">
              <w:t>Toujours à considérer comme une dépense de personnel courante.</w:t>
            </w:r>
          </w:p>
          <w:p w:rsidRPr="00021E72" w:rsidR="00021E72" w:rsidP="00021E72" w:rsidRDefault="00021E72" w14:paraId="2F11B8DD" w14:textId="77777777"/>
          <w:p w:rsidRPr="00021E72" w:rsidR="00021E72" w:rsidP="00021E72" w:rsidRDefault="00021E72" w14:paraId="55EDCA0C" w14:textId="77777777">
            <w:r w:rsidRPr="00021E72">
              <w:rPr>
                <w:rFonts w:ascii="Segoe UI Symbol" w:hAnsi="Segoe UI Symbol" w:eastAsia="Arial Unicode MS" w:cs="Segoe UI Symbol"/>
              </w:rPr>
              <w:t>➱</w:t>
            </w:r>
            <w:r w:rsidRPr="00021E72">
              <w:t>Calcul après retraitement</w:t>
            </w:r>
          </w:p>
        </w:tc>
      </w:tr>
      <w:tr w:rsidRPr="00021E72" w:rsidR="00021E72" w:rsidTr="00473AD8" w14:paraId="16E64B5E" w14:textId="77777777">
        <w:tc>
          <w:tcPr>
            <w:tcW w:w="4248" w:type="dxa"/>
          </w:tcPr>
          <w:p w:rsidRPr="00021E72" w:rsidR="00021E72" w:rsidP="00021E72" w:rsidRDefault="00021E72" w14:paraId="5B2EE813" w14:textId="77777777">
            <w:pPr>
              <w:rPr>
                <w:b/>
              </w:rPr>
            </w:pPr>
            <w:r w:rsidRPr="00021E72">
              <w:rPr>
                <w:b/>
              </w:rPr>
              <w:t>= Résultat courant lié à l’A.N.C.C.E.</w:t>
            </w:r>
          </w:p>
        </w:tc>
        <w:tc>
          <w:tcPr>
            <w:tcW w:w="4964" w:type="dxa"/>
          </w:tcPr>
          <w:p w:rsidRPr="00021E72" w:rsidR="00021E72" w:rsidP="00021E72" w:rsidRDefault="00021E72" w14:paraId="318A04C8" w14:textId="77777777"/>
        </w:tc>
      </w:tr>
    </w:tbl>
    <w:p w:rsidRPr="00021E72" w:rsidR="00021E72" w:rsidP="00021E72" w:rsidRDefault="00021E72" w14:paraId="1BE61F68" w14:textId="77777777">
      <w:pPr>
        <w:keepNext/>
        <w:spacing w:before="240" w:after="60"/>
        <w:outlineLvl w:val="1"/>
        <w:rPr>
          <w:rFonts w:ascii="Arial" w:hAnsi="Arial" w:cs="Arial"/>
          <w:b/>
          <w:bCs/>
          <w:i/>
          <w:iCs/>
          <w:sz w:val="28"/>
          <w:szCs w:val="28"/>
        </w:rPr>
      </w:pPr>
      <w:bookmarkStart w:name="_Toc180752563" w:id="81"/>
      <w:r w:rsidRPr="00021E72">
        <w:rPr>
          <w:rFonts w:ascii="Arial" w:hAnsi="Arial" w:cs="Arial"/>
          <w:b/>
          <w:bCs/>
          <w:i/>
          <w:iCs/>
          <w:sz w:val="28"/>
          <w:szCs w:val="28"/>
        </w:rPr>
        <w:t>II – Résultat courant lié à V.S.B.</w:t>
      </w:r>
      <w:bookmarkEnd w:id="81"/>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4182"/>
        <w:gridCol w:w="4878"/>
      </w:tblGrid>
      <w:tr w:rsidRPr="00021E72" w:rsidR="00021E72" w:rsidTr="00473AD8" w14:paraId="7CFAA8D6" w14:textId="77777777">
        <w:tc>
          <w:tcPr>
            <w:tcW w:w="4248" w:type="dxa"/>
          </w:tcPr>
          <w:p w:rsidRPr="00021E72" w:rsidR="00021E72" w:rsidP="00021E72" w:rsidRDefault="00021E72" w14:paraId="664F8C7B" w14:textId="77777777">
            <w:pPr>
              <w:rPr>
                <w:u w:val="single"/>
              </w:rPr>
            </w:pPr>
            <w:r w:rsidRPr="00021E72">
              <w:t xml:space="preserve">Résultat courant lié à A.N.C.C.E. </w:t>
            </w:r>
            <w:r w:rsidRPr="00021E72">
              <w:rPr>
                <w:u w:val="single"/>
              </w:rPr>
              <w:t>avant I.S. théorique</w:t>
            </w:r>
          </w:p>
          <w:p w:rsidRPr="00021E72" w:rsidR="00021E72" w:rsidP="00021E72" w:rsidRDefault="00021E72" w14:paraId="14CD3143" w14:textId="77777777"/>
          <w:p w:rsidRPr="00021E72" w:rsidR="00021E72" w:rsidP="00021E72" w:rsidRDefault="00021E72" w14:paraId="1EE7A45E" w14:textId="77777777">
            <w:r w:rsidRPr="00021E72">
              <w:t xml:space="preserve">+ Totalité des charges financières </w:t>
            </w:r>
            <w:r w:rsidRPr="00021E72">
              <w:rPr>
                <w:u w:val="single"/>
              </w:rPr>
              <w:t>(L.T. + C.T).</w:t>
            </w:r>
          </w:p>
          <w:p w:rsidRPr="00021E72" w:rsidR="00021E72" w:rsidP="00021E72" w:rsidRDefault="00021E72" w14:paraId="37997980" w14:textId="77777777"/>
          <w:p w:rsidRPr="00021E72" w:rsidR="00021E72" w:rsidP="00021E72" w:rsidRDefault="00021E72" w14:paraId="15D6E4B1" w14:textId="77777777"/>
          <w:p w:rsidRPr="00021E72" w:rsidR="00021E72" w:rsidP="00021E72" w:rsidRDefault="00021E72" w14:paraId="70100ED3" w14:textId="77777777">
            <w:r w:rsidRPr="00021E72">
              <w:t>+ Redevance de crédit bail</w:t>
            </w:r>
          </w:p>
          <w:p w:rsidRPr="00021E72" w:rsidR="00021E72" w:rsidP="00021E72" w:rsidRDefault="00021E72" w14:paraId="33159B28" w14:textId="77777777">
            <w:r w:rsidRPr="00021E72">
              <w:t>- Dotation de crédit bail</w:t>
            </w:r>
          </w:p>
          <w:p w:rsidRPr="00021E72" w:rsidR="00021E72" w:rsidP="00021E72" w:rsidRDefault="00021E72" w14:paraId="5EEE1396" w14:textId="77777777"/>
          <w:p w:rsidRPr="00021E72" w:rsidR="00021E72" w:rsidP="00021E72" w:rsidRDefault="00021E72" w14:paraId="6E725B53" w14:textId="77777777">
            <w:r w:rsidRPr="00021E72">
              <w:t>- Dotation aux amortissements des grosses réparations</w:t>
            </w:r>
          </w:p>
          <w:p w:rsidRPr="00021E72" w:rsidR="00021E72" w:rsidP="00021E72" w:rsidRDefault="00021E72" w14:paraId="34266654" w14:textId="77777777"/>
          <w:p w:rsidRPr="00021E72" w:rsidR="00021E72" w:rsidP="00021E72" w:rsidRDefault="00021E72" w14:paraId="40308300" w14:textId="77777777"/>
          <w:p w:rsidRPr="00021E72" w:rsidR="00021E72" w:rsidP="00021E72" w:rsidRDefault="00021E72" w14:paraId="201E72B7" w14:textId="77777777">
            <w:r w:rsidRPr="00021E72">
              <w:t>- I.S. théorique</w:t>
            </w:r>
          </w:p>
        </w:tc>
        <w:tc>
          <w:tcPr>
            <w:tcW w:w="4964" w:type="dxa"/>
          </w:tcPr>
          <w:p w:rsidRPr="00021E72" w:rsidR="00021E72" w:rsidP="00021E72" w:rsidRDefault="00021E72" w14:paraId="4B23968B" w14:textId="77777777">
            <w:r w:rsidRPr="00021E72">
              <w:rPr>
                <w:rFonts w:ascii="Segoe UI Symbol" w:hAnsi="Segoe UI Symbol" w:eastAsia="Arial Unicode MS" w:cs="Segoe UI Symbol"/>
              </w:rPr>
              <w:t>➱</w:t>
            </w:r>
            <w:r w:rsidRPr="00021E72">
              <w:t>Pour un calcul de l’IS après les retraitements.</w:t>
            </w:r>
          </w:p>
          <w:p w:rsidRPr="00021E72" w:rsidR="00021E72" w:rsidP="00021E72" w:rsidRDefault="00021E72" w14:paraId="2F5337F3" w14:textId="77777777"/>
          <w:p w:rsidRPr="00021E72" w:rsidR="00021E72" w:rsidP="00021E72" w:rsidRDefault="00021E72" w14:paraId="26963CDF" w14:textId="77777777">
            <w:r w:rsidRPr="00021E72">
              <w:rPr>
                <w:rFonts w:ascii="Segoe UI Symbol" w:hAnsi="Segoe UI Symbol" w:eastAsia="Arial Unicode MS" w:cs="Segoe UI Symbol"/>
              </w:rPr>
              <w:t>➱</w:t>
            </w:r>
            <w:r w:rsidRPr="00021E72">
              <w:t>Car en V.S.B. le principe est « abstraction faite des conditions de financement ».</w:t>
            </w:r>
          </w:p>
          <w:p w:rsidRPr="00021E72" w:rsidR="00021E72" w:rsidP="00021E72" w:rsidRDefault="00021E72" w14:paraId="6CA9F773" w14:textId="77777777"/>
          <w:p w:rsidRPr="00021E72" w:rsidR="00021E72" w:rsidP="00021E72" w:rsidRDefault="00021E72" w14:paraId="4F86D8B5" w14:textId="77777777">
            <w:r w:rsidRPr="00021E72">
              <w:rPr>
                <w:rFonts w:ascii="Segoe UI Symbol" w:hAnsi="Segoe UI Symbol" w:eastAsia="Arial Unicode MS" w:cs="Segoe UI Symbol"/>
              </w:rPr>
              <w:t>➱</w:t>
            </w:r>
            <w:r w:rsidRPr="00021E72">
              <w:t>Le crédit bail est devenue un actif à part entière, la dotation doit être déduite mais pas la charge financière.</w:t>
            </w:r>
          </w:p>
          <w:p w:rsidRPr="00021E72" w:rsidR="00021E72" w:rsidP="00021E72" w:rsidRDefault="00021E72" w14:paraId="0334812F" w14:textId="77777777"/>
          <w:p w:rsidRPr="00021E72" w:rsidR="00021E72" w:rsidP="00021E72" w:rsidRDefault="00021E72" w14:paraId="104C8AFE" w14:textId="77777777">
            <w:r w:rsidRPr="00021E72">
              <w:rPr>
                <w:rFonts w:ascii="Segoe UI Symbol" w:hAnsi="Segoe UI Symbol" w:eastAsia="Arial Unicode MS" w:cs="Segoe UI Symbol"/>
              </w:rPr>
              <w:t>➱</w:t>
            </w:r>
            <w:r w:rsidRPr="00021E72">
              <w:t>Incidence sur le résultat du retraitement spécifique à V.S.B.</w:t>
            </w:r>
          </w:p>
          <w:p w:rsidRPr="00021E72" w:rsidR="00021E72" w:rsidP="00021E72" w:rsidRDefault="00021E72" w14:paraId="637CFE7A" w14:textId="77777777"/>
          <w:p w:rsidRPr="00021E72" w:rsidR="00021E72" w:rsidP="00021E72" w:rsidRDefault="00021E72" w14:paraId="4D3B74BF" w14:textId="77777777">
            <w:r w:rsidRPr="00021E72">
              <w:rPr>
                <w:rFonts w:ascii="Segoe UI Symbol" w:hAnsi="Segoe UI Symbol" w:eastAsia="Arial Unicode MS" w:cs="Segoe UI Symbol"/>
              </w:rPr>
              <w:t>➱</w:t>
            </w:r>
            <w:r w:rsidRPr="00021E72">
              <w:t>Calcul après retraitement</w:t>
            </w:r>
          </w:p>
        </w:tc>
      </w:tr>
      <w:tr w:rsidRPr="00021E72" w:rsidR="00021E72" w:rsidTr="00473AD8" w14:paraId="5FED0D08" w14:textId="77777777">
        <w:tc>
          <w:tcPr>
            <w:tcW w:w="4248" w:type="dxa"/>
          </w:tcPr>
          <w:p w:rsidRPr="00021E72" w:rsidR="00021E72" w:rsidP="00021E72" w:rsidRDefault="00021E72" w14:paraId="372C17B3" w14:textId="77777777">
            <w:pPr>
              <w:rPr>
                <w:b/>
              </w:rPr>
            </w:pPr>
            <w:r w:rsidRPr="00021E72">
              <w:rPr>
                <w:b/>
              </w:rPr>
              <w:t>= Résultat courant lié à V.S.B.</w:t>
            </w:r>
          </w:p>
        </w:tc>
        <w:tc>
          <w:tcPr>
            <w:tcW w:w="4964" w:type="dxa"/>
          </w:tcPr>
          <w:p w:rsidRPr="00021E72" w:rsidR="00021E72" w:rsidP="00021E72" w:rsidRDefault="00021E72" w14:paraId="3195EE8B" w14:textId="77777777"/>
        </w:tc>
      </w:tr>
    </w:tbl>
    <w:p w:rsidRPr="00021E72" w:rsidR="00021E72" w:rsidP="00021E72" w:rsidRDefault="00021E72" w14:paraId="2419D123" w14:textId="77777777">
      <w:r w:rsidRPr="00021E72">
        <w:br w:type="page"/>
      </w:r>
      <w:r w:rsidRPr="00021E72">
        <w:t>Remarque :</w:t>
      </w:r>
    </w:p>
    <w:p w:rsidRPr="00021E72" w:rsidR="00021E72" w:rsidP="00021E72" w:rsidRDefault="00021E72" w14:paraId="0D78EE68" w14:textId="77777777">
      <w:pPr>
        <w:pBdr>
          <w:top w:val="single" w:color="auto" w:sz="4" w:space="1"/>
          <w:left w:val="single" w:color="auto" w:sz="4" w:space="4"/>
          <w:bottom w:val="single" w:color="auto" w:sz="4" w:space="1"/>
          <w:right w:val="single" w:color="auto" w:sz="4" w:space="4"/>
        </w:pBdr>
      </w:pPr>
      <w:r w:rsidRPr="00021E72">
        <w:t>En reprenant directement au départ, le résultat courant lié à A.N.C.C.E, sont déjà prises en compte les corrections portant sur :</w:t>
      </w:r>
    </w:p>
    <w:p w:rsidRPr="00021E72" w:rsidR="00021E72" w:rsidP="00021E72" w:rsidRDefault="00021E72" w14:paraId="735EB237" w14:textId="77777777">
      <w:pPr>
        <w:numPr>
          <w:ilvl w:val="0"/>
          <w:numId w:val="29"/>
        </w:numPr>
        <w:pBdr>
          <w:top w:val="single" w:color="auto" w:sz="4" w:space="1"/>
          <w:left w:val="single" w:color="auto" w:sz="4" w:space="4"/>
          <w:bottom w:val="single" w:color="auto" w:sz="4" w:space="1"/>
          <w:right w:val="single" w:color="auto" w:sz="4" w:space="4"/>
        </w:pBdr>
      </w:pPr>
      <w:r w:rsidRPr="00021E72">
        <w:t>Les éléments hors exploitation,</w:t>
      </w:r>
    </w:p>
    <w:p w:rsidRPr="00021E72" w:rsidR="00021E72" w:rsidP="00021E72" w:rsidRDefault="00021E72" w14:paraId="12E7EF27" w14:textId="77777777">
      <w:pPr>
        <w:numPr>
          <w:ilvl w:val="0"/>
          <w:numId w:val="29"/>
        </w:numPr>
        <w:pBdr>
          <w:top w:val="single" w:color="auto" w:sz="4" w:space="1"/>
          <w:left w:val="single" w:color="auto" w:sz="4" w:space="4"/>
          <w:bottom w:val="single" w:color="auto" w:sz="4" w:space="1"/>
          <w:right w:val="single" w:color="auto" w:sz="4" w:space="4"/>
        </w:pBdr>
      </w:pPr>
      <w:r w:rsidRPr="00021E72">
        <w:t>Les éléments anormaux,</w:t>
      </w:r>
    </w:p>
    <w:p w:rsidRPr="00021E72" w:rsidR="00021E72" w:rsidP="00021E72" w:rsidRDefault="00021E72" w14:paraId="66CE78B7" w14:textId="77777777">
      <w:pPr>
        <w:numPr>
          <w:ilvl w:val="0"/>
          <w:numId w:val="29"/>
        </w:numPr>
        <w:pBdr>
          <w:top w:val="single" w:color="auto" w:sz="4" w:space="1"/>
          <w:left w:val="single" w:color="auto" w:sz="4" w:space="4"/>
          <w:bottom w:val="single" w:color="auto" w:sz="4" w:space="1"/>
          <w:right w:val="single" w:color="auto" w:sz="4" w:space="4"/>
        </w:pBdr>
      </w:pPr>
      <w:r w:rsidRPr="00021E72">
        <w:t>Les retraitements A.N.C.C.E</w:t>
      </w:r>
    </w:p>
    <w:p w:rsidRPr="00021E72" w:rsidR="00021E72" w:rsidP="00021E72" w:rsidRDefault="00021E72" w14:paraId="19FA049C" w14:textId="77777777">
      <w:pPr>
        <w:numPr>
          <w:ilvl w:val="0"/>
          <w:numId w:val="29"/>
        </w:numPr>
        <w:pBdr>
          <w:top w:val="single" w:color="auto" w:sz="4" w:space="1"/>
          <w:left w:val="single" w:color="auto" w:sz="4" w:space="4"/>
          <w:bottom w:val="single" w:color="auto" w:sz="4" w:space="1"/>
          <w:right w:val="single" w:color="auto" w:sz="4" w:space="4"/>
        </w:pBdr>
      </w:pPr>
      <w:r w:rsidRPr="00021E72">
        <w:t>Les incidences venant des tableaux des +/- values,</w:t>
      </w:r>
    </w:p>
    <w:p w:rsidRPr="00021E72" w:rsidR="00021E72" w:rsidP="00021E72" w:rsidRDefault="00021E72" w14:paraId="278F9F61" w14:textId="77777777">
      <w:pPr>
        <w:numPr>
          <w:ilvl w:val="0"/>
          <w:numId w:val="29"/>
        </w:numPr>
        <w:pBdr>
          <w:top w:val="single" w:color="auto" w:sz="4" w:space="1"/>
          <w:left w:val="single" w:color="auto" w:sz="4" w:space="4"/>
          <w:bottom w:val="single" w:color="auto" w:sz="4" w:space="1"/>
          <w:right w:val="single" w:color="auto" w:sz="4" w:space="4"/>
        </w:pBdr>
      </w:pPr>
      <w:r w:rsidRPr="00021E72">
        <w:t>La participation des salariés.</w:t>
      </w:r>
    </w:p>
    <w:p w:rsidRPr="00021E72" w:rsidR="00021E72" w:rsidP="00021E72" w:rsidRDefault="00021E72" w14:paraId="4BE20363" w14:textId="77777777">
      <w:pPr>
        <w:keepNext/>
        <w:spacing w:before="240" w:after="60"/>
        <w:outlineLvl w:val="1"/>
        <w:rPr>
          <w:rFonts w:ascii="Arial" w:hAnsi="Arial" w:cs="Arial"/>
          <w:b/>
          <w:bCs/>
          <w:i/>
          <w:iCs/>
          <w:sz w:val="28"/>
          <w:szCs w:val="28"/>
        </w:rPr>
      </w:pPr>
      <w:bookmarkStart w:name="_Toc180752564" w:id="82"/>
      <w:r w:rsidRPr="00021E72">
        <w:rPr>
          <w:rFonts w:ascii="Arial" w:hAnsi="Arial" w:cs="Arial"/>
          <w:b/>
          <w:bCs/>
          <w:i/>
          <w:iCs/>
          <w:sz w:val="28"/>
          <w:szCs w:val="28"/>
        </w:rPr>
        <w:t>III – Résultat courant lié aux C.P.N.E.</w:t>
      </w:r>
      <w:bookmarkEnd w:id="82"/>
    </w:p>
    <w:p w:rsidRPr="00021E72" w:rsidR="00021E72" w:rsidP="00021E72" w:rsidRDefault="00021E72" w14:paraId="38A8BAD1" w14:textId="77777777">
      <w:pPr>
        <w:keepNext/>
        <w:spacing w:before="240" w:after="60"/>
        <w:outlineLvl w:val="2"/>
        <w:rPr>
          <w:rFonts w:ascii="Arial" w:hAnsi="Arial" w:cs="Arial"/>
          <w:b/>
          <w:bCs/>
          <w:sz w:val="26"/>
          <w:szCs w:val="26"/>
        </w:rPr>
      </w:pPr>
      <w:bookmarkStart w:name="_Toc180752565" w:id="83"/>
      <w:r w:rsidRPr="00021E72">
        <w:rPr>
          <w:rFonts w:ascii="Arial" w:hAnsi="Arial" w:cs="Arial"/>
          <w:b/>
          <w:bCs/>
          <w:sz w:val="26"/>
          <w:szCs w:val="26"/>
        </w:rPr>
        <w:t>Ière méthode</w:t>
      </w:r>
      <w:bookmarkEnd w:id="83"/>
      <w:r w:rsidRPr="00021E72">
        <w:rPr>
          <w:rFonts w:ascii="Arial" w:hAnsi="Arial" w:cs="Arial"/>
          <w:b/>
          <w:bCs/>
          <w:sz w:val="26"/>
          <w:szCs w:val="26"/>
        </w:rPr>
        <w:t xml:space="preserve"> </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4185"/>
        <w:gridCol w:w="4875"/>
      </w:tblGrid>
      <w:tr w:rsidRPr="00021E72" w:rsidR="00021E72" w:rsidTr="00473AD8" w14:paraId="26B216D6" w14:textId="77777777">
        <w:tc>
          <w:tcPr>
            <w:tcW w:w="4248" w:type="dxa"/>
          </w:tcPr>
          <w:p w:rsidRPr="00021E72" w:rsidR="00021E72" w:rsidP="00021E72" w:rsidRDefault="00021E72" w14:paraId="3C13B333" w14:textId="77777777">
            <w:pPr>
              <w:rPr>
                <w:u w:val="single"/>
              </w:rPr>
            </w:pPr>
            <w:r w:rsidRPr="00021E72">
              <w:t xml:space="preserve">Résultat courant lié à A.N.C.C.E. </w:t>
            </w:r>
            <w:r w:rsidRPr="00021E72">
              <w:rPr>
                <w:u w:val="single"/>
              </w:rPr>
              <w:t>avant I.S.théorique</w:t>
            </w:r>
          </w:p>
          <w:p w:rsidRPr="00021E72" w:rsidR="00021E72" w:rsidP="00021E72" w:rsidRDefault="00021E72" w14:paraId="5ACE8C1C" w14:textId="77777777"/>
          <w:p w:rsidRPr="00021E72" w:rsidR="00021E72" w:rsidP="00021E72" w:rsidRDefault="00021E72" w14:paraId="40E1ED2E" w14:textId="77777777">
            <w:r w:rsidRPr="00021E72">
              <w:t>+ Charges financières L.T.</w:t>
            </w:r>
          </w:p>
          <w:p w:rsidRPr="00021E72" w:rsidR="00021E72" w:rsidP="00021E72" w:rsidRDefault="00021E72" w14:paraId="3654E3D7" w14:textId="77777777"/>
          <w:p w:rsidRPr="00021E72" w:rsidR="00021E72" w:rsidP="00021E72" w:rsidRDefault="00021E72" w14:paraId="71B578AF" w14:textId="77777777"/>
          <w:p w:rsidRPr="00021E72" w:rsidR="00021E72" w:rsidP="00021E72" w:rsidRDefault="00021E72" w14:paraId="59E3B9A6" w14:textId="77777777">
            <w:r w:rsidRPr="00021E72">
              <w:t>+ Redevance de crédit bail</w:t>
            </w:r>
          </w:p>
          <w:p w:rsidRPr="00021E72" w:rsidR="00021E72" w:rsidP="00021E72" w:rsidRDefault="00021E72" w14:paraId="1055FAB0" w14:textId="77777777">
            <w:r w:rsidRPr="00021E72">
              <w:t>- Dotation de crédit bail</w:t>
            </w:r>
          </w:p>
          <w:p w:rsidRPr="00021E72" w:rsidR="00021E72" w:rsidP="00021E72" w:rsidRDefault="00021E72" w14:paraId="4D7EDC32" w14:textId="77777777"/>
          <w:p w:rsidRPr="00021E72" w:rsidR="00021E72" w:rsidP="00021E72" w:rsidRDefault="00021E72" w14:paraId="16D25517" w14:textId="77777777">
            <w:r w:rsidRPr="00021E72">
              <w:t>- Dotation aux amortissements des grosses réparations</w:t>
            </w:r>
          </w:p>
          <w:p w:rsidRPr="00021E72" w:rsidR="00021E72" w:rsidP="00021E72" w:rsidRDefault="00021E72" w14:paraId="1E170E8D" w14:textId="77777777"/>
          <w:p w:rsidRPr="00021E72" w:rsidR="00021E72" w:rsidP="00021E72" w:rsidRDefault="00021E72" w14:paraId="7595FDBA" w14:textId="77777777">
            <w:r w:rsidRPr="00021E72">
              <w:t>- IS théorique</w:t>
            </w:r>
          </w:p>
        </w:tc>
        <w:tc>
          <w:tcPr>
            <w:tcW w:w="4964" w:type="dxa"/>
          </w:tcPr>
          <w:p w:rsidRPr="00021E72" w:rsidR="00021E72" w:rsidP="00021E72" w:rsidRDefault="00021E72" w14:paraId="1633C5DA" w14:textId="77777777"/>
          <w:p w:rsidRPr="00021E72" w:rsidR="00021E72" w:rsidP="00021E72" w:rsidRDefault="00021E72" w14:paraId="5B3A0AA5" w14:textId="77777777"/>
          <w:p w:rsidRPr="00021E72" w:rsidR="00021E72" w:rsidP="00021E72" w:rsidRDefault="00021E72" w14:paraId="5CB73C99" w14:textId="77777777">
            <w:r w:rsidRPr="00021E72">
              <w:rPr>
                <w:rFonts w:ascii="Segoe UI Symbol" w:hAnsi="Segoe UI Symbol" w:eastAsia="Arial Unicode MS" w:cs="Segoe UI Symbol"/>
              </w:rPr>
              <w:t>➱</w:t>
            </w:r>
            <w:r w:rsidRPr="00021E72">
              <w:t>Seuls les frais financiers à LT sont exclus au niveau du résultat courant lié aux C.P.N.E.</w:t>
            </w:r>
          </w:p>
          <w:p w:rsidRPr="00021E72" w:rsidR="00021E72" w:rsidP="00021E72" w:rsidRDefault="00021E72" w14:paraId="7C9C9F8E" w14:textId="77777777"/>
          <w:p w:rsidRPr="00021E72" w:rsidR="00021E72" w:rsidP="00021E72" w:rsidRDefault="00021E72" w14:paraId="1FA212F5" w14:textId="77777777"/>
          <w:p w:rsidRPr="00021E72" w:rsidR="00021E72" w:rsidP="00021E72" w:rsidRDefault="00021E72" w14:paraId="27BE0AF6" w14:textId="77777777">
            <w:r w:rsidRPr="00021E72">
              <w:rPr>
                <w:rFonts w:ascii="Segoe UI Symbol" w:hAnsi="Segoe UI Symbol" w:eastAsia="Arial Unicode MS" w:cs="Segoe UI Symbol"/>
              </w:rPr>
              <w:t>➱</w:t>
            </w:r>
            <w:r w:rsidRPr="00021E72">
              <w:t>Le crédit bail est devenue un actif à part entière, la dotation doit être déduite mais pas la charge financière (considérée comme L.T).</w:t>
            </w:r>
          </w:p>
          <w:p w:rsidRPr="00021E72" w:rsidR="00021E72" w:rsidP="00021E72" w:rsidRDefault="00021E72" w14:paraId="40B73D8F" w14:textId="77777777"/>
          <w:p w:rsidRPr="00021E72" w:rsidR="00021E72" w:rsidP="00021E72" w:rsidRDefault="00021E72" w14:paraId="50C167A5" w14:textId="77777777">
            <w:r w:rsidRPr="00021E72">
              <w:rPr>
                <w:rFonts w:ascii="Segoe UI Symbol" w:hAnsi="Segoe UI Symbol" w:eastAsia="Arial Unicode MS" w:cs="Segoe UI Symbol"/>
              </w:rPr>
              <w:t>➱</w:t>
            </w:r>
            <w:r w:rsidRPr="00021E72">
              <w:t>Calcul après retraitement</w:t>
            </w:r>
          </w:p>
        </w:tc>
      </w:tr>
      <w:tr w:rsidRPr="00021E72" w:rsidR="00021E72" w:rsidTr="00473AD8" w14:paraId="283C0699" w14:textId="77777777">
        <w:tc>
          <w:tcPr>
            <w:tcW w:w="4248" w:type="dxa"/>
          </w:tcPr>
          <w:p w:rsidRPr="00021E72" w:rsidR="00021E72" w:rsidP="00021E72" w:rsidRDefault="00021E72" w14:paraId="1922C6D1" w14:textId="77777777">
            <w:pPr>
              <w:rPr>
                <w:b/>
              </w:rPr>
            </w:pPr>
            <w:r w:rsidRPr="00021E72">
              <w:rPr>
                <w:b/>
              </w:rPr>
              <w:t>= Résultat courant lié aux C.P.N.E.</w:t>
            </w:r>
          </w:p>
        </w:tc>
        <w:tc>
          <w:tcPr>
            <w:tcW w:w="4964" w:type="dxa"/>
          </w:tcPr>
          <w:p w:rsidRPr="00021E72" w:rsidR="00021E72" w:rsidP="00021E72" w:rsidRDefault="00021E72" w14:paraId="663206CE" w14:textId="77777777">
            <w:pPr>
              <w:rPr>
                <w:b/>
              </w:rPr>
            </w:pPr>
          </w:p>
        </w:tc>
      </w:tr>
    </w:tbl>
    <w:p w:rsidRPr="00021E72" w:rsidR="00021E72" w:rsidP="00021E72" w:rsidRDefault="00021E72" w14:paraId="21D5D56E" w14:textId="77777777">
      <w:pPr>
        <w:rPr>
          <w:b/>
        </w:rPr>
      </w:pPr>
    </w:p>
    <w:p w:rsidRPr="00021E72" w:rsidR="00021E72" w:rsidP="00021E72" w:rsidRDefault="00021E72" w14:paraId="23699921" w14:textId="77777777">
      <w:pPr>
        <w:keepNext/>
        <w:spacing w:before="240" w:after="60"/>
        <w:outlineLvl w:val="2"/>
        <w:rPr>
          <w:rFonts w:ascii="Arial" w:hAnsi="Arial" w:cs="Arial"/>
          <w:b/>
          <w:bCs/>
          <w:sz w:val="26"/>
          <w:szCs w:val="26"/>
        </w:rPr>
      </w:pPr>
      <w:bookmarkStart w:name="_Toc180752566" w:id="84"/>
      <w:r w:rsidRPr="00021E72">
        <w:rPr>
          <w:rFonts w:ascii="Arial" w:hAnsi="Arial" w:cs="Arial"/>
          <w:b/>
          <w:bCs/>
          <w:sz w:val="26"/>
          <w:szCs w:val="26"/>
        </w:rPr>
        <w:t>2</w:t>
      </w:r>
      <w:r w:rsidRPr="00021E72">
        <w:rPr>
          <w:rFonts w:ascii="Arial" w:hAnsi="Arial" w:cs="Arial"/>
          <w:b/>
          <w:bCs/>
          <w:sz w:val="26"/>
          <w:szCs w:val="26"/>
          <w:vertAlign w:val="superscript"/>
        </w:rPr>
        <w:t>ème</w:t>
      </w:r>
      <w:r w:rsidRPr="00021E72">
        <w:rPr>
          <w:rFonts w:ascii="Arial" w:hAnsi="Arial" w:cs="Arial"/>
          <w:b/>
          <w:bCs/>
          <w:sz w:val="26"/>
          <w:szCs w:val="26"/>
        </w:rPr>
        <w:t xml:space="preserve"> méthode</w:t>
      </w:r>
      <w:bookmarkEnd w:id="84"/>
      <w:r w:rsidRPr="00021E72">
        <w:rPr>
          <w:rFonts w:ascii="Arial" w:hAnsi="Arial" w:cs="Arial"/>
          <w:b/>
          <w:bCs/>
          <w:sz w:val="26"/>
          <w:szCs w:val="26"/>
        </w:rPr>
        <w:t xml:space="preserve"> </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4181"/>
        <w:gridCol w:w="4879"/>
      </w:tblGrid>
      <w:tr w:rsidRPr="00021E72" w:rsidR="00021E72" w:rsidTr="00473AD8" w14:paraId="470502CE" w14:textId="77777777">
        <w:tc>
          <w:tcPr>
            <w:tcW w:w="4248" w:type="dxa"/>
          </w:tcPr>
          <w:p w:rsidRPr="00021E72" w:rsidR="00021E72" w:rsidP="00021E72" w:rsidRDefault="00021E72" w14:paraId="25245B5C" w14:textId="77777777">
            <w:pPr>
              <w:rPr>
                <w:u w:val="single"/>
              </w:rPr>
            </w:pPr>
            <w:r w:rsidRPr="00021E72">
              <w:t xml:space="preserve">Résultat courant lié à </w:t>
            </w:r>
            <w:smartTag w:uri="urn:schemas-microsoft-com:office:smarttags" w:element="PersonName">
              <w:smartTagPr>
                <w:attr w:name="ProductID" w:val="la V.S"/>
              </w:smartTagPr>
              <w:r w:rsidRPr="00021E72">
                <w:t>la V.S</w:t>
              </w:r>
            </w:smartTag>
            <w:r w:rsidRPr="00021E72">
              <w:t xml:space="preserve">.B.. </w:t>
            </w:r>
            <w:r w:rsidRPr="00021E72">
              <w:rPr>
                <w:u w:val="single"/>
              </w:rPr>
              <w:t>avant I.S.théorique</w:t>
            </w:r>
          </w:p>
          <w:p w:rsidRPr="00021E72" w:rsidR="00021E72" w:rsidP="00021E72" w:rsidRDefault="00021E72" w14:paraId="7ED1A020" w14:textId="77777777"/>
          <w:p w:rsidRPr="00021E72" w:rsidR="00021E72" w:rsidP="00021E72" w:rsidRDefault="00021E72" w14:paraId="4AF8E54F" w14:textId="77777777">
            <w:r w:rsidRPr="00021E72">
              <w:t xml:space="preserve">- Charges financières C.T. </w:t>
            </w:r>
          </w:p>
          <w:p w:rsidRPr="00021E72" w:rsidR="00021E72" w:rsidP="00021E72" w:rsidRDefault="00021E72" w14:paraId="4981E0F0" w14:textId="77777777"/>
          <w:p w:rsidRPr="00021E72" w:rsidR="00021E72" w:rsidP="00021E72" w:rsidRDefault="00021E72" w14:paraId="169F3DD8" w14:textId="77777777"/>
          <w:p w:rsidRPr="00021E72" w:rsidR="00021E72" w:rsidP="00021E72" w:rsidRDefault="00021E72" w14:paraId="76143519" w14:textId="77777777"/>
          <w:p w:rsidRPr="00021E72" w:rsidR="00021E72" w:rsidP="00021E72" w:rsidRDefault="00021E72" w14:paraId="0045F1AD" w14:textId="77777777"/>
          <w:p w:rsidRPr="00021E72" w:rsidR="00021E72" w:rsidP="00021E72" w:rsidRDefault="00021E72" w14:paraId="16553B6A" w14:textId="77777777"/>
          <w:p w:rsidRPr="00021E72" w:rsidR="00021E72" w:rsidP="00021E72" w:rsidRDefault="00021E72" w14:paraId="5ED50283" w14:textId="77777777"/>
          <w:p w:rsidRPr="00021E72" w:rsidR="00021E72" w:rsidP="00021E72" w:rsidRDefault="00021E72" w14:paraId="2CCE3BDB" w14:textId="77777777">
            <w:r w:rsidRPr="00021E72">
              <w:t>- IS théorique</w:t>
            </w:r>
          </w:p>
        </w:tc>
        <w:tc>
          <w:tcPr>
            <w:tcW w:w="4964" w:type="dxa"/>
          </w:tcPr>
          <w:p w:rsidRPr="00021E72" w:rsidR="00021E72" w:rsidP="00021E72" w:rsidRDefault="00021E72" w14:paraId="7EDB0B8F" w14:textId="77777777"/>
          <w:p w:rsidRPr="00021E72" w:rsidR="00021E72" w:rsidP="00021E72" w:rsidRDefault="00021E72" w14:paraId="34576656" w14:textId="77777777"/>
          <w:p w:rsidRPr="00021E72" w:rsidR="00021E72" w:rsidP="00021E72" w:rsidRDefault="00021E72" w14:paraId="17FDAE9C" w14:textId="77777777"/>
          <w:p w:rsidRPr="00021E72" w:rsidR="00021E72" w:rsidP="00021E72" w:rsidRDefault="00021E72" w14:paraId="7A206771" w14:textId="77777777">
            <w:r w:rsidRPr="00021E72">
              <w:t>En effet, dans le traitement de V.S.B, la totalité des charges financières a été exclue du résultat, alors que dans le C.P.N.E. seules les charges financières à LT doivent être exclues. D’où prise en compte des charges financières à C.T. par ce retraitement.</w:t>
            </w:r>
          </w:p>
          <w:p w:rsidRPr="00021E72" w:rsidR="00021E72" w:rsidP="00021E72" w:rsidRDefault="00021E72" w14:paraId="482D52E9" w14:textId="77777777"/>
          <w:p w:rsidRPr="00021E72" w:rsidR="00021E72" w:rsidP="00021E72" w:rsidRDefault="00021E72" w14:paraId="0DD28E0A" w14:textId="77777777">
            <w:r w:rsidRPr="00021E72">
              <w:rPr>
                <w:rFonts w:ascii="Segoe UI Symbol" w:hAnsi="Segoe UI Symbol" w:eastAsia="Arial Unicode MS" w:cs="Segoe UI Symbol"/>
              </w:rPr>
              <w:t>➱</w:t>
            </w:r>
            <w:r w:rsidRPr="00021E72">
              <w:t>Calcul après retraitement</w:t>
            </w:r>
          </w:p>
          <w:p w:rsidRPr="00021E72" w:rsidR="00021E72" w:rsidP="00021E72" w:rsidRDefault="00021E72" w14:paraId="619FBD7E" w14:textId="77777777"/>
          <w:p w:rsidRPr="00021E72" w:rsidR="00021E72" w:rsidP="00021E72" w:rsidRDefault="00021E72" w14:paraId="48357CE4" w14:textId="77777777"/>
        </w:tc>
      </w:tr>
      <w:tr w:rsidRPr="00021E72" w:rsidR="00021E72" w:rsidTr="00473AD8" w14:paraId="0D17316E" w14:textId="77777777">
        <w:tc>
          <w:tcPr>
            <w:tcW w:w="4248" w:type="dxa"/>
          </w:tcPr>
          <w:p w:rsidRPr="00021E72" w:rsidR="00021E72" w:rsidP="00021E72" w:rsidRDefault="00021E72" w14:paraId="264979B8" w14:textId="77777777">
            <w:pPr>
              <w:rPr>
                <w:b/>
              </w:rPr>
            </w:pPr>
            <w:r w:rsidRPr="00021E72">
              <w:rPr>
                <w:b/>
              </w:rPr>
              <w:t>= Résultat courant lié aux C.P.N.E.</w:t>
            </w:r>
          </w:p>
        </w:tc>
        <w:tc>
          <w:tcPr>
            <w:tcW w:w="4964" w:type="dxa"/>
          </w:tcPr>
          <w:p w:rsidRPr="00021E72" w:rsidR="00021E72" w:rsidP="00021E72" w:rsidRDefault="00021E72" w14:paraId="6BCF5C5C" w14:textId="77777777">
            <w:pPr>
              <w:rPr>
                <w:b/>
              </w:rPr>
            </w:pPr>
          </w:p>
        </w:tc>
      </w:tr>
    </w:tbl>
    <w:p w:rsidRPr="00021E72" w:rsidR="00021E72" w:rsidP="00021E72" w:rsidRDefault="00021E72" w14:paraId="4DD0141D" w14:textId="77777777">
      <w:pPr>
        <w:rPr>
          <w:b/>
        </w:rPr>
      </w:pPr>
    </w:p>
    <w:p w:rsidRPr="00021E72" w:rsidR="00021E72" w:rsidP="00021E72" w:rsidRDefault="00021E72" w14:paraId="42A07D7E" w14:textId="77777777">
      <w:r w:rsidRPr="00021E72">
        <w:br w:type="page"/>
      </w:r>
    </w:p>
    <w:p w:rsidRPr="00021E72" w:rsidR="00021E72" w:rsidP="00021E72" w:rsidRDefault="00021E72" w14:paraId="21FB2643" w14:textId="77777777">
      <w:pPr>
        <w:keepNext/>
        <w:spacing w:before="240" w:after="60"/>
        <w:outlineLvl w:val="0"/>
        <w:rPr>
          <w:rFonts w:ascii="Arial" w:hAnsi="Arial" w:cs="Arial"/>
          <w:b/>
          <w:bCs/>
          <w:kern w:val="32"/>
          <w:sz w:val="32"/>
          <w:szCs w:val="32"/>
        </w:rPr>
      </w:pPr>
      <w:bookmarkStart w:name="_Toc121408213" w:id="85"/>
      <w:bookmarkStart w:name="_Toc180752567" w:id="86"/>
      <w:r w:rsidRPr="00021E72">
        <w:rPr>
          <w:rFonts w:ascii="Arial" w:hAnsi="Arial" w:cs="Arial"/>
          <w:b/>
          <w:bCs/>
          <w:kern w:val="32"/>
          <w:sz w:val="32"/>
          <w:szCs w:val="32"/>
        </w:rPr>
        <w:t>Rappels de formules :</w:t>
      </w:r>
      <w:bookmarkEnd w:id="85"/>
      <w:bookmarkEnd w:id="86"/>
    </w:p>
    <w:p w:rsidRPr="00021E72" w:rsidR="00021E72" w:rsidP="00021E72" w:rsidRDefault="00021E72" w14:paraId="3AF7A9DD" w14:textId="77777777"/>
    <w:p w:rsidRPr="00021E72" w:rsidR="00021E72" w:rsidP="00021E72" w:rsidRDefault="00021E72" w14:paraId="4A3C4EBD" w14:textId="77777777">
      <w:pPr>
        <w:pBdr>
          <w:top w:val="single" w:color="auto" w:sz="4" w:space="1"/>
          <w:left w:val="single" w:color="auto" w:sz="4" w:space="4"/>
          <w:bottom w:val="single" w:color="auto" w:sz="4" w:space="1"/>
          <w:right w:val="single" w:color="auto" w:sz="4" w:space="4"/>
        </w:pBdr>
      </w:pPr>
      <w:r w:rsidRPr="00021E72">
        <w:t xml:space="preserve">Valeur de l’entreprise es toujours égale à </w:t>
      </w:r>
    </w:p>
    <w:p w:rsidRPr="00021E72" w:rsidR="00021E72" w:rsidP="00021E72" w:rsidRDefault="00021E72" w14:paraId="06A57F22" w14:textId="77777777">
      <w:pPr>
        <w:pBdr>
          <w:top w:val="single" w:color="auto" w:sz="4" w:space="1"/>
          <w:left w:val="single" w:color="auto" w:sz="4" w:space="4"/>
          <w:bottom w:val="single" w:color="auto" w:sz="4" w:space="1"/>
          <w:right w:val="single" w:color="auto" w:sz="4" w:space="4"/>
        </w:pBdr>
        <w:rPr>
          <w:b/>
          <w:lang w:val="en-GB"/>
        </w:rPr>
      </w:pPr>
      <w:r w:rsidRPr="00021E72">
        <w:rPr>
          <w:b/>
          <w:lang w:val="en-GB"/>
        </w:rPr>
        <w:t>V = A.N.C.C. hors F.C. + G.W.</w:t>
      </w:r>
    </w:p>
    <w:p w:rsidRPr="00021E72" w:rsidR="00021E72" w:rsidP="00021E72" w:rsidRDefault="00021E72" w14:paraId="160ADFFF" w14:textId="77777777">
      <w:pPr>
        <w:rPr>
          <w:lang w:val="en-GB"/>
        </w:rPr>
      </w:pPr>
    </w:p>
    <w:p w:rsidRPr="00021E72" w:rsidR="00021E72" w:rsidP="00021E72" w:rsidRDefault="00021E72" w14:paraId="3A3FE64B" w14:textId="77777777">
      <w:r w:rsidRPr="00021E72">
        <w:t>Le goodwill (G.W.) change selon les méthodes.</w:t>
      </w:r>
    </w:p>
    <w:p w:rsidRPr="00021E72" w:rsidR="00021E72" w:rsidP="00021E72" w:rsidRDefault="00021E72" w14:paraId="4072AEFA" w14:textId="77777777"/>
    <w:p w:rsidRPr="00021E72" w:rsidR="00021E72" w:rsidP="00021E72" w:rsidRDefault="00021E72" w14:paraId="0AAF7D99" w14:textId="77777777">
      <w:r w:rsidRPr="00021E72">
        <w:t>Mais, la rente se calcule toujours de manière identique.</w:t>
      </w:r>
    </w:p>
    <w:p w:rsidRPr="00021E72" w:rsidR="00021E72" w:rsidP="00021E72" w:rsidRDefault="00021E72" w14:paraId="097202B8" w14:textId="77777777"/>
    <w:p w:rsidRPr="00021E72" w:rsidR="00021E72" w:rsidP="00021E72" w:rsidRDefault="00021E72" w14:paraId="75DEFFCB" w14:textId="77777777">
      <w:pPr>
        <w:rPr>
          <w:bdr w:val="single" w:color="auto" w:sz="4" w:space="0" w:frame="1"/>
          <w:lang w:val="de-DE"/>
        </w:rPr>
      </w:pPr>
      <w:r w:rsidRPr="00021E72">
        <w:t xml:space="preserve">  </w:t>
      </w:r>
      <w:r w:rsidRPr="00021E72">
        <w:rPr>
          <w:bdr w:val="single" w:color="auto" w:sz="4" w:space="0" w:frame="1"/>
          <w:lang w:val="de-DE"/>
        </w:rPr>
        <w:t>R</w:t>
      </w:r>
      <w:r w:rsidRPr="00021E72">
        <w:rPr>
          <w:bdr w:val="single" w:color="auto" w:sz="4" w:space="0" w:frame="1"/>
          <w:vertAlign w:val="subscript"/>
          <w:lang w:val="de-DE"/>
        </w:rPr>
        <w:t>n</w:t>
      </w:r>
      <w:r w:rsidRPr="00021E72">
        <w:rPr>
          <w:bdr w:val="single" w:color="auto" w:sz="4" w:space="0" w:frame="1"/>
          <w:lang w:val="de-DE"/>
        </w:rPr>
        <w:t xml:space="preserve"> = B</w:t>
      </w:r>
      <w:r w:rsidRPr="00021E72">
        <w:rPr>
          <w:bdr w:val="single" w:color="auto" w:sz="4" w:space="0" w:frame="1"/>
          <w:vertAlign w:val="subscript"/>
          <w:lang w:val="de-DE"/>
        </w:rPr>
        <w:t>n</w:t>
      </w:r>
      <w:r w:rsidRPr="00021E72">
        <w:rPr>
          <w:bdr w:val="single" w:color="auto" w:sz="4" w:space="0" w:frame="1"/>
          <w:lang w:val="de-DE"/>
        </w:rPr>
        <w:t xml:space="preserve"> –(r x A</w:t>
      </w:r>
      <w:r w:rsidRPr="00021E72">
        <w:rPr>
          <w:bdr w:val="single" w:color="auto" w:sz="4" w:space="0" w:frame="1"/>
          <w:vertAlign w:val="subscript"/>
          <w:lang w:val="de-DE"/>
        </w:rPr>
        <w:t>n</w:t>
      </w:r>
      <w:r w:rsidRPr="00021E72">
        <w:rPr>
          <w:bdr w:val="single" w:color="auto" w:sz="4" w:space="0" w:frame="1"/>
          <w:lang w:val="de-DE"/>
        </w:rPr>
        <w:t>)</w:t>
      </w:r>
    </w:p>
    <w:p w:rsidRPr="00021E72" w:rsidR="00021E72" w:rsidP="00021E72" w:rsidRDefault="00021E72" w14:paraId="0707FC5F" w14:textId="77777777"/>
    <w:p w:rsidRPr="00021E72" w:rsidR="00021E72" w:rsidP="00021E72" w:rsidRDefault="00021E72" w14:paraId="58697219" w14:textId="77777777">
      <w:r w:rsidRPr="00FD4C06">
        <w:t>A reprendre par vous :</w:t>
      </w:r>
      <w:r w:rsidRPr="00021E72">
        <w:t xml:space="preserve"> </w:t>
      </w:r>
    </w:p>
    <w:p w:rsidRPr="00603D90" w:rsidR="00021E72" w:rsidP="00CF2A7C" w:rsidRDefault="00021E72" w14:paraId="604AFBA7" w14:textId="77777777">
      <w:pPr>
        <w:spacing w:line="276" w:lineRule="auto"/>
        <w:ind w:left="720"/>
        <w:rPr>
          <w:sz w:val="22"/>
          <w:szCs w:val="22"/>
        </w:rPr>
      </w:pPr>
    </w:p>
    <w:sectPr w:rsidRPr="00603D90" w:rsidR="00021E72" w:rsidSect="00314F4C">
      <w:pgSz w:w="11906" w:h="16838" w:orient="portrait"/>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97AD9" w:rsidRDefault="00197AD9" w14:paraId="2A451ADC" w14:textId="77777777">
      <w:r>
        <w:separator/>
      </w:r>
    </w:p>
  </w:endnote>
  <w:endnote w:type="continuationSeparator" w:id="0">
    <w:p w:rsidR="00197AD9" w:rsidRDefault="00197AD9" w14:paraId="626ADFF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 w:name="Arial Unicode MS">
    <w:altName w:val="Yu Gothic"/>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C50C2" w:rsidP="00280D69" w:rsidRDefault="00BC50C2" w14:paraId="5D0478A7" w14:textId="202A0F53">
    <w:pPr>
      <w:pStyle w:val="Pieddepage"/>
    </w:pPr>
    <w:r>
      <w:rPr>
        <w:noProof/>
      </w:rPr>
      <w:drawing>
        <wp:inline distT="0" distB="0" distL="0" distR="0" wp14:anchorId="073C8577" wp14:editId="12D56901">
          <wp:extent cx="685800" cy="279400"/>
          <wp:effectExtent l="0" t="0" r="0" b="0"/>
          <wp:docPr id="1948271516" name="Image 1948271516" descr="Logo 2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Logo 2014"/>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685800" cy="279400"/>
                  </a:xfrm>
                  <a:prstGeom prst="rect">
                    <a:avLst/>
                  </a:prstGeom>
                  <a:noFill/>
                  <a:ln>
                    <a:noFill/>
                  </a:ln>
                </pic:spPr>
              </pic:pic>
            </a:graphicData>
          </a:graphic>
        </wp:inline>
      </w:drawing>
    </w:r>
    <w:r>
      <w:tab/>
    </w:r>
    <w:r>
      <w:t>D.S.C.G / U.E.2</w:t>
    </w:r>
    <w:r>
      <w:tab/>
    </w:r>
    <w:r>
      <w:t xml:space="preserve">Page </w:t>
    </w:r>
    <w:r>
      <w:rPr>
        <w:rStyle w:val="Numrodepage"/>
      </w:rPr>
      <w:fldChar w:fldCharType="begin"/>
    </w:r>
    <w:r>
      <w:rPr>
        <w:rStyle w:val="Numrodepage"/>
      </w:rPr>
      <w:instrText xml:space="preserve"> PAGE </w:instrText>
    </w:r>
    <w:r>
      <w:rPr>
        <w:rStyle w:val="Numrodepage"/>
      </w:rPr>
      <w:fldChar w:fldCharType="separate"/>
    </w:r>
    <w:r>
      <w:rPr>
        <w:rStyle w:val="Numrodepage"/>
        <w:noProof/>
      </w:rPr>
      <w:t>3</w:t>
    </w:r>
    <w:r>
      <w:rPr>
        <w:rStyle w:val="Numrodepag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97AD9" w:rsidRDefault="00197AD9" w14:paraId="240ED397" w14:textId="77777777">
      <w:r>
        <w:separator/>
      </w:r>
    </w:p>
  </w:footnote>
  <w:footnote w:type="continuationSeparator" w:id="0">
    <w:p w:rsidR="00197AD9" w:rsidRDefault="00197AD9" w14:paraId="64A0B43D"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C50C2" w:rsidP="00975757" w:rsidRDefault="00BC50C2" w14:paraId="4A0CA61F" w14:textId="77777777">
    <w:pPr>
      <w:pStyle w:val="En-tte"/>
      <w:pBdr>
        <w:bottom w:val="single" w:color="auto" w:sz="4" w:space="1"/>
      </w:pBdr>
      <w:jc w:val="right"/>
    </w:pPr>
    <w:r>
      <w:t>Les méthodes mixtes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1F8CC318"/>
    <w:lvl w:ilvl="0">
      <w:numFmt w:val="bullet"/>
      <w:lvlText w:val="*"/>
      <w:lvlJc w:val="left"/>
    </w:lvl>
  </w:abstractNum>
  <w:abstractNum w:abstractNumId="1" w15:restartNumberingAfterBreak="0">
    <w:nsid w:val="013F73C9"/>
    <w:multiLevelType w:val="hybridMultilevel"/>
    <w:tmpl w:val="55506702"/>
    <w:lvl w:ilvl="0" w:tplc="47E6A3C4">
      <w:numFmt w:val="bullet"/>
      <w:lvlText w:val="—"/>
      <w:lvlJc w:val="left"/>
      <w:pPr>
        <w:tabs>
          <w:tab w:val="num" w:pos="720"/>
        </w:tabs>
        <w:ind w:left="720" w:hanging="360"/>
      </w:pPr>
      <w:rPr>
        <w:rFonts w:hint="default" w:ascii="Times New Roman" w:hAnsi="Times New Roman" w:eastAsia="Times New Roman" w:cs="Times New Roman"/>
      </w:rPr>
    </w:lvl>
    <w:lvl w:ilvl="1" w:tplc="040C0003" w:tentative="1">
      <w:start w:val="1"/>
      <w:numFmt w:val="bullet"/>
      <w:lvlText w:val="o"/>
      <w:lvlJc w:val="left"/>
      <w:pPr>
        <w:tabs>
          <w:tab w:val="num" w:pos="1440"/>
        </w:tabs>
        <w:ind w:left="1440" w:hanging="360"/>
      </w:pPr>
      <w:rPr>
        <w:rFonts w:hint="default" w:ascii="Courier New" w:hAnsi="Courier New" w:cs="Courier New"/>
      </w:rPr>
    </w:lvl>
    <w:lvl w:ilvl="2" w:tplc="040C0005" w:tentative="1">
      <w:start w:val="1"/>
      <w:numFmt w:val="bullet"/>
      <w:lvlText w:val=""/>
      <w:lvlJc w:val="left"/>
      <w:pPr>
        <w:tabs>
          <w:tab w:val="num" w:pos="2160"/>
        </w:tabs>
        <w:ind w:left="2160" w:hanging="360"/>
      </w:pPr>
      <w:rPr>
        <w:rFonts w:hint="default" w:ascii="Wingdings" w:hAnsi="Wingdings"/>
      </w:rPr>
    </w:lvl>
    <w:lvl w:ilvl="3" w:tplc="040C0001" w:tentative="1">
      <w:start w:val="1"/>
      <w:numFmt w:val="bullet"/>
      <w:lvlText w:val=""/>
      <w:lvlJc w:val="left"/>
      <w:pPr>
        <w:tabs>
          <w:tab w:val="num" w:pos="2880"/>
        </w:tabs>
        <w:ind w:left="2880" w:hanging="360"/>
      </w:pPr>
      <w:rPr>
        <w:rFonts w:hint="default" w:ascii="Symbol" w:hAnsi="Symbol"/>
      </w:rPr>
    </w:lvl>
    <w:lvl w:ilvl="4" w:tplc="040C0003" w:tentative="1">
      <w:start w:val="1"/>
      <w:numFmt w:val="bullet"/>
      <w:lvlText w:val="o"/>
      <w:lvlJc w:val="left"/>
      <w:pPr>
        <w:tabs>
          <w:tab w:val="num" w:pos="3600"/>
        </w:tabs>
        <w:ind w:left="3600" w:hanging="360"/>
      </w:pPr>
      <w:rPr>
        <w:rFonts w:hint="default" w:ascii="Courier New" w:hAnsi="Courier New" w:cs="Courier New"/>
      </w:rPr>
    </w:lvl>
    <w:lvl w:ilvl="5" w:tplc="040C0005" w:tentative="1">
      <w:start w:val="1"/>
      <w:numFmt w:val="bullet"/>
      <w:lvlText w:val=""/>
      <w:lvlJc w:val="left"/>
      <w:pPr>
        <w:tabs>
          <w:tab w:val="num" w:pos="4320"/>
        </w:tabs>
        <w:ind w:left="4320" w:hanging="360"/>
      </w:pPr>
      <w:rPr>
        <w:rFonts w:hint="default" w:ascii="Wingdings" w:hAnsi="Wingdings"/>
      </w:rPr>
    </w:lvl>
    <w:lvl w:ilvl="6" w:tplc="040C0001" w:tentative="1">
      <w:start w:val="1"/>
      <w:numFmt w:val="bullet"/>
      <w:lvlText w:val=""/>
      <w:lvlJc w:val="left"/>
      <w:pPr>
        <w:tabs>
          <w:tab w:val="num" w:pos="5040"/>
        </w:tabs>
        <w:ind w:left="5040" w:hanging="360"/>
      </w:pPr>
      <w:rPr>
        <w:rFonts w:hint="default" w:ascii="Symbol" w:hAnsi="Symbol"/>
      </w:rPr>
    </w:lvl>
    <w:lvl w:ilvl="7" w:tplc="040C0003" w:tentative="1">
      <w:start w:val="1"/>
      <w:numFmt w:val="bullet"/>
      <w:lvlText w:val="o"/>
      <w:lvlJc w:val="left"/>
      <w:pPr>
        <w:tabs>
          <w:tab w:val="num" w:pos="5760"/>
        </w:tabs>
        <w:ind w:left="5760" w:hanging="360"/>
      </w:pPr>
      <w:rPr>
        <w:rFonts w:hint="default" w:ascii="Courier New" w:hAnsi="Courier New" w:cs="Courier New"/>
      </w:rPr>
    </w:lvl>
    <w:lvl w:ilvl="8" w:tplc="040C0005" w:tentative="1">
      <w:start w:val="1"/>
      <w:numFmt w:val="bullet"/>
      <w:lvlText w:val=""/>
      <w:lvlJc w:val="left"/>
      <w:pPr>
        <w:tabs>
          <w:tab w:val="num" w:pos="6480"/>
        </w:tabs>
        <w:ind w:left="6480" w:hanging="360"/>
      </w:pPr>
      <w:rPr>
        <w:rFonts w:hint="default" w:ascii="Wingdings" w:hAnsi="Wingdings"/>
      </w:rPr>
    </w:lvl>
  </w:abstractNum>
  <w:abstractNum w:abstractNumId="2" w15:restartNumberingAfterBreak="0">
    <w:nsid w:val="03C840DB"/>
    <w:multiLevelType w:val="hybridMultilevel"/>
    <w:tmpl w:val="8F985DFE"/>
    <w:lvl w:ilvl="0" w:tplc="C2E2D9D0">
      <w:numFmt w:val="bullet"/>
      <w:lvlText w:val="-"/>
      <w:lvlJc w:val="left"/>
      <w:pPr>
        <w:ind w:left="360" w:hanging="360"/>
      </w:pPr>
      <w:rPr>
        <w:rFonts w:hint="default" w:ascii="Times New Roman" w:hAnsi="Times New Roman" w:eastAsia="Times New Roman" w:cs="Times New Roman"/>
      </w:rPr>
    </w:lvl>
    <w:lvl w:ilvl="1" w:tplc="040C0003" w:tentative="1">
      <w:start w:val="1"/>
      <w:numFmt w:val="bullet"/>
      <w:lvlText w:val="o"/>
      <w:lvlJc w:val="left"/>
      <w:pPr>
        <w:ind w:left="1080" w:hanging="360"/>
      </w:pPr>
      <w:rPr>
        <w:rFonts w:hint="default" w:ascii="Courier New" w:hAnsi="Courier New" w:cs="Courier New"/>
      </w:rPr>
    </w:lvl>
    <w:lvl w:ilvl="2" w:tplc="040C0005" w:tentative="1">
      <w:start w:val="1"/>
      <w:numFmt w:val="bullet"/>
      <w:lvlText w:val=""/>
      <w:lvlJc w:val="left"/>
      <w:pPr>
        <w:ind w:left="1800" w:hanging="360"/>
      </w:pPr>
      <w:rPr>
        <w:rFonts w:hint="default" w:ascii="Wingdings" w:hAnsi="Wingdings"/>
      </w:rPr>
    </w:lvl>
    <w:lvl w:ilvl="3" w:tplc="040C0001" w:tentative="1">
      <w:start w:val="1"/>
      <w:numFmt w:val="bullet"/>
      <w:lvlText w:val=""/>
      <w:lvlJc w:val="left"/>
      <w:pPr>
        <w:ind w:left="2520" w:hanging="360"/>
      </w:pPr>
      <w:rPr>
        <w:rFonts w:hint="default" w:ascii="Symbol" w:hAnsi="Symbol"/>
      </w:rPr>
    </w:lvl>
    <w:lvl w:ilvl="4" w:tplc="040C0003" w:tentative="1">
      <w:start w:val="1"/>
      <w:numFmt w:val="bullet"/>
      <w:lvlText w:val="o"/>
      <w:lvlJc w:val="left"/>
      <w:pPr>
        <w:ind w:left="3240" w:hanging="360"/>
      </w:pPr>
      <w:rPr>
        <w:rFonts w:hint="default" w:ascii="Courier New" w:hAnsi="Courier New" w:cs="Courier New"/>
      </w:rPr>
    </w:lvl>
    <w:lvl w:ilvl="5" w:tplc="040C0005" w:tentative="1">
      <w:start w:val="1"/>
      <w:numFmt w:val="bullet"/>
      <w:lvlText w:val=""/>
      <w:lvlJc w:val="left"/>
      <w:pPr>
        <w:ind w:left="3960" w:hanging="360"/>
      </w:pPr>
      <w:rPr>
        <w:rFonts w:hint="default" w:ascii="Wingdings" w:hAnsi="Wingdings"/>
      </w:rPr>
    </w:lvl>
    <w:lvl w:ilvl="6" w:tplc="040C0001" w:tentative="1">
      <w:start w:val="1"/>
      <w:numFmt w:val="bullet"/>
      <w:lvlText w:val=""/>
      <w:lvlJc w:val="left"/>
      <w:pPr>
        <w:ind w:left="4680" w:hanging="360"/>
      </w:pPr>
      <w:rPr>
        <w:rFonts w:hint="default" w:ascii="Symbol" w:hAnsi="Symbol"/>
      </w:rPr>
    </w:lvl>
    <w:lvl w:ilvl="7" w:tplc="040C0003" w:tentative="1">
      <w:start w:val="1"/>
      <w:numFmt w:val="bullet"/>
      <w:lvlText w:val="o"/>
      <w:lvlJc w:val="left"/>
      <w:pPr>
        <w:ind w:left="5400" w:hanging="360"/>
      </w:pPr>
      <w:rPr>
        <w:rFonts w:hint="default" w:ascii="Courier New" w:hAnsi="Courier New" w:cs="Courier New"/>
      </w:rPr>
    </w:lvl>
    <w:lvl w:ilvl="8" w:tplc="040C0005" w:tentative="1">
      <w:start w:val="1"/>
      <w:numFmt w:val="bullet"/>
      <w:lvlText w:val=""/>
      <w:lvlJc w:val="left"/>
      <w:pPr>
        <w:ind w:left="6120" w:hanging="360"/>
      </w:pPr>
      <w:rPr>
        <w:rFonts w:hint="default" w:ascii="Wingdings" w:hAnsi="Wingdings"/>
      </w:rPr>
    </w:lvl>
  </w:abstractNum>
  <w:abstractNum w:abstractNumId="3" w15:restartNumberingAfterBreak="0">
    <w:nsid w:val="09EB2310"/>
    <w:multiLevelType w:val="hybridMultilevel"/>
    <w:tmpl w:val="A904AFE8"/>
    <w:lvl w:ilvl="0" w:tplc="47E6A3C4">
      <w:numFmt w:val="bullet"/>
      <w:lvlText w:val="—"/>
      <w:lvlJc w:val="left"/>
      <w:pPr>
        <w:tabs>
          <w:tab w:val="num" w:pos="720"/>
        </w:tabs>
        <w:ind w:left="720" w:hanging="360"/>
      </w:pPr>
      <w:rPr>
        <w:rFonts w:hint="default" w:ascii="Times New Roman" w:hAnsi="Times New Roman" w:eastAsia="Times New Roman" w:cs="Times New Roman"/>
      </w:rPr>
    </w:lvl>
    <w:lvl w:ilvl="1" w:tplc="040C0003" w:tentative="1">
      <w:start w:val="1"/>
      <w:numFmt w:val="bullet"/>
      <w:lvlText w:val="o"/>
      <w:lvlJc w:val="left"/>
      <w:pPr>
        <w:tabs>
          <w:tab w:val="num" w:pos="1440"/>
        </w:tabs>
        <w:ind w:left="1440" w:hanging="360"/>
      </w:pPr>
      <w:rPr>
        <w:rFonts w:hint="default" w:ascii="Courier New" w:hAnsi="Courier New" w:cs="Courier New"/>
      </w:rPr>
    </w:lvl>
    <w:lvl w:ilvl="2" w:tplc="040C0005" w:tentative="1">
      <w:start w:val="1"/>
      <w:numFmt w:val="bullet"/>
      <w:lvlText w:val=""/>
      <w:lvlJc w:val="left"/>
      <w:pPr>
        <w:tabs>
          <w:tab w:val="num" w:pos="2160"/>
        </w:tabs>
        <w:ind w:left="2160" w:hanging="360"/>
      </w:pPr>
      <w:rPr>
        <w:rFonts w:hint="default" w:ascii="Wingdings" w:hAnsi="Wingdings"/>
      </w:rPr>
    </w:lvl>
    <w:lvl w:ilvl="3" w:tplc="040C0001" w:tentative="1">
      <w:start w:val="1"/>
      <w:numFmt w:val="bullet"/>
      <w:lvlText w:val=""/>
      <w:lvlJc w:val="left"/>
      <w:pPr>
        <w:tabs>
          <w:tab w:val="num" w:pos="2880"/>
        </w:tabs>
        <w:ind w:left="2880" w:hanging="360"/>
      </w:pPr>
      <w:rPr>
        <w:rFonts w:hint="default" w:ascii="Symbol" w:hAnsi="Symbol"/>
      </w:rPr>
    </w:lvl>
    <w:lvl w:ilvl="4" w:tplc="040C0003" w:tentative="1">
      <w:start w:val="1"/>
      <w:numFmt w:val="bullet"/>
      <w:lvlText w:val="o"/>
      <w:lvlJc w:val="left"/>
      <w:pPr>
        <w:tabs>
          <w:tab w:val="num" w:pos="3600"/>
        </w:tabs>
        <w:ind w:left="3600" w:hanging="360"/>
      </w:pPr>
      <w:rPr>
        <w:rFonts w:hint="default" w:ascii="Courier New" w:hAnsi="Courier New" w:cs="Courier New"/>
      </w:rPr>
    </w:lvl>
    <w:lvl w:ilvl="5" w:tplc="040C0005" w:tentative="1">
      <w:start w:val="1"/>
      <w:numFmt w:val="bullet"/>
      <w:lvlText w:val=""/>
      <w:lvlJc w:val="left"/>
      <w:pPr>
        <w:tabs>
          <w:tab w:val="num" w:pos="4320"/>
        </w:tabs>
        <w:ind w:left="4320" w:hanging="360"/>
      </w:pPr>
      <w:rPr>
        <w:rFonts w:hint="default" w:ascii="Wingdings" w:hAnsi="Wingdings"/>
      </w:rPr>
    </w:lvl>
    <w:lvl w:ilvl="6" w:tplc="040C0001" w:tentative="1">
      <w:start w:val="1"/>
      <w:numFmt w:val="bullet"/>
      <w:lvlText w:val=""/>
      <w:lvlJc w:val="left"/>
      <w:pPr>
        <w:tabs>
          <w:tab w:val="num" w:pos="5040"/>
        </w:tabs>
        <w:ind w:left="5040" w:hanging="360"/>
      </w:pPr>
      <w:rPr>
        <w:rFonts w:hint="default" w:ascii="Symbol" w:hAnsi="Symbol"/>
      </w:rPr>
    </w:lvl>
    <w:lvl w:ilvl="7" w:tplc="040C0003" w:tentative="1">
      <w:start w:val="1"/>
      <w:numFmt w:val="bullet"/>
      <w:lvlText w:val="o"/>
      <w:lvlJc w:val="left"/>
      <w:pPr>
        <w:tabs>
          <w:tab w:val="num" w:pos="5760"/>
        </w:tabs>
        <w:ind w:left="5760" w:hanging="360"/>
      </w:pPr>
      <w:rPr>
        <w:rFonts w:hint="default" w:ascii="Courier New" w:hAnsi="Courier New" w:cs="Courier New"/>
      </w:rPr>
    </w:lvl>
    <w:lvl w:ilvl="8" w:tplc="040C0005" w:tentative="1">
      <w:start w:val="1"/>
      <w:numFmt w:val="bullet"/>
      <w:lvlText w:val=""/>
      <w:lvlJc w:val="left"/>
      <w:pPr>
        <w:tabs>
          <w:tab w:val="num" w:pos="6480"/>
        </w:tabs>
        <w:ind w:left="6480" w:hanging="360"/>
      </w:pPr>
      <w:rPr>
        <w:rFonts w:hint="default" w:ascii="Wingdings" w:hAnsi="Wingdings"/>
      </w:rPr>
    </w:lvl>
  </w:abstractNum>
  <w:abstractNum w:abstractNumId="4" w15:restartNumberingAfterBreak="0">
    <w:nsid w:val="0D0060F0"/>
    <w:multiLevelType w:val="hybridMultilevel"/>
    <w:tmpl w:val="433E0B36"/>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5" w15:restartNumberingAfterBreak="0">
    <w:nsid w:val="0F1F3F07"/>
    <w:multiLevelType w:val="hybridMultilevel"/>
    <w:tmpl w:val="7C8215D4"/>
    <w:lvl w:ilvl="0" w:tplc="47E6A3C4">
      <w:numFmt w:val="bullet"/>
      <w:lvlText w:val="—"/>
      <w:lvlJc w:val="left"/>
      <w:pPr>
        <w:tabs>
          <w:tab w:val="num" w:pos="720"/>
        </w:tabs>
        <w:ind w:left="720" w:hanging="360"/>
      </w:pPr>
      <w:rPr>
        <w:rFonts w:hint="default" w:ascii="Times New Roman" w:hAnsi="Times New Roman" w:eastAsia="Times New Roman" w:cs="Times New Roman"/>
      </w:rPr>
    </w:lvl>
    <w:lvl w:ilvl="1" w:tplc="040C0003" w:tentative="1">
      <w:start w:val="1"/>
      <w:numFmt w:val="bullet"/>
      <w:lvlText w:val="o"/>
      <w:lvlJc w:val="left"/>
      <w:pPr>
        <w:tabs>
          <w:tab w:val="num" w:pos="1440"/>
        </w:tabs>
        <w:ind w:left="1440" w:hanging="360"/>
      </w:pPr>
      <w:rPr>
        <w:rFonts w:hint="default" w:ascii="Courier New" w:hAnsi="Courier New" w:cs="Courier New"/>
      </w:rPr>
    </w:lvl>
    <w:lvl w:ilvl="2" w:tplc="040C0005" w:tentative="1">
      <w:start w:val="1"/>
      <w:numFmt w:val="bullet"/>
      <w:lvlText w:val=""/>
      <w:lvlJc w:val="left"/>
      <w:pPr>
        <w:tabs>
          <w:tab w:val="num" w:pos="2160"/>
        </w:tabs>
        <w:ind w:left="2160" w:hanging="360"/>
      </w:pPr>
      <w:rPr>
        <w:rFonts w:hint="default" w:ascii="Wingdings" w:hAnsi="Wingdings"/>
      </w:rPr>
    </w:lvl>
    <w:lvl w:ilvl="3" w:tplc="040C0001" w:tentative="1">
      <w:start w:val="1"/>
      <w:numFmt w:val="bullet"/>
      <w:lvlText w:val=""/>
      <w:lvlJc w:val="left"/>
      <w:pPr>
        <w:tabs>
          <w:tab w:val="num" w:pos="2880"/>
        </w:tabs>
        <w:ind w:left="2880" w:hanging="360"/>
      </w:pPr>
      <w:rPr>
        <w:rFonts w:hint="default" w:ascii="Symbol" w:hAnsi="Symbol"/>
      </w:rPr>
    </w:lvl>
    <w:lvl w:ilvl="4" w:tplc="040C0003" w:tentative="1">
      <w:start w:val="1"/>
      <w:numFmt w:val="bullet"/>
      <w:lvlText w:val="o"/>
      <w:lvlJc w:val="left"/>
      <w:pPr>
        <w:tabs>
          <w:tab w:val="num" w:pos="3600"/>
        </w:tabs>
        <w:ind w:left="3600" w:hanging="360"/>
      </w:pPr>
      <w:rPr>
        <w:rFonts w:hint="default" w:ascii="Courier New" w:hAnsi="Courier New" w:cs="Courier New"/>
      </w:rPr>
    </w:lvl>
    <w:lvl w:ilvl="5" w:tplc="040C0005" w:tentative="1">
      <w:start w:val="1"/>
      <w:numFmt w:val="bullet"/>
      <w:lvlText w:val=""/>
      <w:lvlJc w:val="left"/>
      <w:pPr>
        <w:tabs>
          <w:tab w:val="num" w:pos="4320"/>
        </w:tabs>
        <w:ind w:left="4320" w:hanging="360"/>
      </w:pPr>
      <w:rPr>
        <w:rFonts w:hint="default" w:ascii="Wingdings" w:hAnsi="Wingdings"/>
      </w:rPr>
    </w:lvl>
    <w:lvl w:ilvl="6" w:tplc="040C0001" w:tentative="1">
      <w:start w:val="1"/>
      <w:numFmt w:val="bullet"/>
      <w:lvlText w:val=""/>
      <w:lvlJc w:val="left"/>
      <w:pPr>
        <w:tabs>
          <w:tab w:val="num" w:pos="5040"/>
        </w:tabs>
        <w:ind w:left="5040" w:hanging="360"/>
      </w:pPr>
      <w:rPr>
        <w:rFonts w:hint="default" w:ascii="Symbol" w:hAnsi="Symbol"/>
      </w:rPr>
    </w:lvl>
    <w:lvl w:ilvl="7" w:tplc="040C0003" w:tentative="1">
      <w:start w:val="1"/>
      <w:numFmt w:val="bullet"/>
      <w:lvlText w:val="o"/>
      <w:lvlJc w:val="left"/>
      <w:pPr>
        <w:tabs>
          <w:tab w:val="num" w:pos="5760"/>
        </w:tabs>
        <w:ind w:left="5760" w:hanging="360"/>
      </w:pPr>
      <w:rPr>
        <w:rFonts w:hint="default" w:ascii="Courier New" w:hAnsi="Courier New" w:cs="Courier New"/>
      </w:rPr>
    </w:lvl>
    <w:lvl w:ilvl="8" w:tplc="040C0005" w:tentative="1">
      <w:start w:val="1"/>
      <w:numFmt w:val="bullet"/>
      <w:lvlText w:val=""/>
      <w:lvlJc w:val="left"/>
      <w:pPr>
        <w:tabs>
          <w:tab w:val="num" w:pos="6480"/>
        </w:tabs>
        <w:ind w:left="6480" w:hanging="360"/>
      </w:pPr>
      <w:rPr>
        <w:rFonts w:hint="default" w:ascii="Wingdings" w:hAnsi="Wingdings"/>
      </w:rPr>
    </w:lvl>
  </w:abstractNum>
  <w:abstractNum w:abstractNumId="6" w15:restartNumberingAfterBreak="0">
    <w:nsid w:val="170F3FBA"/>
    <w:multiLevelType w:val="hybridMultilevel"/>
    <w:tmpl w:val="2A54581E"/>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7" w15:restartNumberingAfterBreak="0">
    <w:nsid w:val="17960926"/>
    <w:multiLevelType w:val="hybridMultilevel"/>
    <w:tmpl w:val="D0527B4E"/>
    <w:lvl w:ilvl="0" w:tplc="1F7402C6">
      <w:start w:val="100"/>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B15378A"/>
    <w:multiLevelType w:val="hybridMultilevel"/>
    <w:tmpl w:val="E5800F50"/>
    <w:lvl w:ilvl="0" w:tplc="040C0001">
      <w:start w:val="1"/>
      <w:numFmt w:val="bullet"/>
      <w:lvlText w:val=""/>
      <w:lvlJc w:val="left"/>
      <w:pPr>
        <w:tabs>
          <w:tab w:val="num" w:pos="720"/>
        </w:tabs>
        <w:ind w:left="720" w:hanging="360"/>
      </w:pPr>
      <w:rPr>
        <w:rFonts w:hint="default" w:ascii="Symbol" w:hAnsi="Symbol"/>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9" w15:restartNumberingAfterBreak="0">
    <w:nsid w:val="1B513BDB"/>
    <w:multiLevelType w:val="hybridMultilevel"/>
    <w:tmpl w:val="1B5287EE"/>
    <w:lvl w:ilvl="0" w:tplc="040C0001">
      <w:start w:val="1"/>
      <w:numFmt w:val="bullet"/>
      <w:lvlText w:val=""/>
      <w:lvlJc w:val="left"/>
      <w:pPr>
        <w:tabs>
          <w:tab w:val="num" w:pos="720"/>
        </w:tabs>
        <w:ind w:left="720" w:hanging="360"/>
      </w:pPr>
      <w:rPr>
        <w:rFonts w:hint="default" w:ascii="Symbol" w:hAnsi="Symbol"/>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10" w15:restartNumberingAfterBreak="0">
    <w:nsid w:val="1C687C1E"/>
    <w:multiLevelType w:val="hybridMultilevel"/>
    <w:tmpl w:val="CFE08272"/>
    <w:lvl w:ilvl="0" w:tplc="040C0001">
      <w:start w:val="1"/>
      <w:numFmt w:val="bullet"/>
      <w:lvlText w:val=""/>
      <w:lvlJc w:val="left"/>
      <w:pPr>
        <w:tabs>
          <w:tab w:val="num" w:pos="720"/>
        </w:tabs>
        <w:ind w:left="720" w:hanging="360"/>
      </w:pPr>
      <w:rPr>
        <w:rFonts w:hint="default" w:ascii="Symbol" w:hAnsi="Symbol"/>
      </w:rPr>
    </w:lvl>
    <w:lvl w:ilvl="1" w:tplc="040C0003" w:tentative="1">
      <w:start w:val="1"/>
      <w:numFmt w:val="bullet"/>
      <w:lvlText w:val="o"/>
      <w:lvlJc w:val="left"/>
      <w:pPr>
        <w:tabs>
          <w:tab w:val="num" w:pos="1440"/>
        </w:tabs>
        <w:ind w:left="1440" w:hanging="360"/>
      </w:pPr>
      <w:rPr>
        <w:rFonts w:hint="default" w:ascii="Courier New" w:hAnsi="Courier New" w:cs="Courier New"/>
      </w:rPr>
    </w:lvl>
    <w:lvl w:ilvl="2" w:tplc="040C0005" w:tentative="1">
      <w:start w:val="1"/>
      <w:numFmt w:val="bullet"/>
      <w:lvlText w:val=""/>
      <w:lvlJc w:val="left"/>
      <w:pPr>
        <w:tabs>
          <w:tab w:val="num" w:pos="2160"/>
        </w:tabs>
        <w:ind w:left="2160" w:hanging="360"/>
      </w:pPr>
      <w:rPr>
        <w:rFonts w:hint="default" w:ascii="Wingdings" w:hAnsi="Wingdings"/>
      </w:rPr>
    </w:lvl>
    <w:lvl w:ilvl="3" w:tplc="040C0001" w:tentative="1">
      <w:start w:val="1"/>
      <w:numFmt w:val="bullet"/>
      <w:lvlText w:val=""/>
      <w:lvlJc w:val="left"/>
      <w:pPr>
        <w:tabs>
          <w:tab w:val="num" w:pos="2880"/>
        </w:tabs>
        <w:ind w:left="2880" w:hanging="360"/>
      </w:pPr>
      <w:rPr>
        <w:rFonts w:hint="default" w:ascii="Symbol" w:hAnsi="Symbol"/>
      </w:rPr>
    </w:lvl>
    <w:lvl w:ilvl="4" w:tplc="040C0003" w:tentative="1">
      <w:start w:val="1"/>
      <w:numFmt w:val="bullet"/>
      <w:lvlText w:val="o"/>
      <w:lvlJc w:val="left"/>
      <w:pPr>
        <w:tabs>
          <w:tab w:val="num" w:pos="3600"/>
        </w:tabs>
        <w:ind w:left="3600" w:hanging="360"/>
      </w:pPr>
      <w:rPr>
        <w:rFonts w:hint="default" w:ascii="Courier New" w:hAnsi="Courier New" w:cs="Courier New"/>
      </w:rPr>
    </w:lvl>
    <w:lvl w:ilvl="5" w:tplc="040C0005" w:tentative="1">
      <w:start w:val="1"/>
      <w:numFmt w:val="bullet"/>
      <w:lvlText w:val=""/>
      <w:lvlJc w:val="left"/>
      <w:pPr>
        <w:tabs>
          <w:tab w:val="num" w:pos="4320"/>
        </w:tabs>
        <w:ind w:left="4320" w:hanging="360"/>
      </w:pPr>
      <w:rPr>
        <w:rFonts w:hint="default" w:ascii="Wingdings" w:hAnsi="Wingdings"/>
      </w:rPr>
    </w:lvl>
    <w:lvl w:ilvl="6" w:tplc="040C0001" w:tentative="1">
      <w:start w:val="1"/>
      <w:numFmt w:val="bullet"/>
      <w:lvlText w:val=""/>
      <w:lvlJc w:val="left"/>
      <w:pPr>
        <w:tabs>
          <w:tab w:val="num" w:pos="5040"/>
        </w:tabs>
        <w:ind w:left="5040" w:hanging="360"/>
      </w:pPr>
      <w:rPr>
        <w:rFonts w:hint="default" w:ascii="Symbol" w:hAnsi="Symbol"/>
      </w:rPr>
    </w:lvl>
    <w:lvl w:ilvl="7" w:tplc="040C0003" w:tentative="1">
      <w:start w:val="1"/>
      <w:numFmt w:val="bullet"/>
      <w:lvlText w:val="o"/>
      <w:lvlJc w:val="left"/>
      <w:pPr>
        <w:tabs>
          <w:tab w:val="num" w:pos="5760"/>
        </w:tabs>
        <w:ind w:left="5760" w:hanging="360"/>
      </w:pPr>
      <w:rPr>
        <w:rFonts w:hint="default" w:ascii="Courier New" w:hAnsi="Courier New" w:cs="Courier New"/>
      </w:rPr>
    </w:lvl>
    <w:lvl w:ilvl="8" w:tplc="040C0005" w:tentative="1">
      <w:start w:val="1"/>
      <w:numFmt w:val="bullet"/>
      <w:lvlText w:val=""/>
      <w:lvlJc w:val="left"/>
      <w:pPr>
        <w:tabs>
          <w:tab w:val="num" w:pos="6480"/>
        </w:tabs>
        <w:ind w:left="6480" w:hanging="360"/>
      </w:pPr>
      <w:rPr>
        <w:rFonts w:hint="default" w:ascii="Wingdings" w:hAnsi="Wingdings"/>
      </w:rPr>
    </w:lvl>
  </w:abstractNum>
  <w:abstractNum w:abstractNumId="11" w15:restartNumberingAfterBreak="0">
    <w:nsid w:val="1E1304B2"/>
    <w:multiLevelType w:val="hybridMultilevel"/>
    <w:tmpl w:val="EFEE22D8"/>
    <w:lvl w:ilvl="0" w:tplc="3CF60EFC">
      <w:start w:val="80"/>
      <w:numFmt w:val="bullet"/>
      <w:lvlText w:val="-"/>
      <w:lvlJc w:val="left"/>
      <w:pPr>
        <w:ind w:left="720" w:hanging="360"/>
      </w:pPr>
      <w:rPr>
        <w:rFonts w:hint="default" w:ascii="Arial" w:hAnsi="Arial" w:eastAsia="Times New Roman" w:cs="Aria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2" w15:restartNumberingAfterBreak="0">
    <w:nsid w:val="1E677D9C"/>
    <w:multiLevelType w:val="hybridMultilevel"/>
    <w:tmpl w:val="5B24F3FA"/>
    <w:lvl w:ilvl="0" w:tplc="040C0001">
      <w:start w:val="1"/>
      <w:numFmt w:val="bullet"/>
      <w:lvlText w:val=""/>
      <w:lvlJc w:val="left"/>
      <w:pPr>
        <w:tabs>
          <w:tab w:val="num" w:pos="720"/>
        </w:tabs>
        <w:ind w:left="720" w:hanging="360"/>
      </w:pPr>
      <w:rPr>
        <w:rFonts w:hint="default" w:ascii="Symbol" w:hAnsi="Symbol"/>
      </w:rPr>
    </w:lvl>
    <w:lvl w:ilvl="1" w:tplc="040C0003" w:tentative="1">
      <w:start w:val="1"/>
      <w:numFmt w:val="bullet"/>
      <w:lvlText w:val="o"/>
      <w:lvlJc w:val="left"/>
      <w:pPr>
        <w:tabs>
          <w:tab w:val="num" w:pos="1440"/>
        </w:tabs>
        <w:ind w:left="1440" w:hanging="360"/>
      </w:pPr>
      <w:rPr>
        <w:rFonts w:hint="default" w:ascii="Courier New" w:hAnsi="Courier New" w:cs="Courier New"/>
      </w:rPr>
    </w:lvl>
    <w:lvl w:ilvl="2" w:tplc="040C0005" w:tentative="1">
      <w:start w:val="1"/>
      <w:numFmt w:val="bullet"/>
      <w:lvlText w:val=""/>
      <w:lvlJc w:val="left"/>
      <w:pPr>
        <w:tabs>
          <w:tab w:val="num" w:pos="2160"/>
        </w:tabs>
        <w:ind w:left="2160" w:hanging="360"/>
      </w:pPr>
      <w:rPr>
        <w:rFonts w:hint="default" w:ascii="Wingdings" w:hAnsi="Wingdings"/>
      </w:rPr>
    </w:lvl>
    <w:lvl w:ilvl="3" w:tplc="040C0001" w:tentative="1">
      <w:start w:val="1"/>
      <w:numFmt w:val="bullet"/>
      <w:lvlText w:val=""/>
      <w:lvlJc w:val="left"/>
      <w:pPr>
        <w:tabs>
          <w:tab w:val="num" w:pos="2880"/>
        </w:tabs>
        <w:ind w:left="2880" w:hanging="360"/>
      </w:pPr>
      <w:rPr>
        <w:rFonts w:hint="default" w:ascii="Symbol" w:hAnsi="Symbol"/>
      </w:rPr>
    </w:lvl>
    <w:lvl w:ilvl="4" w:tplc="040C0003" w:tentative="1">
      <w:start w:val="1"/>
      <w:numFmt w:val="bullet"/>
      <w:lvlText w:val="o"/>
      <w:lvlJc w:val="left"/>
      <w:pPr>
        <w:tabs>
          <w:tab w:val="num" w:pos="3600"/>
        </w:tabs>
        <w:ind w:left="3600" w:hanging="360"/>
      </w:pPr>
      <w:rPr>
        <w:rFonts w:hint="default" w:ascii="Courier New" w:hAnsi="Courier New" w:cs="Courier New"/>
      </w:rPr>
    </w:lvl>
    <w:lvl w:ilvl="5" w:tplc="040C0005" w:tentative="1">
      <w:start w:val="1"/>
      <w:numFmt w:val="bullet"/>
      <w:lvlText w:val=""/>
      <w:lvlJc w:val="left"/>
      <w:pPr>
        <w:tabs>
          <w:tab w:val="num" w:pos="4320"/>
        </w:tabs>
        <w:ind w:left="4320" w:hanging="360"/>
      </w:pPr>
      <w:rPr>
        <w:rFonts w:hint="default" w:ascii="Wingdings" w:hAnsi="Wingdings"/>
      </w:rPr>
    </w:lvl>
    <w:lvl w:ilvl="6" w:tplc="040C0001" w:tentative="1">
      <w:start w:val="1"/>
      <w:numFmt w:val="bullet"/>
      <w:lvlText w:val=""/>
      <w:lvlJc w:val="left"/>
      <w:pPr>
        <w:tabs>
          <w:tab w:val="num" w:pos="5040"/>
        </w:tabs>
        <w:ind w:left="5040" w:hanging="360"/>
      </w:pPr>
      <w:rPr>
        <w:rFonts w:hint="default" w:ascii="Symbol" w:hAnsi="Symbol"/>
      </w:rPr>
    </w:lvl>
    <w:lvl w:ilvl="7" w:tplc="040C0003" w:tentative="1">
      <w:start w:val="1"/>
      <w:numFmt w:val="bullet"/>
      <w:lvlText w:val="o"/>
      <w:lvlJc w:val="left"/>
      <w:pPr>
        <w:tabs>
          <w:tab w:val="num" w:pos="5760"/>
        </w:tabs>
        <w:ind w:left="5760" w:hanging="360"/>
      </w:pPr>
      <w:rPr>
        <w:rFonts w:hint="default" w:ascii="Courier New" w:hAnsi="Courier New" w:cs="Courier New"/>
      </w:rPr>
    </w:lvl>
    <w:lvl w:ilvl="8" w:tplc="040C0005" w:tentative="1">
      <w:start w:val="1"/>
      <w:numFmt w:val="bullet"/>
      <w:lvlText w:val=""/>
      <w:lvlJc w:val="left"/>
      <w:pPr>
        <w:tabs>
          <w:tab w:val="num" w:pos="6480"/>
        </w:tabs>
        <w:ind w:left="6480" w:hanging="360"/>
      </w:pPr>
      <w:rPr>
        <w:rFonts w:hint="default" w:ascii="Wingdings" w:hAnsi="Wingdings"/>
      </w:rPr>
    </w:lvl>
  </w:abstractNum>
  <w:abstractNum w:abstractNumId="13" w15:restartNumberingAfterBreak="0">
    <w:nsid w:val="1FCB6697"/>
    <w:multiLevelType w:val="hybridMultilevel"/>
    <w:tmpl w:val="E19A87A6"/>
    <w:lvl w:ilvl="0" w:tplc="040C0001">
      <w:start w:val="1"/>
      <w:numFmt w:val="bullet"/>
      <w:lvlText w:val=""/>
      <w:lvlJc w:val="left"/>
      <w:pPr>
        <w:tabs>
          <w:tab w:val="num" w:pos="720"/>
        </w:tabs>
        <w:ind w:left="720" w:hanging="360"/>
      </w:pPr>
      <w:rPr>
        <w:rFonts w:hint="default" w:ascii="Symbol" w:hAnsi="Symbol"/>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14" w15:restartNumberingAfterBreak="0">
    <w:nsid w:val="221A7AE9"/>
    <w:multiLevelType w:val="hybridMultilevel"/>
    <w:tmpl w:val="9D809D02"/>
    <w:lvl w:ilvl="0" w:tplc="19A0864C">
      <w:start w:val="3"/>
      <w:numFmt w:val="bullet"/>
      <w:lvlText w:val="-"/>
      <w:lvlJc w:val="left"/>
      <w:pPr>
        <w:ind w:left="720" w:hanging="360"/>
      </w:pPr>
      <w:rPr>
        <w:rFonts w:hint="default" w:ascii="Arial" w:hAnsi="Arial" w:eastAsia="Times New Roman" w:cs="Aria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5" w15:restartNumberingAfterBreak="0">
    <w:nsid w:val="22CE7AD1"/>
    <w:multiLevelType w:val="hybridMultilevel"/>
    <w:tmpl w:val="51AE0A20"/>
    <w:lvl w:ilvl="0" w:tplc="47E6A3C4">
      <w:numFmt w:val="bullet"/>
      <w:lvlText w:val="—"/>
      <w:lvlJc w:val="left"/>
      <w:pPr>
        <w:tabs>
          <w:tab w:val="num" w:pos="720"/>
        </w:tabs>
        <w:ind w:left="720" w:hanging="360"/>
      </w:pPr>
      <w:rPr>
        <w:rFonts w:hint="default" w:ascii="Times New Roman" w:hAnsi="Times New Roman" w:eastAsia="Times New Roman" w:cs="Times New Roman"/>
      </w:rPr>
    </w:lvl>
    <w:lvl w:ilvl="1" w:tplc="040C0003" w:tentative="1">
      <w:start w:val="1"/>
      <w:numFmt w:val="bullet"/>
      <w:lvlText w:val="o"/>
      <w:lvlJc w:val="left"/>
      <w:pPr>
        <w:tabs>
          <w:tab w:val="num" w:pos="1440"/>
        </w:tabs>
        <w:ind w:left="1440" w:hanging="360"/>
      </w:pPr>
      <w:rPr>
        <w:rFonts w:hint="default" w:ascii="Courier New" w:hAnsi="Courier New" w:cs="Courier New"/>
      </w:rPr>
    </w:lvl>
    <w:lvl w:ilvl="2" w:tplc="040C0005" w:tentative="1">
      <w:start w:val="1"/>
      <w:numFmt w:val="bullet"/>
      <w:lvlText w:val=""/>
      <w:lvlJc w:val="left"/>
      <w:pPr>
        <w:tabs>
          <w:tab w:val="num" w:pos="2160"/>
        </w:tabs>
        <w:ind w:left="2160" w:hanging="360"/>
      </w:pPr>
      <w:rPr>
        <w:rFonts w:hint="default" w:ascii="Wingdings" w:hAnsi="Wingdings"/>
      </w:rPr>
    </w:lvl>
    <w:lvl w:ilvl="3" w:tplc="040C0001" w:tentative="1">
      <w:start w:val="1"/>
      <w:numFmt w:val="bullet"/>
      <w:lvlText w:val=""/>
      <w:lvlJc w:val="left"/>
      <w:pPr>
        <w:tabs>
          <w:tab w:val="num" w:pos="2880"/>
        </w:tabs>
        <w:ind w:left="2880" w:hanging="360"/>
      </w:pPr>
      <w:rPr>
        <w:rFonts w:hint="default" w:ascii="Symbol" w:hAnsi="Symbol"/>
      </w:rPr>
    </w:lvl>
    <w:lvl w:ilvl="4" w:tplc="040C0003" w:tentative="1">
      <w:start w:val="1"/>
      <w:numFmt w:val="bullet"/>
      <w:lvlText w:val="o"/>
      <w:lvlJc w:val="left"/>
      <w:pPr>
        <w:tabs>
          <w:tab w:val="num" w:pos="3600"/>
        </w:tabs>
        <w:ind w:left="3600" w:hanging="360"/>
      </w:pPr>
      <w:rPr>
        <w:rFonts w:hint="default" w:ascii="Courier New" w:hAnsi="Courier New" w:cs="Courier New"/>
      </w:rPr>
    </w:lvl>
    <w:lvl w:ilvl="5" w:tplc="040C0005" w:tentative="1">
      <w:start w:val="1"/>
      <w:numFmt w:val="bullet"/>
      <w:lvlText w:val=""/>
      <w:lvlJc w:val="left"/>
      <w:pPr>
        <w:tabs>
          <w:tab w:val="num" w:pos="4320"/>
        </w:tabs>
        <w:ind w:left="4320" w:hanging="360"/>
      </w:pPr>
      <w:rPr>
        <w:rFonts w:hint="default" w:ascii="Wingdings" w:hAnsi="Wingdings"/>
      </w:rPr>
    </w:lvl>
    <w:lvl w:ilvl="6" w:tplc="040C0001" w:tentative="1">
      <w:start w:val="1"/>
      <w:numFmt w:val="bullet"/>
      <w:lvlText w:val=""/>
      <w:lvlJc w:val="left"/>
      <w:pPr>
        <w:tabs>
          <w:tab w:val="num" w:pos="5040"/>
        </w:tabs>
        <w:ind w:left="5040" w:hanging="360"/>
      </w:pPr>
      <w:rPr>
        <w:rFonts w:hint="default" w:ascii="Symbol" w:hAnsi="Symbol"/>
      </w:rPr>
    </w:lvl>
    <w:lvl w:ilvl="7" w:tplc="040C0003" w:tentative="1">
      <w:start w:val="1"/>
      <w:numFmt w:val="bullet"/>
      <w:lvlText w:val="o"/>
      <w:lvlJc w:val="left"/>
      <w:pPr>
        <w:tabs>
          <w:tab w:val="num" w:pos="5760"/>
        </w:tabs>
        <w:ind w:left="5760" w:hanging="360"/>
      </w:pPr>
      <w:rPr>
        <w:rFonts w:hint="default" w:ascii="Courier New" w:hAnsi="Courier New" w:cs="Courier New"/>
      </w:rPr>
    </w:lvl>
    <w:lvl w:ilvl="8" w:tplc="040C0005" w:tentative="1">
      <w:start w:val="1"/>
      <w:numFmt w:val="bullet"/>
      <w:lvlText w:val=""/>
      <w:lvlJc w:val="left"/>
      <w:pPr>
        <w:tabs>
          <w:tab w:val="num" w:pos="6480"/>
        </w:tabs>
        <w:ind w:left="6480" w:hanging="360"/>
      </w:pPr>
      <w:rPr>
        <w:rFonts w:hint="default" w:ascii="Wingdings" w:hAnsi="Wingdings"/>
      </w:rPr>
    </w:lvl>
  </w:abstractNum>
  <w:abstractNum w:abstractNumId="16" w15:restartNumberingAfterBreak="0">
    <w:nsid w:val="299041B1"/>
    <w:multiLevelType w:val="hybridMultilevel"/>
    <w:tmpl w:val="AD46E83E"/>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7" w15:restartNumberingAfterBreak="0">
    <w:nsid w:val="2B8C4B0B"/>
    <w:multiLevelType w:val="hybridMultilevel"/>
    <w:tmpl w:val="4E268A0A"/>
    <w:lvl w:ilvl="0" w:tplc="040C0001">
      <w:start w:val="1"/>
      <w:numFmt w:val="bullet"/>
      <w:lvlText w:val=""/>
      <w:lvlJc w:val="left"/>
      <w:pPr>
        <w:tabs>
          <w:tab w:val="num" w:pos="720"/>
        </w:tabs>
        <w:ind w:left="720" w:hanging="360"/>
      </w:pPr>
      <w:rPr>
        <w:rFonts w:hint="default" w:ascii="Symbol" w:hAnsi="Symbol"/>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18" w15:restartNumberingAfterBreak="0">
    <w:nsid w:val="2C4B637C"/>
    <w:multiLevelType w:val="hybridMultilevel"/>
    <w:tmpl w:val="B778EA34"/>
    <w:lvl w:ilvl="0" w:tplc="DAAEF2FE">
      <w:start w:val="1"/>
      <w:numFmt w:val="decimal"/>
      <w:lvlText w:val="%1."/>
      <w:lvlJc w:val="left"/>
      <w:pPr>
        <w:ind w:left="364" w:hanging="360"/>
      </w:pPr>
      <w:rPr>
        <w:rFonts w:hint="default"/>
        <w:i w:val="0"/>
        <w:w w:val="100"/>
      </w:rPr>
    </w:lvl>
    <w:lvl w:ilvl="1" w:tplc="040C0019" w:tentative="1">
      <w:start w:val="1"/>
      <w:numFmt w:val="lowerLetter"/>
      <w:lvlText w:val="%2."/>
      <w:lvlJc w:val="left"/>
      <w:pPr>
        <w:ind w:left="1084" w:hanging="360"/>
      </w:pPr>
    </w:lvl>
    <w:lvl w:ilvl="2" w:tplc="040C001B" w:tentative="1">
      <w:start w:val="1"/>
      <w:numFmt w:val="lowerRoman"/>
      <w:lvlText w:val="%3."/>
      <w:lvlJc w:val="right"/>
      <w:pPr>
        <w:ind w:left="1804" w:hanging="180"/>
      </w:pPr>
    </w:lvl>
    <w:lvl w:ilvl="3" w:tplc="040C000F" w:tentative="1">
      <w:start w:val="1"/>
      <w:numFmt w:val="decimal"/>
      <w:lvlText w:val="%4."/>
      <w:lvlJc w:val="left"/>
      <w:pPr>
        <w:ind w:left="2524" w:hanging="360"/>
      </w:pPr>
    </w:lvl>
    <w:lvl w:ilvl="4" w:tplc="040C0019" w:tentative="1">
      <w:start w:val="1"/>
      <w:numFmt w:val="lowerLetter"/>
      <w:lvlText w:val="%5."/>
      <w:lvlJc w:val="left"/>
      <w:pPr>
        <w:ind w:left="3244" w:hanging="360"/>
      </w:pPr>
    </w:lvl>
    <w:lvl w:ilvl="5" w:tplc="040C001B" w:tentative="1">
      <w:start w:val="1"/>
      <w:numFmt w:val="lowerRoman"/>
      <w:lvlText w:val="%6."/>
      <w:lvlJc w:val="right"/>
      <w:pPr>
        <w:ind w:left="3964" w:hanging="180"/>
      </w:pPr>
    </w:lvl>
    <w:lvl w:ilvl="6" w:tplc="040C000F" w:tentative="1">
      <w:start w:val="1"/>
      <w:numFmt w:val="decimal"/>
      <w:lvlText w:val="%7."/>
      <w:lvlJc w:val="left"/>
      <w:pPr>
        <w:ind w:left="4684" w:hanging="360"/>
      </w:pPr>
    </w:lvl>
    <w:lvl w:ilvl="7" w:tplc="040C0019" w:tentative="1">
      <w:start w:val="1"/>
      <w:numFmt w:val="lowerLetter"/>
      <w:lvlText w:val="%8."/>
      <w:lvlJc w:val="left"/>
      <w:pPr>
        <w:ind w:left="5404" w:hanging="360"/>
      </w:pPr>
    </w:lvl>
    <w:lvl w:ilvl="8" w:tplc="040C001B" w:tentative="1">
      <w:start w:val="1"/>
      <w:numFmt w:val="lowerRoman"/>
      <w:lvlText w:val="%9."/>
      <w:lvlJc w:val="right"/>
      <w:pPr>
        <w:ind w:left="6124" w:hanging="180"/>
      </w:pPr>
    </w:lvl>
  </w:abstractNum>
  <w:abstractNum w:abstractNumId="19" w15:restartNumberingAfterBreak="0">
    <w:nsid w:val="2E8A22A4"/>
    <w:multiLevelType w:val="hybridMultilevel"/>
    <w:tmpl w:val="92F43DF4"/>
    <w:lvl w:ilvl="0" w:tplc="040C0001">
      <w:start w:val="1"/>
      <w:numFmt w:val="bullet"/>
      <w:lvlText w:val=""/>
      <w:lvlJc w:val="left"/>
      <w:pPr>
        <w:tabs>
          <w:tab w:val="num" w:pos="720"/>
        </w:tabs>
        <w:ind w:left="720" w:hanging="360"/>
      </w:pPr>
      <w:rPr>
        <w:rFonts w:hint="default" w:ascii="Symbol" w:hAnsi="Symbol"/>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20" w15:restartNumberingAfterBreak="0">
    <w:nsid w:val="30043EE3"/>
    <w:multiLevelType w:val="hybridMultilevel"/>
    <w:tmpl w:val="9F76E87E"/>
    <w:lvl w:ilvl="0" w:tplc="040C0001">
      <w:start w:val="1"/>
      <w:numFmt w:val="bullet"/>
      <w:lvlText w:val=""/>
      <w:lvlJc w:val="left"/>
      <w:pPr>
        <w:tabs>
          <w:tab w:val="num" w:pos="720"/>
        </w:tabs>
        <w:ind w:left="720" w:hanging="360"/>
      </w:pPr>
      <w:rPr>
        <w:rFonts w:hint="default" w:ascii="Symbol" w:hAnsi="Symbol"/>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21" w15:restartNumberingAfterBreak="0">
    <w:nsid w:val="31F24342"/>
    <w:multiLevelType w:val="hybridMultilevel"/>
    <w:tmpl w:val="F37440CA"/>
    <w:lvl w:ilvl="0" w:tplc="040C0001">
      <w:start w:val="1"/>
      <w:numFmt w:val="bullet"/>
      <w:lvlText w:val=""/>
      <w:lvlJc w:val="left"/>
      <w:pPr>
        <w:tabs>
          <w:tab w:val="num" w:pos="720"/>
        </w:tabs>
        <w:ind w:left="720" w:hanging="360"/>
      </w:pPr>
      <w:rPr>
        <w:rFonts w:hint="default" w:ascii="Symbol" w:hAnsi="Symbol"/>
      </w:rPr>
    </w:lvl>
    <w:lvl w:ilvl="1" w:tplc="040C0003" w:tentative="1">
      <w:start w:val="1"/>
      <w:numFmt w:val="bullet"/>
      <w:lvlText w:val="o"/>
      <w:lvlJc w:val="left"/>
      <w:pPr>
        <w:tabs>
          <w:tab w:val="num" w:pos="1440"/>
        </w:tabs>
        <w:ind w:left="1440" w:hanging="360"/>
      </w:pPr>
      <w:rPr>
        <w:rFonts w:hint="default" w:ascii="Courier New" w:hAnsi="Courier New" w:cs="Courier New"/>
      </w:rPr>
    </w:lvl>
    <w:lvl w:ilvl="2" w:tplc="040C0005" w:tentative="1">
      <w:start w:val="1"/>
      <w:numFmt w:val="bullet"/>
      <w:lvlText w:val=""/>
      <w:lvlJc w:val="left"/>
      <w:pPr>
        <w:tabs>
          <w:tab w:val="num" w:pos="2160"/>
        </w:tabs>
        <w:ind w:left="2160" w:hanging="360"/>
      </w:pPr>
      <w:rPr>
        <w:rFonts w:hint="default" w:ascii="Wingdings" w:hAnsi="Wingdings"/>
      </w:rPr>
    </w:lvl>
    <w:lvl w:ilvl="3" w:tplc="040C0001" w:tentative="1">
      <w:start w:val="1"/>
      <w:numFmt w:val="bullet"/>
      <w:lvlText w:val=""/>
      <w:lvlJc w:val="left"/>
      <w:pPr>
        <w:tabs>
          <w:tab w:val="num" w:pos="2880"/>
        </w:tabs>
        <w:ind w:left="2880" w:hanging="360"/>
      </w:pPr>
      <w:rPr>
        <w:rFonts w:hint="default" w:ascii="Symbol" w:hAnsi="Symbol"/>
      </w:rPr>
    </w:lvl>
    <w:lvl w:ilvl="4" w:tplc="040C0003" w:tentative="1">
      <w:start w:val="1"/>
      <w:numFmt w:val="bullet"/>
      <w:lvlText w:val="o"/>
      <w:lvlJc w:val="left"/>
      <w:pPr>
        <w:tabs>
          <w:tab w:val="num" w:pos="3600"/>
        </w:tabs>
        <w:ind w:left="3600" w:hanging="360"/>
      </w:pPr>
      <w:rPr>
        <w:rFonts w:hint="default" w:ascii="Courier New" w:hAnsi="Courier New" w:cs="Courier New"/>
      </w:rPr>
    </w:lvl>
    <w:lvl w:ilvl="5" w:tplc="040C0005" w:tentative="1">
      <w:start w:val="1"/>
      <w:numFmt w:val="bullet"/>
      <w:lvlText w:val=""/>
      <w:lvlJc w:val="left"/>
      <w:pPr>
        <w:tabs>
          <w:tab w:val="num" w:pos="4320"/>
        </w:tabs>
        <w:ind w:left="4320" w:hanging="360"/>
      </w:pPr>
      <w:rPr>
        <w:rFonts w:hint="default" w:ascii="Wingdings" w:hAnsi="Wingdings"/>
      </w:rPr>
    </w:lvl>
    <w:lvl w:ilvl="6" w:tplc="040C0001" w:tentative="1">
      <w:start w:val="1"/>
      <w:numFmt w:val="bullet"/>
      <w:lvlText w:val=""/>
      <w:lvlJc w:val="left"/>
      <w:pPr>
        <w:tabs>
          <w:tab w:val="num" w:pos="5040"/>
        </w:tabs>
        <w:ind w:left="5040" w:hanging="360"/>
      </w:pPr>
      <w:rPr>
        <w:rFonts w:hint="default" w:ascii="Symbol" w:hAnsi="Symbol"/>
      </w:rPr>
    </w:lvl>
    <w:lvl w:ilvl="7" w:tplc="040C0003" w:tentative="1">
      <w:start w:val="1"/>
      <w:numFmt w:val="bullet"/>
      <w:lvlText w:val="o"/>
      <w:lvlJc w:val="left"/>
      <w:pPr>
        <w:tabs>
          <w:tab w:val="num" w:pos="5760"/>
        </w:tabs>
        <w:ind w:left="5760" w:hanging="360"/>
      </w:pPr>
      <w:rPr>
        <w:rFonts w:hint="default" w:ascii="Courier New" w:hAnsi="Courier New" w:cs="Courier New"/>
      </w:rPr>
    </w:lvl>
    <w:lvl w:ilvl="8" w:tplc="040C0005" w:tentative="1">
      <w:start w:val="1"/>
      <w:numFmt w:val="bullet"/>
      <w:lvlText w:val=""/>
      <w:lvlJc w:val="left"/>
      <w:pPr>
        <w:tabs>
          <w:tab w:val="num" w:pos="6480"/>
        </w:tabs>
        <w:ind w:left="6480" w:hanging="360"/>
      </w:pPr>
      <w:rPr>
        <w:rFonts w:hint="default" w:ascii="Wingdings" w:hAnsi="Wingdings"/>
      </w:rPr>
    </w:lvl>
  </w:abstractNum>
  <w:abstractNum w:abstractNumId="22" w15:restartNumberingAfterBreak="0">
    <w:nsid w:val="3FB23EA8"/>
    <w:multiLevelType w:val="hybridMultilevel"/>
    <w:tmpl w:val="4C34F8F0"/>
    <w:lvl w:ilvl="0" w:tplc="EAC296F2">
      <w:start w:val="65535"/>
      <w:numFmt w:val="bullet"/>
      <w:lvlText w:val=""/>
      <w:legacy w:legacy="1" w:legacySpace="0" w:legacyIndent="0"/>
      <w:lvlJc w:val="left"/>
      <w:rPr>
        <w:rFonts w:hint="default" w:ascii="Symbol" w:hAnsi="Symbol"/>
      </w:rPr>
    </w:lvl>
    <w:lvl w:ilvl="1" w:tplc="70E8EEFC">
      <w:start w:val="165"/>
      <w:numFmt w:val="bullet"/>
      <w:lvlText w:val="•"/>
      <w:lvlJc w:val="left"/>
      <w:pPr>
        <w:ind w:left="10346" w:hanging="360"/>
      </w:pPr>
      <w:rPr>
        <w:rFonts w:hint="default" w:ascii="Arial" w:hAnsi="Arial" w:eastAsia="Times New Roman" w:cs="Arial"/>
        <w:w w:val="100"/>
      </w:rPr>
    </w:lvl>
    <w:lvl w:ilvl="2" w:tplc="040C0005" w:tentative="1">
      <w:start w:val="1"/>
      <w:numFmt w:val="bullet"/>
      <w:lvlText w:val=""/>
      <w:lvlJc w:val="left"/>
      <w:pPr>
        <w:ind w:left="11066" w:hanging="360"/>
      </w:pPr>
      <w:rPr>
        <w:rFonts w:hint="default" w:ascii="Wingdings" w:hAnsi="Wingdings"/>
      </w:rPr>
    </w:lvl>
    <w:lvl w:ilvl="3" w:tplc="040C0001" w:tentative="1">
      <w:start w:val="1"/>
      <w:numFmt w:val="bullet"/>
      <w:lvlText w:val=""/>
      <w:lvlJc w:val="left"/>
      <w:pPr>
        <w:ind w:left="11786" w:hanging="360"/>
      </w:pPr>
      <w:rPr>
        <w:rFonts w:hint="default" w:ascii="Symbol" w:hAnsi="Symbol"/>
      </w:rPr>
    </w:lvl>
    <w:lvl w:ilvl="4" w:tplc="040C0003" w:tentative="1">
      <w:start w:val="1"/>
      <w:numFmt w:val="bullet"/>
      <w:lvlText w:val="o"/>
      <w:lvlJc w:val="left"/>
      <w:pPr>
        <w:ind w:left="12506" w:hanging="360"/>
      </w:pPr>
      <w:rPr>
        <w:rFonts w:hint="default" w:ascii="Courier New" w:hAnsi="Courier New" w:cs="Courier New"/>
      </w:rPr>
    </w:lvl>
    <w:lvl w:ilvl="5" w:tplc="040C0005" w:tentative="1">
      <w:start w:val="1"/>
      <w:numFmt w:val="bullet"/>
      <w:lvlText w:val=""/>
      <w:lvlJc w:val="left"/>
      <w:pPr>
        <w:ind w:left="13226" w:hanging="360"/>
      </w:pPr>
      <w:rPr>
        <w:rFonts w:hint="default" w:ascii="Wingdings" w:hAnsi="Wingdings"/>
      </w:rPr>
    </w:lvl>
    <w:lvl w:ilvl="6" w:tplc="040C0001" w:tentative="1">
      <w:start w:val="1"/>
      <w:numFmt w:val="bullet"/>
      <w:lvlText w:val=""/>
      <w:lvlJc w:val="left"/>
      <w:pPr>
        <w:ind w:left="13946" w:hanging="360"/>
      </w:pPr>
      <w:rPr>
        <w:rFonts w:hint="default" w:ascii="Symbol" w:hAnsi="Symbol"/>
      </w:rPr>
    </w:lvl>
    <w:lvl w:ilvl="7" w:tplc="040C0003" w:tentative="1">
      <w:start w:val="1"/>
      <w:numFmt w:val="bullet"/>
      <w:lvlText w:val="o"/>
      <w:lvlJc w:val="left"/>
      <w:pPr>
        <w:ind w:left="14666" w:hanging="360"/>
      </w:pPr>
      <w:rPr>
        <w:rFonts w:hint="default" w:ascii="Courier New" w:hAnsi="Courier New" w:cs="Courier New"/>
      </w:rPr>
    </w:lvl>
    <w:lvl w:ilvl="8" w:tplc="040C0005" w:tentative="1">
      <w:start w:val="1"/>
      <w:numFmt w:val="bullet"/>
      <w:lvlText w:val=""/>
      <w:lvlJc w:val="left"/>
      <w:pPr>
        <w:ind w:left="15386" w:hanging="360"/>
      </w:pPr>
      <w:rPr>
        <w:rFonts w:hint="default" w:ascii="Wingdings" w:hAnsi="Wingdings"/>
      </w:rPr>
    </w:lvl>
  </w:abstractNum>
  <w:abstractNum w:abstractNumId="23" w15:restartNumberingAfterBreak="0">
    <w:nsid w:val="451170E1"/>
    <w:multiLevelType w:val="hybridMultilevel"/>
    <w:tmpl w:val="92764216"/>
    <w:lvl w:ilvl="0" w:tplc="040C0001">
      <w:start w:val="1"/>
      <w:numFmt w:val="bullet"/>
      <w:lvlText w:val=""/>
      <w:lvlJc w:val="left"/>
      <w:pPr>
        <w:tabs>
          <w:tab w:val="num" w:pos="720"/>
        </w:tabs>
        <w:ind w:left="720" w:hanging="360"/>
      </w:pPr>
      <w:rPr>
        <w:rFonts w:hint="default" w:ascii="Symbol" w:hAnsi="Symbol"/>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24" w15:restartNumberingAfterBreak="0">
    <w:nsid w:val="45231005"/>
    <w:multiLevelType w:val="hybridMultilevel"/>
    <w:tmpl w:val="830CF1C4"/>
    <w:lvl w:ilvl="0" w:tplc="040C0001">
      <w:start w:val="1"/>
      <w:numFmt w:val="bullet"/>
      <w:lvlText w:val=""/>
      <w:lvlJc w:val="left"/>
      <w:pPr>
        <w:tabs>
          <w:tab w:val="num" w:pos="720"/>
        </w:tabs>
        <w:ind w:left="720" w:hanging="360"/>
      </w:pPr>
      <w:rPr>
        <w:rFonts w:hint="default" w:ascii="Symbol" w:hAnsi="Symbol"/>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25" w15:restartNumberingAfterBreak="0">
    <w:nsid w:val="483C7672"/>
    <w:multiLevelType w:val="hybridMultilevel"/>
    <w:tmpl w:val="988EFE90"/>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6" w15:restartNumberingAfterBreak="0">
    <w:nsid w:val="48B62725"/>
    <w:multiLevelType w:val="hybridMultilevel"/>
    <w:tmpl w:val="BDE47112"/>
    <w:lvl w:ilvl="0" w:tplc="040C0001">
      <w:start w:val="1"/>
      <w:numFmt w:val="bullet"/>
      <w:lvlText w:val=""/>
      <w:lvlJc w:val="left"/>
      <w:pPr>
        <w:tabs>
          <w:tab w:val="num" w:pos="720"/>
        </w:tabs>
        <w:ind w:left="720" w:hanging="360"/>
      </w:pPr>
      <w:rPr>
        <w:rFonts w:hint="default" w:ascii="Symbol" w:hAnsi="Symbol"/>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27" w15:restartNumberingAfterBreak="0">
    <w:nsid w:val="49B31971"/>
    <w:multiLevelType w:val="hybridMultilevel"/>
    <w:tmpl w:val="8E62B9C6"/>
    <w:lvl w:ilvl="0" w:tplc="040C0001">
      <w:start w:val="1"/>
      <w:numFmt w:val="bullet"/>
      <w:lvlText w:val=""/>
      <w:lvlJc w:val="left"/>
      <w:pPr>
        <w:tabs>
          <w:tab w:val="num" w:pos="720"/>
        </w:tabs>
        <w:ind w:left="720" w:hanging="360"/>
      </w:pPr>
      <w:rPr>
        <w:rFonts w:hint="default" w:ascii="Symbol" w:hAnsi="Symbol"/>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28" w15:restartNumberingAfterBreak="0">
    <w:nsid w:val="54AB5938"/>
    <w:multiLevelType w:val="hybridMultilevel"/>
    <w:tmpl w:val="7C46EC2C"/>
    <w:lvl w:ilvl="0" w:tplc="699AC382">
      <w:start w:val="8"/>
      <w:numFmt w:val="bullet"/>
      <w:lvlText w:val="-"/>
      <w:lvlJc w:val="left"/>
      <w:pPr>
        <w:ind w:left="1440" w:hanging="360"/>
      </w:pPr>
      <w:rPr>
        <w:rFonts w:hint="default" w:ascii="Aptos" w:hAnsi="Aptos" w:eastAsiaTheme="minorHAnsi" w:cstheme="minorBidi"/>
      </w:rPr>
    </w:lvl>
    <w:lvl w:ilvl="1" w:tplc="040C0003" w:tentative="1">
      <w:start w:val="1"/>
      <w:numFmt w:val="bullet"/>
      <w:lvlText w:val="o"/>
      <w:lvlJc w:val="left"/>
      <w:pPr>
        <w:ind w:left="2160" w:hanging="360"/>
      </w:pPr>
      <w:rPr>
        <w:rFonts w:hint="default" w:ascii="Courier New" w:hAnsi="Courier New" w:cs="Courier New"/>
      </w:rPr>
    </w:lvl>
    <w:lvl w:ilvl="2" w:tplc="040C0005" w:tentative="1">
      <w:start w:val="1"/>
      <w:numFmt w:val="bullet"/>
      <w:lvlText w:val=""/>
      <w:lvlJc w:val="left"/>
      <w:pPr>
        <w:ind w:left="2880" w:hanging="360"/>
      </w:pPr>
      <w:rPr>
        <w:rFonts w:hint="default" w:ascii="Wingdings" w:hAnsi="Wingdings"/>
      </w:rPr>
    </w:lvl>
    <w:lvl w:ilvl="3" w:tplc="040C0001" w:tentative="1">
      <w:start w:val="1"/>
      <w:numFmt w:val="bullet"/>
      <w:lvlText w:val=""/>
      <w:lvlJc w:val="left"/>
      <w:pPr>
        <w:ind w:left="3600" w:hanging="360"/>
      </w:pPr>
      <w:rPr>
        <w:rFonts w:hint="default" w:ascii="Symbol" w:hAnsi="Symbol"/>
      </w:rPr>
    </w:lvl>
    <w:lvl w:ilvl="4" w:tplc="040C0003" w:tentative="1">
      <w:start w:val="1"/>
      <w:numFmt w:val="bullet"/>
      <w:lvlText w:val="o"/>
      <w:lvlJc w:val="left"/>
      <w:pPr>
        <w:ind w:left="4320" w:hanging="360"/>
      </w:pPr>
      <w:rPr>
        <w:rFonts w:hint="default" w:ascii="Courier New" w:hAnsi="Courier New" w:cs="Courier New"/>
      </w:rPr>
    </w:lvl>
    <w:lvl w:ilvl="5" w:tplc="040C0005" w:tentative="1">
      <w:start w:val="1"/>
      <w:numFmt w:val="bullet"/>
      <w:lvlText w:val=""/>
      <w:lvlJc w:val="left"/>
      <w:pPr>
        <w:ind w:left="5040" w:hanging="360"/>
      </w:pPr>
      <w:rPr>
        <w:rFonts w:hint="default" w:ascii="Wingdings" w:hAnsi="Wingdings"/>
      </w:rPr>
    </w:lvl>
    <w:lvl w:ilvl="6" w:tplc="040C0001" w:tentative="1">
      <w:start w:val="1"/>
      <w:numFmt w:val="bullet"/>
      <w:lvlText w:val=""/>
      <w:lvlJc w:val="left"/>
      <w:pPr>
        <w:ind w:left="5760" w:hanging="360"/>
      </w:pPr>
      <w:rPr>
        <w:rFonts w:hint="default" w:ascii="Symbol" w:hAnsi="Symbol"/>
      </w:rPr>
    </w:lvl>
    <w:lvl w:ilvl="7" w:tplc="040C0003" w:tentative="1">
      <w:start w:val="1"/>
      <w:numFmt w:val="bullet"/>
      <w:lvlText w:val="o"/>
      <w:lvlJc w:val="left"/>
      <w:pPr>
        <w:ind w:left="6480" w:hanging="360"/>
      </w:pPr>
      <w:rPr>
        <w:rFonts w:hint="default" w:ascii="Courier New" w:hAnsi="Courier New" w:cs="Courier New"/>
      </w:rPr>
    </w:lvl>
    <w:lvl w:ilvl="8" w:tplc="040C0005" w:tentative="1">
      <w:start w:val="1"/>
      <w:numFmt w:val="bullet"/>
      <w:lvlText w:val=""/>
      <w:lvlJc w:val="left"/>
      <w:pPr>
        <w:ind w:left="7200" w:hanging="360"/>
      </w:pPr>
      <w:rPr>
        <w:rFonts w:hint="default" w:ascii="Wingdings" w:hAnsi="Wingdings"/>
      </w:rPr>
    </w:lvl>
  </w:abstractNum>
  <w:abstractNum w:abstractNumId="29" w15:restartNumberingAfterBreak="0">
    <w:nsid w:val="54CF5070"/>
    <w:multiLevelType w:val="hybridMultilevel"/>
    <w:tmpl w:val="501CB5A4"/>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30" w15:restartNumberingAfterBreak="0">
    <w:nsid w:val="56873F9C"/>
    <w:multiLevelType w:val="hybridMultilevel"/>
    <w:tmpl w:val="EF6C8706"/>
    <w:lvl w:ilvl="0" w:tplc="EAC296F2">
      <w:start w:val="65535"/>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31" w15:restartNumberingAfterBreak="0">
    <w:nsid w:val="63754197"/>
    <w:multiLevelType w:val="hybridMultilevel"/>
    <w:tmpl w:val="073287D4"/>
    <w:lvl w:ilvl="0" w:tplc="47E6A3C4">
      <w:numFmt w:val="bullet"/>
      <w:lvlText w:val="—"/>
      <w:lvlJc w:val="left"/>
      <w:pPr>
        <w:tabs>
          <w:tab w:val="num" w:pos="720"/>
        </w:tabs>
        <w:ind w:left="720" w:hanging="360"/>
      </w:pPr>
      <w:rPr>
        <w:rFonts w:hint="default" w:ascii="Times New Roman" w:hAnsi="Times New Roman" w:eastAsia="Times New Roman" w:cs="Times New Roman"/>
      </w:rPr>
    </w:lvl>
    <w:lvl w:ilvl="1" w:tplc="040C0003" w:tentative="1">
      <w:start w:val="1"/>
      <w:numFmt w:val="bullet"/>
      <w:lvlText w:val="o"/>
      <w:lvlJc w:val="left"/>
      <w:pPr>
        <w:tabs>
          <w:tab w:val="num" w:pos="1440"/>
        </w:tabs>
        <w:ind w:left="1440" w:hanging="360"/>
      </w:pPr>
      <w:rPr>
        <w:rFonts w:hint="default" w:ascii="Courier New" w:hAnsi="Courier New" w:cs="Courier New"/>
      </w:rPr>
    </w:lvl>
    <w:lvl w:ilvl="2" w:tplc="040C0005" w:tentative="1">
      <w:start w:val="1"/>
      <w:numFmt w:val="bullet"/>
      <w:lvlText w:val=""/>
      <w:lvlJc w:val="left"/>
      <w:pPr>
        <w:tabs>
          <w:tab w:val="num" w:pos="2160"/>
        </w:tabs>
        <w:ind w:left="2160" w:hanging="360"/>
      </w:pPr>
      <w:rPr>
        <w:rFonts w:hint="default" w:ascii="Wingdings" w:hAnsi="Wingdings"/>
      </w:rPr>
    </w:lvl>
    <w:lvl w:ilvl="3" w:tplc="040C0001" w:tentative="1">
      <w:start w:val="1"/>
      <w:numFmt w:val="bullet"/>
      <w:lvlText w:val=""/>
      <w:lvlJc w:val="left"/>
      <w:pPr>
        <w:tabs>
          <w:tab w:val="num" w:pos="2880"/>
        </w:tabs>
        <w:ind w:left="2880" w:hanging="360"/>
      </w:pPr>
      <w:rPr>
        <w:rFonts w:hint="default" w:ascii="Symbol" w:hAnsi="Symbol"/>
      </w:rPr>
    </w:lvl>
    <w:lvl w:ilvl="4" w:tplc="040C0003" w:tentative="1">
      <w:start w:val="1"/>
      <w:numFmt w:val="bullet"/>
      <w:lvlText w:val="o"/>
      <w:lvlJc w:val="left"/>
      <w:pPr>
        <w:tabs>
          <w:tab w:val="num" w:pos="3600"/>
        </w:tabs>
        <w:ind w:left="3600" w:hanging="360"/>
      </w:pPr>
      <w:rPr>
        <w:rFonts w:hint="default" w:ascii="Courier New" w:hAnsi="Courier New" w:cs="Courier New"/>
      </w:rPr>
    </w:lvl>
    <w:lvl w:ilvl="5" w:tplc="040C0005" w:tentative="1">
      <w:start w:val="1"/>
      <w:numFmt w:val="bullet"/>
      <w:lvlText w:val=""/>
      <w:lvlJc w:val="left"/>
      <w:pPr>
        <w:tabs>
          <w:tab w:val="num" w:pos="4320"/>
        </w:tabs>
        <w:ind w:left="4320" w:hanging="360"/>
      </w:pPr>
      <w:rPr>
        <w:rFonts w:hint="default" w:ascii="Wingdings" w:hAnsi="Wingdings"/>
      </w:rPr>
    </w:lvl>
    <w:lvl w:ilvl="6" w:tplc="040C0001" w:tentative="1">
      <w:start w:val="1"/>
      <w:numFmt w:val="bullet"/>
      <w:lvlText w:val=""/>
      <w:lvlJc w:val="left"/>
      <w:pPr>
        <w:tabs>
          <w:tab w:val="num" w:pos="5040"/>
        </w:tabs>
        <w:ind w:left="5040" w:hanging="360"/>
      </w:pPr>
      <w:rPr>
        <w:rFonts w:hint="default" w:ascii="Symbol" w:hAnsi="Symbol"/>
      </w:rPr>
    </w:lvl>
    <w:lvl w:ilvl="7" w:tplc="040C0003" w:tentative="1">
      <w:start w:val="1"/>
      <w:numFmt w:val="bullet"/>
      <w:lvlText w:val="o"/>
      <w:lvlJc w:val="left"/>
      <w:pPr>
        <w:tabs>
          <w:tab w:val="num" w:pos="5760"/>
        </w:tabs>
        <w:ind w:left="5760" w:hanging="360"/>
      </w:pPr>
      <w:rPr>
        <w:rFonts w:hint="default" w:ascii="Courier New" w:hAnsi="Courier New" w:cs="Courier New"/>
      </w:rPr>
    </w:lvl>
    <w:lvl w:ilvl="8" w:tplc="040C0005" w:tentative="1">
      <w:start w:val="1"/>
      <w:numFmt w:val="bullet"/>
      <w:lvlText w:val=""/>
      <w:lvlJc w:val="left"/>
      <w:pPr>
        <w:tabs>
          <w:tab w:val="num" w:pos="6480"/>
        </w:tabs>
        <w:ind w:left="6480" w:hanging="360"/>
      </w:pPr>
      <w:rPr>
        <w:rFonts w:hint="default" w:ascii="Wingdings" w:hAnsi="Wingdings"/>
      </w:rPr>
    </w:lvl>
  </w:abstractNum>
  <w:abstractNum w:abstractNumId="32" w15:restartNumberingAfterBreak="0">
    <w:nsid w:val="67BE331E"/>
    <w:multiLevelType w:val="hybridMultilevel"/>
    <w:tmpl w:val="6E2E6B6A"/>
    <w:lvl w:ilvl="0" w:tplc="040C0001">
      <w:start w:val="1"/>
      <w:numFmt w:val="bullet"/>
      <w:lvlText w:val=""/>
      <w:lvlJc w:val="left"/>
      <w:pPr>
        <w:tabs>
          <w:tab w:val="num" w:pos="720"/>
        </w:tabs>
        <w:ind w:left="720" w:hanging="360"/>
      </w:pPr>
      <w:rPr>
        <w:rFonts w:hint="default" w:ascii="Symbol" w:hAnsi="Symbol"/>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33" w15:restartNumberingAfterBreak="0">
    <w:nsid w:val="6BA03948"/>
    <w:multiLevelType w:val="hybridMultilevel"/>
    <w:tmpl w:val="4E64EBC4"/>
    <w:lvl w:ilvl="0" w:tplc="040C0001">
      <w:start w:val="1"/>
      <w:numFmt w:val="bullet"/>
      <w:lvlText w:val=""/>
      <w:lvlJc w:val="left"/>
      <w:pPr>
        <w:tabs>
          <w:tab w:val="num" w:pos="720"/>
        </w:tabs>
        <w:ind w:left="720" w:hanging="360"/>
      </w:pPr>
      <w:rPr>
        <w:rFonts w:hint="default" w:ascii="Symbol" w:hAnsi="Symbol"/>
      </w:rPr>
    </w:lvl>
    <w:lvl w:ilvl="1" w:tplc="040C0003" w:tentative="1">
      <w:start w:val="1"/>
      <w:numFmt w:val="bullet"/>
      <w:lvlText w:val="o"/>
      <w:lvlJc w:val="left"/>
      <w:pPr>
        <w:tabs>
          <w:tab w:val="num" w:pos="1440"/>
        </w:tabs>
        <w:ind w:left="1440" w:hanging="360"/>
      </w:pPr>
      <w:rPr>
        <w:rFonts w:hint="default" w:ascii="Courier New" w:hAnsi="Courier New" w:cs="Courier New"/>
      </w:rPr>
    </w:lvl>
    <w:lvl w:ilvl="2" w:tplc="040C0005" w:tentative="1">
      <w:start w:val="1"/>
      <w:numFmt w:val="bullet"/>
      <w:lvlText w:val=""/>
      <w:lvlJc w:val="left"/>
      <w:pPr>
        <w:tabs>
          <w:tab w:val="num" w:pos="2160"/>
        </w:tabs>
        <w:ind w:left="2160" w:hanging="360"/>
      </w:pPr>
      <w:rPr>
        <w:rFonts w:hint="default" w:ascii="Wingdings" w:hAnsi="Wingdings"/>
      </w:rPr>
    </w:lvl>
    <w:lvl w:ilvl="3" w:tplc="040C0001" w:tentative="1">
      <w:start w:val="1"/>
      <w:numFmt w:val="bullet"/>
      <w:lvlText w:val=""/>
      <w:lvlJc w:val="left"/>
      <w:pPr>
        <w:tabs>
          <w:tab w:val="num" w:pos="2880"/>
        </w:tabs>
        <w:ind w:left="2880" w:hanging="360"/>
      </w:pPr>
      <w:rPr>
        <w:rFonts w:hint="default" w:ascii="Symbol" w:hAnsi="Symbol"/>
      </w:rPr>
    </w:lvl>
    <w:lvl w:ilvl="4" w:tplc="040C0003" w:tentative="1">
      <w:start w:val="1"/>
      <w:numFmt w:val="bullet"/>
      <w:lvlText w:val="o"/>
      <w:lvlJc w:val="left"/>
      <w:pPr>
        <w:tabs>
          <w:tab w:val="num" w:pos="3600"/>
        </w:tabs>
        <w:ind w:left="3600" w:hanging="360"/>
      </w:pPr>
      <w:rPr>
        <w:rFonts w:hint="default" w:ascii="Courier New" w:hAnsi="Courier New" w:cs="Courier New"/>
      </w:rPr>
    </w:lvl>
    <w:lvl w:ilvl="5" w:tplc="040C0005" w:tentative="1">
      <w:start w:val="1"/>
      <w:numFmt w:val="bullet"/>
      <w:lvlText w:val=""/>
      <w:lvlJc w:val="left"/>
      <w:pPr>
        <w:tabs>
          <w:tab w:val="num" w:pos="4320"/>
        </w:tabs>
        <w:ind w:left="4320" w:hanging="360"/>
      </w:pPr>
      <w:rPr>
        <w:rFonts w:hint="default" w:ascii="Wingdings" w:hAnsi="Wingdings"/>
      </w:rPr>
    </w:lvl>
    <w:lvl w:ilvl="6" w:tplc="040C0001" w:tentative="1">
      <w:start w:val="1"/>
      <w:numFmt w:val="bullet"/>
      <w:lvlText w:val=""/>
      <w:lvlJc w:val="left"/>
      <w:pPr>
        <w:tabs>
          <w:tab w:val="num" w:pos="5040"/>
        </w:tabs>
        <w:ind w:left="5040" w:hanging="360"/>
      </w:pPr>
      <w:rPr>
        <w:rFonts w:hint="default" w:ascii="Symbol" w:hAnsi="Symbol"/>
      </w:rPr>
    </w:lvl>
    <w:lvl w:ilvl="7" w:tplc="040C0003" w:tentative="1">
      <w:start w:val="1"/>
      <w:numFmt w:val="bullet"/>
      <w:lvlText w:val="o"/>
      <w:lvlJc w:val="left"/>
      <w:pPr>
        <w:tabs>
          <w:tab w:val="num" w:pos="5760"/>
        </w:tabs>
        <w:ind w:left="5760" w:hanging="360"/>
      </w:pPr>
      <w:rPr>
        <w:rFonts w:hint="default" w:ascii="Courier New" w:hAnsi="Courier New" w:cs="Courier New"/>
      </w:rPr>
    </w:lvl>
    <w:lvl w:ilvl="8" w:tplc="040C0005" w:tentative="1">
      <w:start w:val="1"/>
      <w:numFmt w:val="bullet"/>
      <w:lvlText w:val=""/>
      <w:lvlJc w:val="left"/>
      <w:pPr>
        <w:tabs>
          <w:tab w:val="num" w:pos="6480"/>
        </w:tabs>
        <w:ind w:left="6480" w:hanging="360"/>
      </w:pPr>
      <w:rPr>
        <w:rFonts w:hint="default" w:ascii="Wingdings" w:hAnsi="Wingdings"/>
      </w:rPr>
    </w:lvl>
  </w:abstractNum>
  <w:abstractNum w:abstractNumId="34" w15:restartNumberingAfterBreak="0">
    <w:nsid w:val="71B86465"/>
    <w:multiLevelType w:val="hybridMultilevel"/>
    <w:tmpl w:val="9714434A"/>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35" w15:restartNumberingAfterBreak="0">
    <w:nsid w:val="72160AA8"/>
    <w:multiLevelType w:val="hybridMultilevel"/>
    <w:tmpl w:val="13A62BD8"/>
    <w:lvl w:ilvl="0" w:tplc="040C0001">
      <w:start w:val="1"/>
      <w:numFmt w:val="bullet"/>
      <w:lvlText w:val=""/>
      <w:lvlJc w:val="left"/>
      <w:pPr>
        <w:tabs>
          <w:tab w:val="num" w:pos="720"/>
        </w:tabs>
        <w:ind w:left="720" w:hanging="360"/>
      </w:pPr>
      <w:rPr>
        <w:rFonts w:hint="default" w:ascii="Symbol" w:hAnsi="Symbol"/>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36" w15:restartNumberingAfterBreak="0">
    <w:nsid w:val="74633860"/>
    <w:multiLevelType w:val="hybridMultilevel"/>
    <w:tmpl w:val="D1C28630"/>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37" w15:restartNumberingAfterBreak="0">
    <w:nsid w:val="79BF6A39"/>
    <w:multiLevelType w:val="hybridMultilevel"/>
    <w:tmpl w:val="332457EA"/>
    <w:lvl w:ilvl="0" w:tplc="9EE0940C">
      <w:numFmt w:val="bullet"/>
      <w:lvlText w:val="-"/>
      <w:lvlJc w:val="left"/>
      <w:pPr>
        <w:tabs>
          <w:tab w:val="num" w:pos="780"/>
        </w:tabs>
        <w:ind w:left="780" w:hanging="360"/>
      </w:pPr>
      <w:rPr>
        <w:rFonts w:hint="default" w:ascii="Times New Roman" w:hAnsi="Times New Roman" w:eastAsia="Times New Roman" w:cs="Times New Roman"/>
      </w:rPr>
    </w:lvl>
    <w:lvl w:ilvl="1" w:tplc="040C0003" w:tentative="1">
      <w:start w:val="1"/>
      <w:numFmt w:val="bullet"/>
      <w:lvlText w:val="o"/>
      <w:lvlJc w:val="left"/>
      <w:pPr>
        <w:tabs>
          <w:tab w:val="num" w:pos="1500"/>
        </w:tabs>
        <w:ind w:left="1500" w:hanging="360"/>
      </w:pPr>
      <w:rPr>
        <w:rFonts w:hint="default" w:ascii="Courier New" w:hAnsi="Courier New" w:cs="Courier New"/>
      </w:rPr>
    </w:lvl>
    <w:lvl w:ilvl="2" w:tplc="040C0005" w:tentative="1">
      <w:start w:val="1"/>
      <w:numFmt w:val="bullet"/>
      <w:lvlText w:val=""/>
      <w:lvlJc w:val="left"/>
      <w:pPr>
        <w:tabs>
          <w:tab w:val="num" w:pos="2220"/>
        </w:tabs>
        <w:ind w:left="2220" w:hanging="360"/>
      </w:pPr>
      <w:rPr>
        <w:rFonts w:hint="default" w:ascii="Wingdings" w:hAnsi="Wingdings"/>
      </w:rPr>
    </w:lvl>
    <w:lvl w:ilvl="3" w:tplc="040C0001" w:tentative="1">
      <w:start w:val="1"/>
      <w:numFmt w:val="bullet"/>
      <w:lvlText w:val=""/>
      <w:lvlJc w:val="left"/>
      <w:pPr>
        <w:tabs>
          <w:tab w:val="num" w:pos="2940"/>
        </w:tabs>
        <w:ind w:left="2940" w:hanging="360"/>
      </w:pPr>
      <w:rPr>
        <w:rFonts w:hint="default" w:ascii="Symbol" w:hAnsi="Symbol"/>
      </w:rPr>
    </w:lvl>
    <w:lvl w:ilvl="4" w:tplc="040C0003" w:tentative="1">
      <w:start w:val="1"/>
      <w:numFmt w:val="bullet"/>
      <w:lvlText w:val="o"/>
      <w:lvlJc w:val="left"/>
      <w:pPr>
        <w:tabs>
          <w:tab w:val="num" w:pos="3660"/>
        </w:tabs>
        <w:ind w:left="3660" w:hanging="360"/>
      </w:pPr>
      <w:rPr>
        <w:rFonts w:hint="default" w:ascii="Courier New" w:hAnsi="Courier New" w:cs="Courier New"/>
      </w:rPr>
    </w:lvl>
    <w:lvl w:ilvl="5" w:tplc="040C0005" w:tentative="1">
      <w:start w:val="1"/>
      <w:numFmt w:val="bullet"/>
      <w:lvlText w:val=""/>
      <w:lvlJc w:val="left"/>
      <w:pPr>
        <w:tabs>
          <w:tab w:val="num" w:pos="4380"/>
        </w:tabs>
        <w:ind w:left="4380" w:hanging="360"/>
      </w:pPr>
      <w:rPr>
        <w:rFonts w:hint="default" w:ascii="Wingdings" w:hAnsi="Wingdings"/>
      </w:rPr>
    </w:lvl>
    <w:lvl w:ilvl="6" w:tplc="040C0001" w:tentative="1">
      <w:start w:val="1"/>
      <w:numFmt w:val="bullet"/>
      <w:lvlText w:val=""/>
      <w:lvlJc w:val="left"/>
      <w:pPr>
        <w:tabs>
          <w:tab w:val="num" w:pos="5100"/>
        </w:tabs>
        <w:ind w:left="5100" w:hanging="360"/>
      </w:pPr>
      <w:rPr>
        <w:rFonts w:hint="default" w:ascii="Symbol" w:hAnsi="Symbol"/>
      </w:rPr>
    </w:lvl>
    <w:lvl w:ilvl="7" w:tplc="040C0003" w:tentative="1">
      <w:start w:val="1"/>
      <w:numFmt w:val="bullet"/>
      <w:lvlText w:val="o"/>
      <w:lvlJc w:val="left"/>
      <w:pPr>
        <w:tabs>
          <w:tab w:val="num" w:pos="5820"/>
        </w:tabs>
        <w:ind w:left="5820" w:hanging="360"/>
      </w:pPr>
      <w:rPr>
        <w:rFonts w:hint="default" w:ascii="Courier New" w:hAnsi="Courier New" w:cs="Courier New"/>
      </w:rPr>
    </w:lvl>
    <w:lvl w:ilvl="8" w:tplc="040C0005" w:tentative="1">
      <w:start w:val="1"/>
      <w:numFmt w:val="bullet"/>
      <w:lvlText w:val=""/>
      <w:lvlJc w:val="left"/>
      <w:pPr>
        <w:tabs>
          <w:tab w:val="num" w:pos="6540"/>
        </w:tabs>
        <w:ind w:left="6540" w:hanging="360"/>
      </w:pPr>
      <w:rPr>
        <w:rFonts w:hint="default" w:ascii="Wingdings" w:hAnsi="Wingdings"/>
      </w:rPr>
    </w:lvl>
  </w:abstractNum>
  <w:abstractNum w:abstractNumId="38" w15:restartNumberingAfterBreak="0">
    <w:nsid w:val="7C36680D"/>
    <w:multiLevelType w:val="hybridMultilevel"/>
    <w:tmpl w:val="8350F8E8"/>
    <w:lvl w:ilvl="0" w:tplc="040C0001">
      <w:start w:val="1"/>
      <w:numFmt w:val="bullet"/>
      <w:lvlText w:val=""/>
      <w:lvlJc w:val="left"/>
      <w:pPr>
        <w:ind w:left="1440" w:hanging="360"/>
      </w:pPr>
      <w:rPr>
        <w:rFonts w:hint="default" w:ascii="Symbol" w:hAnsi="Symbol"/>
      </w:rPr>
    </w:lvl>
    <w:lvl w:ilvl="1" w:tplc="040C0003" w:tentative="1">
      <w:start w:val="1"/>
      <w:numFmt w:val="bullet"/>
      <w:lvlText w:val="o"/>
      <w:lvlJc w:val="left"/>
      <w:pPr>
        <w:ind w:left="2160" w:hanging="360"/>
      </w:pPr>
      <w:rPr>
        <w:rFonts w:hint="default" w:ascii="Courier New" w:hAnsi="Courier New" w:cs="Courier New"/>
      </w:rPr>
    </w:lvl>
    <w:lvl w:ilvl="2" w:tplc="040C0005" w:tentative="1">
      <w:start w:val="1"/>
      <w:numFmt w:val="bullet"/>
      <w:lvlText w:val=""/>
      <w:lvlJc w:val="left"/>
      <w:pPr>
        <w:ind w:left="2880" w:hanging="360"/>
      </w:pPr>
      <w:rPr>
        <w:rFonts w:hint="default" w:ascii="Wingdings" w:hAnsi="Wingdings"/>
      </w:rPr>
    </w:lvl>
    <w:lvl w:ilvl="3" w:tplc="040C0001" w:tentative="1">
      <w:start w:val="1"/>
      <w:numFmt w:val="bullet"/>
      <w:lvlText w:val=""/>
      <w:lvlJc w:val="left"/>
      <w:pPr>
        <w:ind w:left="3600" w:hanging="360"/>
      </w:pPr>
      <w:rPr>
        <w:rFonts w:hint="default" w:ascii="Symbol" w:hAnsi="Symbol"/>
      </w:rPr>
    </w:lvl>
    <w:lvl w:ilvl="4" w:tplc="040C0003" w:tentative="1">
      <w:start w:val="1"/>
      <w:numFmt w:val="bullet"/>
      <w:lvlText w:val="o"/>
      <w:lvlJc w:val="left"/>
      <w:pPr>
        <w:ind w:left="4320" w:hanging="360"/>
      </w:pPr>
      <w:rPr>
        <w:rFonts w:hint="default" w:ascii="Courier New" w:hAnsi="Courier New" w:cs="Courier New"/>
      </w:rPr>
    </w:lvl>
    <w:lvl w:ilvl="5" w:tplc="040C0005" w:tentative="1">
      <w:start w:val="1"/>
      <w:numFmt w:val="bullet"/>
      <w:lvlText w:val=""/>
      <w:lvlJc w:val="left"/>
      <w:pPr>
        <w:ind w:left="5040" w:hanging="360"/>
      </w:pPr>
      <w:rPr>
        <w:rFonts w:hint="default" w:ascii="Wingdings" w:hAnsi="Wingdings"/>
      </w:rPr>
    </w:lvl>
    <w:lvl w:ilvl="6" w:tplc="040C0001" w:tentative="1">
      <w:start w:val="1"/>
      <w:numFmt w:val="bullet"/>
      <w:lvlText w:val=""/>
      <w:lvlJc w:val="left"/>
      <w:pPr>
        <w:ind w:left="5760" w:hanging="360"/>
      </w:pPr>
      <w:rPr>
        <w:rFonts w:hint="default" w:ascii="Symbol" w:hAnsi="Symbol"/>
      </w:rPr>
    </w:lvl>
    <w:lvl w:ilvl="7" w:tplc="040C0003" w:tentative="1">
      <w:start w:val="1"/>
      <w:numFmt w:val="bullet"/>
      <w:lvlText w:val="o"/>
      <w:lvlJc w:val="left"/>
      <w:pPr>
        <w:ind w:left="6480" w:hanging="360"/>
      </w:pPr>
      <w:rPr>
        <w:rFonts w:hint="default" w:ascii="Courier New" w:hAnsi="Courier New" w:cs="Courier New"/>
      </w:rPr>
    </w:lvl>
    <w:lvl w:ilvl="8" w:tplc="040C0005" w:tentative="1">
      <w:start w:val="1"/>
      <w:numFmt w:val="bullet"/>
      <w:lvlText w:val=""/>
      <w:lvlJc w:val="left"/>
      <w:pPr>
        <w:ind w:left="7200" w:hanging="360"/>
      </w:pPr>
      <w:rPr>
        <w:rFonts w:hint="default" w:ascii="Wingdings" w:hAnsi="Wingdings"/>
      </w:rPr>
    </w:lvl>
  </w:abstractNum>
  <w:abstractNum w:abstractNumId="39" w15:restartNumberingAfterBreak="0">
    <w:nsid w:val="7E990AC2"/>
    <w:multiLevelType w:val="hybridMultilevel"/>
    <w:tmpl w:val="7930C75E"/>
    <w:lvl w:ilvl="0" w:tplc="040C000F">
      <w:start w:val="1"/>
      <w:numFmt w:val="decimal"/>
      <w:lvlText w:val="%1."/>
      <w:lvlJc w:val="left"/>
      <w:pPr>
        <w:ind w:left="720" w:hanging="360"/>
      </w:pPr>
    </w:lvl>
    <w:lvl w:ilvl="1" w:tplc="1250FE74">
      <w:numFmt w:val="bullet"/>
      <w:lvlText w:val="-"/>
      <w:lvlJc w:val="left"/>
      <w:pPr>
        <w:ind w:left="1440" w:hanging="360"/>
      </w:pPr>
      <w:rPr>
        <w:rFonts w:hint="default" w:ascii="Times New Roman" w:hAnsi="Times New Roman" w:eastAsia="Times New Roman" w:cs="Times New Roman"/>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7FD02EC4"/>
    <w:multiLevelType w:val="hybridMultilevel"/>
    <w:tmpl w:val="7EF869EA"/>
    <w:lvl w:ilvl="0" w:tplc="47E6A3C4">
      <w:numFmt w:val="bullet"/>
      <w:lvlText w:val="—"/>
      <w:lvlJc w:val="left"/>
      <w:pPr>
        <w:tabs>
          <w:tab w:val="num" w:pos="720"/>
        </w:tabs>
        <w:ind w:left="720" w:hanging="360"/>
      </w:pPr>
      <w:rPr>
        <w:rFonts w:hint="default" w:ascii="Times New Roman" w:hAnsi="Times New Roman" w:eastAsia="Times New Roman" w:cs="Times New Roman"/>
      </w:rPr>
    </w:lvl>
    <w:lvl w:ilvl="1" w:tplc="040C0003" w:tentative="1">
      <w:start w:val="1"/>
      <w:numFmt w:val="bullet"/>
      <w:lvlText w:val="o"/>
      <w:lvlJc w:val="left"/>
      <w:pPr>
        <w:tabs>
          <w:tab w:val="num" w:pos="1440"/>
        </w:tabs>
        <w:ind w:left="1440" w:hanging="360"/>
      </w:pPr>
      <w:rPr>
        <w:rFonts w:hint="default" w:ascii="Courier New" w:hAnsi="Courier New" w:cs="Courier New"/>
      </w:rPr>
    </w:lvl>
    <w:lvl w:ilvl="2" w:tplc="040C0005" w:tentative="1">
      <w:start w:val="1"/>
      <w:numFmt w:val="bullet"/>
      <w:lvlText w:val=""/>
      <w:lvlJc w:val="left"/>
      <w:pPr>
        <w:tabs>
          <w:tab w:val="num" w:pos="2160"/>
        </w:tabs>
        <w:ind w:left="2160" w:hanging="360"/>
      </w:pPr>
      <w:rPr>
        <w:rFonts w:hint="default" w:ascii="Wingdings" w:hAnsi="Wingdings"/>
      </w:rPr>
    </w:lvl>
    <w:lvl w:ilvl="3" w:tplc="040C0001" w:tentative="1">
      <w:start w:val="1"/>
      <w:numFmt w:val="bullet"/>
      <w:lvlText w:val=""/>
      <w:lvlJc w:val="left"/>
      <w:pPr>
        <w:tabs>
          <w:tab w:val="num" w:pos="2880"/>
        </w:tabs>
        <w:ind w:left="2880" w:hanging="360"/>
      </w:pPr>
      <w:rPr>
        <w:rFonts w:hint="default" w:ascii="Symbol" w:hAnsi="Symbol"/>
      </w:rPr>
    </w:lvl>
    <w:lvl w:ilvl="4" w:tplc="040C0003" w:tentative="1">
      <w:start w:val="1"/>
      <w:numFmt w:val="bullet"/>
      <w:lvlText w:val="o"/>
      <w:lvlJc w:val="left"/>
      <w:pPr>
        <w:tabs>
          <w:tab w:val="num" w:pos="3600"/>
        </w:tabs>
        <w:ind w:left="3600" w:hanging="360"/>
      </w:pPr>
      <w:rPr>
        <w:rFonts w:hint="default" w:ascii="Courier New" w:hAnsi="Courier New" w:cs="Courier New"/>
      </w:rPr>
    </w:lvl>
    <w:lvl w:ilvl="5" w:tplc="040C0005" w:tentative="1">
      <w:start w:val="1"/>
      <w:numFmt w:val="bullet"/>
      <w:lvlText w:val=""/>
      <w:lvlJc w:val="left"/>
      <w:pPr>
        <w:tabs>
          <w:tab w:val="num" w:pos="4320"/>
        </w:tabs>
        <w:ind w:left="4320" w:hanging="360"/>
      </w:pPr>
      <w:rPr>
        <w:rFonts w:hint="default" w:ascii="Wingdings" w:hAnsi="Wingdings"/>
      </w:rPr>
    </w:lvl>
    <w:lvl w:ilvl="6" w:tplc="040C0001" w:tentative="1">
      <w:start w:val="1"/>
      <w:numFmt w:val="bullet"/>
      <w:lvlText w:val=""/>
      <w:lvlJc w:val="left"/>
      <w:pPr>
        <w:tabs>
          <w:tab w:val="num" w:pos="5040"/>
        </w:tabs>
        <w:ind w:left="5040" w:hanging="360"/>
      </w:pPr>
      <w:rPr>
        <w:rFonts w:hint="default" w:ascii="Symbol" w:hAnsi="Symbol"/>
      </w:rPr>
    </w:lvl>
    <w:lvl w:ilvl="7" w:tplc="040C0003" w:tentative="1">
      <w:start w:val="1"/>
      <w:numFmt w:val="bullet"/>
      <w:lvlText w:val="o"/>
      <w:lvlJc w:val="left"/>
      <w:pPr>
        <w:tabs>
          <w:tab w:val="num" w:pos="5760"/>
        </w:tabs>
        <w:ind w:left="5760" w:hanging="360"/>
      </w:pPr>
      <w:rPr>
        <w:rFonts w:hint="default" w:ascii="Courier New" w:hAnsi="Courier New" w:cs="Courier New"/>
      </w:rPr>
    </w:lvl>
    <w:lvl w:ilvl="8" w:tplc="040C0005" w:tentative="1">
      <w:start w:val="1"/>
      <w:numFmt w:val="bullet"/>
      <w:lvlText w:val=""/>
      <w:lvlJc w:val="left"/>
      <w:pPr>
        <w:tabs>
          <w:tab w:val="num" w:pos="6480"/>
        </w:tabs>
        <w:ind w:left="6480" w:hanging="360"/>
      </w:pPr>
      <w:rPr>
        <w:rFonts w:hint="default" w:ascii="Wingdings" w:hAnsi="Wingdings"/>
      </w:rPr>
    </w:lvl>
  </w:abstractNum>
  <w:num w:numId="1" w16cid:durableId="478228727">
    <w:abstractNumId w:val="2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09101324">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6997275">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31304810">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43026523">
    <w:abstractNumId w:val="3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86216774">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63922179">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87734278">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03656113">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47511559">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05917001">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48299387">
    <w:abstractNumId w:val="19"/>
  </w:num>
  <w:num w:numId="13" w16cid:durableId="1953785583">
    <w:abstractNumId w:val="8"/>
  </w:num>
  <w:num w:numId="14" w16cid:durableId="484132168">
    <w:abstractNumId w:val="21"/>
  </w:num>
  <w:num w:numId="15" w16cid:durableId="439952621">
    <w:abstractNumId w:val="5"/>
  </w:num>
  <w:num w:numId="16" w16cid:durableId="853148175">
    <w:abstractNumId w:val="1"/>
  </w:num>
  <w:num w:numId="17" w16cid:durableId="520436858">
    <w:abstractNumId w:val="3"/>
  </w:num>
  <w:num w:numId="18" w16cid:durableId="247420764">
    <w:abstractNumId w:val="40"/>
  </w:num>
  <w:num w:numId="19" w16cid:durableId="424038163">
    <w:abstractNumId w:val="31"/>
  </w:num>
  <w:num w:numId="20" w16cid:durableId="1345520287">
    <w:abstractNumId w:val="15"/>
  </w:num>
  <w:num w:numId="21" w16cid:durableId="621233435">
    <w:abstractNumId w:val="37"/>
  </w:num>
  <w:num w:numId="22" w16cid:durableId="1759793655">
    <w:abstractNumId w:val="39"/>
  </w:num>
  <w:num w:numId="23" w16cid:durableId="757793971">
    <w:abstractNumId w:val="6"/>
  </w:num>
  <w:num w:numId="24" w16cid:durableId="2126267378">
    <w:abstractNumId w:val="4"/>
  </w:num>
  <w:num w:numId="25" w16cid:durableId="1494644897">
    <w:abstractNumId w:val="0"/>
    <w:lvlOverride w:ilvl="0">
      <w:lvl w:ilvl="0">
        <w:start w:val="65535"/>
        <w:numFmt w:val="bullet"/>
        <w:lvlText w:val=""/>
        <w:legacy w:legacy="1" w:legacySpace="0" w:legacyIndent="0"/>
        <w:lvlJc w:val="left"/>
        <w:rPr>
          <w:rFonts w:hint="default" w:ascii="Symbol" w:hAnsi="Symbol"/>
        </w:rPr>
      </w:lvl>
    </w:lvlOverride>
  </w:num>
  <w:num w:numId="26" w16cid:durableId="2007898276">
    <w:abstractNumId w:val="29"/>
  </w:num>
  <w:num w:numId="27" w16cid:durableId="854196639">
    <w:abstractNumId w:val="2"/>
  </w:num>
  <w:num w:numId="28" w16cid:durableId="977146017">
    <w:abstractNumId w:val="10"/>
  </w:num>
  <w:num w:numId="29" w16cid:durableId="1788451">
    <w:abstractNumId w:val="33"/>
  </w:num>
  <w:num w:numId="30" w16cid:durableId="732890775">
    <w:abstractNumId w:val="12"/>
  </w:num>
  <w:num w:numId="31" w16cid:durableId="1785073146">
    <w:abstractNumId w:val="36"/>
  </w:num>
  <w:num w:numId="32" w16cid:durableId="1189492088">
    <w:abstractNumId w:val="16"/>
  </w:num>
  <w:num w:numId="33" w16cid:durableId="1903980282">
    <w:abstractNumId w:val="0"/>
    <w:lvlOverride w:ilvl="0">
      <w:lvl w:ilvl="0">
        <w:start w:val="65535"/>
        <w:numFmt w:val="bullet"/>
        <w:lvlText w:val=""/>
        <w:legacy w:legacy="1" w:legacySpace="0" w:legacyIndent="0"/>
        <w:lvlJc w:val="left"/>
        <w:rPr>
          <w:rFonts w:hint="default" w:ascii="Symbol" w:hAnsi="Symbol"/>
        </w:rPr>
      </w:lvl>
    </w:lvlOverride>
  </w:num>
  <w:num w:numId="34" w16cid:durableId="632520644">
    <w:abstractNumId w:val="22"/>
  </w:num>
  <w:num w:numId="35" w16cid:durableId="1597665813">
    <w:abstractNumId w:val="25"/>
  </w:num>
  <w:num w:numId="36" w16cid:durableId="1157383241">
    <w:abstractNumId w:val="11"/>
  </w:num>
  <w:num w:numId="37" w16cid:durableId="1368021225">
    <w:abstractNumId w:val="14"/>
  </w:num>
  <w:num w:numId="38" w16cid:durableId="1278683908">
    <w:abstractNumId w:val="18"/>
  </w:num>
  <w:num w:numId="39" w16cid:durableId="1113981762">
    <w:abstractNumId w:val="38"/>
  </w:num>
  <w:num w:numId="40" w16cid:durableId="818038729">
    <w:abstractNumId w:val="7"/>
  </w:num>
  <w:num w:numId="41" w16cid:durableId="1082027844">
    <w:abstractNumId w:val="34"/>
  </w:num>
  <w:num w:numId="42" w16cid:durableId="1566338266">
    <w:abstractNumId w:val="30"/>
  </w:num>
  <w:num w:numId="43" w16cid:durableId="1256592454">
    <w:abstractNumId w:val="2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embedSystemFonts/>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280"/>
    <w:rsid w:val="00021E72"/>
    <w:rsid w:val="00032088"/>
    <w:rsid w:val="00036616"/>
    <w:rsid w:val="00047ED7"/>
    <w:rsid w:val="00096EC3"/>
    <w:rsid w:val="000A65B6"/>
    <w:rsid w:val="000C5589"/>
    <w:rsid w:val="000C6213"/>
    <w:rsid w:val="00103372"/>
    <w:rsid w:val="00107D04"/>
    <w:rsid w:val="0011142A"/>
    <w:rsid w:val="00113921"/>
    <w:rsid w:val="001155CC"/>
    <w:rsid w:val="00115FE0"/>
    <w:rsid w:val="00127357"/>
    <w:rsid w:val="001457DA"/>
    <w:rsid w:val="00146D86"/>
    <w:rsid w:val="00174084"/>
    <w:rsid w:val="00191F47"/>
    <w:rsid w:val="001929F7"/>
    <w:rsid w:val="00197AD9"/>
    <w:rsid w:val="001A3AE5"/>
    <w:rsid w:val="001B4596"/>
    <w:rsid w:val="001C4E92"/>
    <w:rsid w:val="001D4F97"/>
    <w:rsid w:val="00221E00"/>
    <w:rsid w:val="00225ABA"/>
    <w:rsid w:val="00225C2A"/>
    <w:rsid w:val="0025139D"/>
    <w:rsid w:val="00274E64"/>
    <w:rsid w:val="00280D69"/>
    <w:rsid w:val="0029178D"/>
    <w:rsid w:val="002A5473"/>
    <w:rsid w:val="002B43DC"/>
    <w:rsid w:val="002D5D30"/>
    <w:rsid w:val="0031220A"/>
    <w:rsid w:val="00314F4C"/>
    <w:rsid w:val="00325CF8"/>
    <w:rsid w:val="0033225B"/>
    <w:rsid w:val="00346904"/>
    <w:rsid w:val="00356FA8"/>
    <w:rsid w:val="0036404C"/>
    <w:rsid w:val="00366AE9"/>
    <w:rsid w:val="0036721B"/>
    <w:rsid w:val="00391CDC"/>
    <w:rsid w:val="003A3B99"/>
    <w:rsid w:val="003A4D31"/>
    <w:rsid w:val="0043317E"/>
    <w:rsid w:val="00440655"/>
    <w:rsid w:val="0044405A"/>
    <w:rsid w:val="00446CD6"/>
    <w:rsid w:val="00473AD8"/>
    <w:rsid w:val="004A5058"/>
    <w:rsid w:val="004C18E1"/>
    <w:rsid w:val="004C3CE5"/>
    <w:rsid w:val="004C5610"/>
    <w:rsid w:val="00501B5B"/>
    <w:rsid w:val="00502771"/>
    <w:rsid w:val="00526000"/>
    <w:rsid w:val="005434AD"/>
    <w:rsid w:val="00547301"/>
    <w:rsid w:val="00566DFE"/>
    <w:rsid w:val="00580FAC"/>
    <w:rsid w:val="005B1D39"/>
    <w:rsid w:val="005B2AB0"/>
    <w:rsid w:val="005C7AC4"/>
    <w:rsid w:val="005E6587"/>
    <w:rsid w:val="005E76C5"/>
    <w:rsid w:val="00603D90"/>
    <w:rsid w:val="0061196D"/>
    <w:rsid w:val="00631EDF"/>
    <w:rsid w:val="00651EEB"/>
    <w:rsid w:val="00656E17"/>
    <w:rsid w:val="006778B6"/>
    <w:rsid w:val="00687800"/>
    <w:rsid w:val="00690280"/>
    <w:rsid w:val="006A192F"/>
    <w:rsid w:val="006B6B43"/>
    <w:rsid w:val="006C0E0A"/>
    <w:rsid w:val="006D75F2"/>
    <w:rsid w:val="006E5A29"/>
    <w:rsid w:val="00730548"/>
    <w:rsid w:val="007317F5"/>
    <w:rsid w:val="007517A4"/>
    <w:rsid w:val="00775472"/>
    <w:rsid w:val="00794268"/>
    <w:rsid w:val="007B60C4"/>
    <w:rsid w:val="007F4E90"/>
    <w:rsid w:val="007F5BF5"/>
    <w:rsid w:val="007F7066"/>
    <w:rsid w:val="008444E2"/>
    <w:rsid w:val="0087544E"/>
    <w:rsid w:val="00880654"/>
    <w:rsid w:val="00882F2B"/>
    <w:rsid w:val="00893B16"/>
    <w:rsid w:val="008A0692"/>
    <w:rsid w:val="008A40B9"/>
    <w:rsid w:val="008B4310"/>
    <w:rsid w:val="008D59E4"/>
    <w:rsid w:val="008E2968"/>
    <w:rsid w:val="0090222F"/>
    <w:rsid w:val="009252DB"/>
    <w:rsid w:val="00932288"/>
    <w:rsid w:val="00967B0D"/>
    <w:rsid w:val="00975757"/>
    <w:rsid w:val="00980A4C"/>
    <w:rsid w:val="00982F84"/>
    <w:rsid w:val="00985350"/>
    <w:rsid w:val="009A3EA4"/>
    <w:rsid w:val="009C6033"/>
    <w:rsid w:val="009D70B8"/>
    <w:rsid w:val="009E1E28"/>
    <w:rsid w:val="009F3CE7"/>
    <w:rsid w:val="009F6BFD"/>
    <w:rsid w:val="00A00078"/>
    <w:rsid w:val="00A01EA6"/>
    <w:rsid w:val="00A3345B"/>
    <w:rsid w:val="00A37845"/>
    <w:rsid w:val="00A42B1E"/>
    <w:rsid w:val="00A45CBC"/>
    <w:rsid w:val="00A902A9"/>
    <w:rsid w:val="00AA0D2A"/>
    <w:rsid w:val="00AB2560"/>
    <w:rsid w:val="00AB5EB0"/>
    <w:rsid w:val="00AE5862"/>
    <w:rsid w:val="00AE731D"/>
    <w:rsid w:val="00AF5165"/>
    <w:rsid w:val="00B16B35"/>
    <w:rsid w:val="00B26DE9"/>
    <w:rsid w:val="00B655AD"/>
    <w:rsid w:val="00B9126F"/>
    <w:rsid w:val="00BB397E"/>
    <w:rsid w:val="00BB5AEE"/>
    <w:rsid w:val="00BC4ECE"/>
    <w:rsid w:val="00BC50C2"/>
    <w:rsid w:val="00BC5F6B"/>
    <w:rsid w:val="00C0033C"/>
    <w:rsid w:val="00C04971"/>
    <w:rsid w:val="00C05628"/>
    <w:rsid w:val="00C2649F"/>
    <w:rsid w:val="00C443E5"/>
    <w:rsid w:val="00C445C7"/>
    <w:rsid w:val="00C45C2C"/>
    <w:rsid w:val="00C7080F"/>
    <w:rsid w:val="00C70EC4"/>
    <w:rsid w:val="00C74E82"/>
    <w:rsid w:val="00C92F6A"/>
    <w:rsid w:val="00CC36FF"/>
    <w:rsid w:val="00CD2039"/>
    <w:rsid w:val="00CE554A"/>
    <w:rsid w:val="00CF1D5C"/>
    <w:rsid w:val="00CF2A7C"/>
    <w:rsid w:val="00CF2AEA"/>
    <w:rsid w:val="00D2052E"/>
    <w:rsid w:val="00D4314A"/>
    <w:rsid w:val="00D7444E"/>
    <w:rsid w:val="00D773B0"/>
    <w:rsid w:val="00D77C50"/>
    <w:rsid w:val="00D81118"/>
    <w:rsid w:val="00DA61F2"/>
    <w:rsid w:val="00DC5951"/>
    <w:rsid w:val="00DF015C"/>
    <w:rsid w:val="00DF3743"/>
    <w:rsid w:val="00E0406D"/>
    <w:rsid w:val="00E12CC6"/>
    <w:rsid w:val="00E4025B"/>
    <w:rsid w:val="00E57387"/>
    <w:rsid w:val="00E63B32"/>
    <w:rsid w:val="00E71072"/>
    <w:rsid w:val="00E765CA"/>
    <w:rsid w:val="00E833F0"/>
    <w:rsid w:val="00EA30F7"/>
    <w:rsid w:val="00EC04CF"/>
    <w:rsid w:val="00ED6F3F"/>
    <w:rsid w:val="00EE7C3D"/>
    <w:rsid w:val="00EF13F7"/>
    <w:rsid w:val="00EF16AD"/>
    <w:rsid w:val="00F077B4"/>
    <w:rsid w:val="00F15448"/>
    <w:rsid w:val="00F32BC8"/>
    <w:rsid w:val="00F43E45"/>
    <w:rsid w:val="00F62909"/>
    <w:rsid w:val="00F922D1"/>
    <w:rsid w:val="00F94C6A"/>
    <w:rsid w:val="00FD4C06"/>
    <w:rsid w:val="00FE0629"/>
    <w:rsid w:val="00FE06BE"/>
    <w:rsid w:val="00FF570A"/>
    <w:rsid w:val="3A92669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1026"/>
    <o:shapelayout v:ext="edit">
      <o:idmap v:ext="edit" data="1"/>
    </o:shapelayout>
  </w:shapeDefaults>
  <w:decimalSymbol w:val=","/>
  <w:listSeparator w:val=";"/>
  <w14:docId w14:val="5950AE53"/>
  <w15:chartTrackingRefBased/>
  <w15:docId w15:val="{26BFF2AE-16BC-406A-946C-26B4107FB28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4025B"/>
    <w:rPr>
      <w:sz w:val="24"/>
      <w:szCs w:val="24"/>
    </w:rPr>
  </w:style>
  <w:style w:type="paragraph" w:styleId="Titre1">
    <w:name w:val="heading 1"/>
    <w:basedOn w:val="Normal"/>
    <w:next w:val="Normal"/>
    <w:link w:val="Titre1Car"/>
    <w:qFormat/>
    <w:rsid w:val="00690280"/>
    <w:pPr>
      <w:keepNext/>
      <w:spacing w:before="240" w:after="60"/>
      <w:outlineLvl w:val="0"/>
    </w:pPr>
    <w:rPr>
      <w:rFonts w:ascii="Arial" w:hAnsi="Arial" w:cs="Arial"/>
      <w:b/>
      <w:bCs/>
      <w:kern w:val="32"/>
      <w:sz w:val="32"/>
      <w:szCs w:val="32"/>
    </w:rPr>
  </w:style>
  <w:style w:type="paragraph" w:styleId="Titre2">
    <w:name w:val="heading 2"/>
    <w:basedOn w:val="Normal"/>
    <w:next w:val="Normal"/>
    <w:qFormat/>
    <w:rsid w:val="00AA0D2A"/>
    <w:pPr>
      <w:keepNext/>
      <w:spacing w:before="240" w:after="60"/>
      <w:outlineLvl w:val="1"/>
    </w:pPr>
    <w:rPr>
      <w:rFonts w:ascii="Arial" w:hAnsi="Arial" w:cs="Arial"/>
      <w:b/>
      <w:bCs/>
      <w:i/>
      <w:iCs/>
      <w:sz w:val="28"/>
      <w:szCs w:val="28"/>
    </w:rPr>
  </w:style>
  <w:style w:type="paragraph" w:styleId="Titre3">
    <w:name w:val="heading 3"/>
    <w:basedOn w:val="Normal"/>
    <w:next w:val="Normal"/>
    <w:qFormat/>
    <w:rsid w:val="00AA0D2A"/>
    <w:pPr>
      <w:keepNext/>
      <w:jc w:val="center"/>
      <w:outlineLvl w:val="2"/>
    </w:pPr>
    <w:rPr>
      <w:b/>
      <w:bCs/>
    </w:rPr>
  </w:style>
  <w:style w:type="paragraph" w:styleId="Titre4">
    <w:name w:val="heading 4"/>
    <w:basedOn w:val="Normal"/>
    <w:next w:val="Normal"/>
    <w:qFormat/>
    <w:rsid w:val="00AA0D2A"/>
    <w:pPr>
      <w:keepNext/>
      <w:spacing w:before="240" w:after="60"/>
      <w:outlineLvl w:val="3"/>
    </w:pPr>
    <w:rPr>
      <w:rFonts w:ascii="Tahoma" w:hAnsi="Tahoma"/>
      <w:bCs/>
      <w:szCs w:val="28"/>
    </w:rPr>
  </w:style>
  <w:style w:type="paragraph" w:styleId="Titre5">
    <w:name w:val="heading 5"/>
    <w:basedOn w:val="Normal"/>
    <w:next w:val="Normal"/>
    <w:link w:val="Titre5Car"/>
    <w:qFormat/>
    <w:rsid w:val="00AA0D2A"/>
    <w:pPr>
      <w:keepNext/>
      <w:outlineLvl w:val="4"/>
    </w:pPr>
    <w:rPr>
      <w:i/>
      <w:iCs/>
    </w:rPr>
  </w:style>
  <w:style w:type="paragraph" w:styleId="Titre6">
    <w:name w:val="heading 6"/>
    <w:basedOn w:val="Normal"/>
    <w:next w:val="Normal"/>
    <w:link w:val="Titre6Car"/>
    <w:qFormat/>
    <w:rsid w:val="00AA0D2A"/>
    <w:pPr>
      <w:keepNext/>
      <w:outlineLvl w:val="5"/>
    </w:pPr>
    <w:rPr>
      <w:i/>
      <w:iCs/>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character" w:styleId="Titre1Car" w:customStyle="1">
    <w:name w:val="Titre 1 Car"/>
    <w:link w:val="Titre1"/>
    <w:rsid w:val="00690280"/>
    <w:rPr>
      <w:rFonts w:ascii="Arial" w:hAnsi="Arial" w:cs="Arial"/>
      <w:b/>
      <w:bCs/>
      <w:kern w:val="32"/>
      <w:sz w:val="32"/>
      <w:szCs w:val="32"/>
      <w:lang w:val="fr-FR" w:eastAsia="fr-FR" w:bidi="ar-SA"/>
    </w:rPr>
  </w:style>
  <w:style w:type="paragraph" w:styleId="En-tte">
    <w:name w:val="header"/>
    <w:basedOn w:val="Normal"/>
    <w:link w:val="En-tteCar"/>
    <w:rsid w:val="00225ABA"/>
    <w:pPr>
      <w:tabs>
        <w:tab w:val="center" w:pos="4536"/>
        <w:tab w:val="right" w:pos="9072"/>
      </w:tabs>
    </w:pPr>
  </w:style>
  <w:style w:type="paragraph" w:styleId="Pieddepage">
    <w:name w:val="footer"/>
    <w:basedOn w:val="Normal"/>
    <w:rsid w:val="00225ABA"/>
    <w:pPr>
      <w:tabs>
        <w:tab w:val="center" w:pos="4536"/>
        <w:tab w:val="right" w:pos="9072"/>
      </w:tabs>
    </w:pPr>
  </w:style>
  <w:style w:type="character" w:styleId="Numrodepage">
    <w:name w:val="page number"/>
    <w:basedOn w:val="Policepardfaut"/>
    <w:rsid w:val="00975757"/>
  </w:style>
  <w:style w:type="paragraph" w:styleId="Corpsdetexte">
    <w:name w:val="Body Text"/>
    <w:basedOn w:val="Normal"/>
    <w:rsid w:val="00AA0D2A"/>
    <w:pPr>
      <w:jc w:val="both"/>
    </w:pPr>
  </w:style>
  <w:style w:type="paragraph" w:styleId="Corpsdetexte2">
    <w:name w:val="Body Text 2"/>
    <w:basedOn w:val="Normal"/>
    <w:link w:val="Corpsdetexte2Car"/>
    <w:rsid w:val="00AA0D2A"/>
    <w:pPr>
      <w:jc w:val="center"/>
    </w:pPr>
    <w:rPr>
      <w:b/>
      <w:bCs/>
    </w:rPr>
  </w:style>
  <w:style w:type="paragraph" w:styleId="TM1">
    <w:name w:val="toc 1"/>
    <w:basedOn w:val="Normal"/>
    <w:next w:val="Normal"/>
    <w:autoRedefine/>
    <w:uiPriority w:val="39"/>
    <w:rsid w:val="00A37845"/>
    <w:pPr>
      <w:tabs>
        <w:tab w:val="right" w:leader="underscore" w:pos="9060"/>
      </w:tabs>
      <w:spacing w:before="120"/>
    </w:pPr>
    <w:rPr>
      <w:rFonts w:ascii="Calibri" w:hAnsi="Calibri" w:cs="Calibri"/>
      <w:b/>
      <w:bCs/>
      <w:i/>
      <w:iCs/>
      <w:noProof/>
      <w:sz w:val="28"/>
      <w:szCs w:val="28"/>
    </w:rPr>
  </w:style>
  <w:style w:type="paragraph" w:styleId="TM2">
    <w:name w:val="toc 2"/>
    <w:basedOn w:val="Normal"/>
    <w:next w:val="Normal"/>
    <w:autoRedefine/>
    <w:uiPriority w:val="39"/>
    <w:rsid w:val="00893B16"/>
    <w:pPr>
      <w:spacing w:before="120"/>
      <w:ind w:left="240"/>
    </w:pPr>
    <w:rPr>
      <w:rFonts w:ascii="Calibri" w:hAnsi="Calibri" w:cs="Calibri"/>
      <w:b/>
      <w:bCs/>
      <w:sz w:val="22"/>
      <w:szCs w:val="22"/>
    </w:rPr>
  </w:style>
  <w:style w:type="paragraph" w:styleId="TM3">
    <w:name w:val="toc 3"/>
    <w:basedOn w:val="Normal"/>
    <w:next w:val="Normal"/>
    <w:autoRedefine/>
    <w:uiPriority w:val="39"/>
    <w:rsid w:val="00893B16"/>
    <w:pPr>
      <w:ind w:left="480"/>
    </w:pPr>
    <w:rPr>
      <w:rFonts w:ascii="Calibri" w:hAnsi="Calibri" w:cs="Calibri"/>
      <w:sz w:val="20"/>
      <w:szCs w:val="20"/>
    </w:rPr>
  </w:style>
  <w:style w:type="paragraph" w:styleId="TM4">
    <w:name w:val="toc 4"/>
    <w:basedOn w:val="Normal"/>
    <w:next w:val="Normal"/>
    <w:autoRedefine/>
    <w:uiPriority w:val="39"/>
    <w:rsid w:val="00893B16"/>
    <w:pPr>
      <w:ind w:left="720"/>
    </w:pPr>
    <w:rPr>
      <w:rFonts w:ascii="Calibri" w:hAnsi="Calibri" w:cs="Calibri"/>
      <w:sz w:val="20"/>
      <w:szCs w:val="20"/>
    </w:rPr>
  </w:style>
  <w:style w:type="paragraph" w:styleId="TM5">
    <w:name w:val="toc 5"/>
    <w:basedOn w:val="Normal"/>
    <w:next w:val="Normal"/>
    <w:autoRedefine/>
    <w:semiHidden/>
    <w:rsid w:val="00893B16"/>
    <w:pPr>
      <w:ind w:left="960"/>
    </w:pPr>
    <w:rPr>
      <w:rFonts w:ascii="Calibri" w:hAnsi="Calibri" w:cs="Calibri"/>
      <w:sz w:val="20"/>
      <w:szCs w:val="20"/>
    </w:rPr>
  </w:style>
  <w:style w:type="paragraph" w:styleId="TM6">
    <w:name w:val="toc 6"/>
    <w:basedOn w:val="Normal"/>
    <w:next w:val="Normal"/>
    <w:autoRedefine/>
    <w:semiHidden/>
    <w:rsid w:val="00893B16"/>
    <w:pPr>
      <w:ind w:left="1200"/>
    </w:pPr>
    <w:rPr>
      <w:rFonts w:ascii="Calibri" w:hAnsi="Calibri" w:cs="Calibri"/>
      <w:sz w:val="20"/>
      <w:szCs w:val="20"/>
    </w:rPr>
  </w:style>
  <w:style w:type="paragraph" w:styleId="TM7">
    <w:name w:val="toc 7"/>
    <w:basedOn w:val="Normal"/>
    <w:next w:val="Normal"/>
    <w:autoRedefine/>
    <w:semiHidden/>
    <w:rsid w:val="00893B16"/>
    <w:pPr>
      <w:ind w:left="1440"/>
    </w:pPr>
    <w:rPr>
      <w:rFonts w:ascii="Calibri" w:hAnsi="Calibri" w:cs="Calibri"/>
      <w:sz w:val="20"/>
      <w:szCs w:val="20"/>
    </w:rPr>
  </w:style>
  <w:style w:type="paragraph" w:styleId="TM8">
    <w:name w:val="toc 8"/>
    <w:basedOn w:val="Normal"/>
    <w:next w:val="Normal"/>
    <w:autoRedefine/>
    <w:semiHidden/>
    <w:rsid w:val="00893B16"/>
    <w:pPr>
      <w:ind w:left="1680"/>
    </w:pPr>
    <w:rPr>
      <w:rFonts w:ascii="Calibri" w:hAnsi="Calibri" w:cs="Calibri"/>
      <w:sz w:val="20"/>
      <w:szCs w:val="20"/>
    </w:rPr>
  </w:style>
  <w:style w:type="paragraph" w:styleId="TM9">
    <w:name w:val="toc 9"/>
    <w:basedOn w:val="Normal"/>
    <w:next w:val="Normal"/>
    <w:autoRedefine/>
    <w:semiHidden/>
    <w:rsid w:val="00893B16"/>
    <w:pPr>
      <w:ind w:left="1920"/>
    </w:pPr>
    <w:rPr>
      <w:rFonts w:ascii="Calibri" w:hAnsi="Calibri" w:cs="Calibri"/>
      <w:sz w:val="20"/>
      <w:szCs w:val="20"/>
    </w:rPr>
  </w:style>
  <w:style w:type="character" w:styleId="Lienhypertexte">
    <w:name w:val="Hyperlink"/>
    <w:uiPriority w:val="99"/>
    <w:rsid w:val="00893B16"/>
    <w:rPr>
      <w:color w:val="0000FF"/>
      <w:u w:val="single"/>
    </w:rPr>
  </w:style>
  <w:style w:type="paragraph" w:styleId="Textedebulles">
    <w:name w:val="Balloon Text"/>
    <w:basedOn w:val="Normal"/>
    <w:link w:val="TextedebullesCar"/>
    <w:rsid w:val="00F922D1"/>
    <w:rPr>
      <w:rFonts w:ascii="Tahoma" w:hAnsi="Tahoma" w:cs="Tahoma"/>
      <w:sz w:val="16"/>
      <w:szCs w:val="16"/>
    </w:rPr>
  </w:style>
  <w:style w:type="character" w:styleId="TextedebullesCar" w:customStyle="1">
    <w:name w:val="Texte de bulles Car"/>
    <w:link w:val="Textedebulles"/>
    <w:rsid w:val="00F922D1"/>
    <w:rPr>
      <w:rFonts w:ascii="Tahoma" w:hAnsi="Tahoma" w:cs="Tahoma"/>
      <w:sz w:val="16"/>
      <w:szCs w:val="16"/>
    </w:rPr>
  </w:style>
  <w:style w:type="character" w:styleId="Titre6Car" w:customStyle="1">
    <w:name w:val="Titre 6 Car"/>
    <w:link w:val="Titre6"/>
    <w:rsid w:val="00A902A9"/>
    <w:rPr>
      <w:i/>
      <w:iCs/>
      <w:sz w:val="24"/>
      <w:szCs w:val="24"/>
    </w:rPr>
  </w:style>
  <w:style w:type="character" w:styleId="En-tteCar" w:customStyle="1">
    <w:name w:val="En-tête Car"/>
    <w:link w:val="En-tte"/>
    <w:rsid w:val="00A902A9"/>
    <w:rPr>
      <w:sz w:val="24"/>
      <w:szCs w:val="24"/>
    </w:rPr>
  </w:style>
  <w:style w:type="character" w:styleId="Corpsdetexte2Car" w:customStyle="1">
    <w:name w:val="Corps de texte 2 Car"/>
    <w:link w:val="Corpsdetexte2"/>
    <w:rsid w:val="00A902A9"/>
    <w:rPr>
      <w:b/>
      <w:bCs/>
      <w:sz w:val="24"/>
      <w:szCs w:val="24"/>
    </w:rPr>
  </w:style>
  <w:style w:type="paragraph" w:styleId="Style" w:customStyle="1">
    <w:name w:val="Style"/>
    <w:rsid w:val="00021E72"/>
    <w:pPr>
      <w:widowControl w:val="0"/>
      <w:autoSpaceDE w:val="0"/>
      <w:autoSpaceDN w:val="0"/>
      <w:adjustRightInd w:val="0"/>
    </w:pPr>
    <w:rPr>
      <w:rFonts w:ascii="Arial" w:hAnsi="Arial" w:cs="Arial"/>
      <w:sz w:val="24"/>
      <w:szCs w:val="24"/>
    </w:rPr>
  </w:style>
  <w:style w:type="table" w:styleId="Grilledutableau">
    <w:name w:val="Table Grid"/>
    <w:basedOn w:val="TableauNormal"/>
    <w:uiPriority w:val="59"/>
    <w:rsid w:val="00021E72"/>
    <w:rPr>
      <w:rFonts w:ascii="Calibri" w:hAnsi="Calibri" w:eastAsia="Calibri" w:cs="Arial"/>
      <w:sz w:val="22"/>
      <w:szCs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aragraphedeliste">
    <w:name w:val="List Paragraph"/>
    <w:basedOn w:val="Normal"/>
    <w:uiPriority w:val="34"/>
    <w:qFormat/>
    <w:rsid w:val="00021E72"/>
    <w:pPr>
      <w:spacing w:after="200" w:line="276" w:lineRule="auto"/>
      <w:ind w:left="720"/>
      <w:contextualSpacing/>
    </w:pPr>
    <w:rPr>
      <w:rFonts w:ascii="Calibri" w:hAnsi="Calibri" w:cs="Arial"/>
      <w:sz w:val="22"/>
      <w:szCs w:val="22"/>
    </w:rPr>
  </w:style>
  <w:style w:type="character" w:styleId="Titre5Car" w:customStyle="1">
    <w:name w:val="Titre 5 Car"/>
    <w:basedOn w:val="Policepardfaut"/>
    <w:link w:val="Titre5"/>
    <w:rsid w:val="00E4025B"/>
    <w:rPr>
      <w:i/>
      <w:i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&#65279;<?xml version="1.0" encoding="utf-8"?><Relationships xmlns="http://schemas.openxmlformats.org/package/2006/relationships"><Relationship Type="http://schemas.openxmlformats.org/officeDocument/2006/relationships/image" Target="media/image2.png" Id="rId13" /><Relationship Type="http://schemas.openxmlformats.org/officeDocument/2006/relationships/image" Target="media/image5.wmf" Id="rId18" /><Relationship Type="http://schemas.openxmlformats.org/officeDocument/2006/relationships/image" Target="media/image9.wmf" Id="rId26" /><Relationship Type="http://schemas.openxmlformats.org/officeDocument/2006/relationships/theme" Target="theme/theme1.xml" Id="rId39" /><Relationship Type="http://schemas.openxmlformats.org/officeDocument/2006/relationships/oleObject" Target="embeddings/oleObject4.bin" Id="rId21" /><Relationship Type="http://schemas.openxmlformats.org/officeDocument/2006/relationships/image" Target="media/image13.wmf" Id="rId34"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oleObject" Target="embeddings/oleObject2.bin" Id="rId17" /><Relationship Type="http://schemas.openxmlformats.org/officeDocument/2006/relationships/oleObject" Target="embeddings/oleObject6.bin" Id="rId25" /><Relationship Type="http://schemas.openxmlformats.org/officeDocument/2006/relationships/oleObject" Target="embeddings/oleObject10.bin" Id="rId33" /><Relationship Type="http://schemas.openxmlformats.org/officeDocument/2006/relationships/fontTable" Target="fontTable.xml" Id="rId38" /><Relationship Type="http://schemas.openxmlformats.org/officeDocument/2006/relationships/customXml" Target="../customXml/item2.xml" Id="rId2" /><Relationship Type="http://schemas.openxmlformats.org/officeDocument/2006/relationships/image" Target="media/image4.wmf" Id="rId16" /><Relationship Type="http://schemas.openxmlformats.org/officeDocument/2006/relationships/image" Target="media/image6.wmf" Id="rId20" /><Relationship Type="http://schemas.openxmlformats.org/officeDocument/2006/relationships/oleObject" Target="embeddings/oleObject8.bin"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image" Target="media/image8.wmf" Id="rId24" /><Relationship Type="http://schemas.openxmlformats.org/officeDocument/2006/relationships/image" Target="media/image12.wmf" Id="rId32" /><Relationship Type="http://schemas.openxmlformats.org/officeDocument/2006/relationships/oleObject" Target="embeddings/oleObject12.bin" Id="rId37" /><Relationship Type="http://schemas.openxmlformats.org/officeDocument/2006/relationships/numbering" Target="numbering.xml" Id="rId5" /><Relationship Type="http://schemas.openxmlformats.org/officeDocument/2006/relationships/oleObject" Target="embeddings/oleObject1.bin" Id="rId15" /><Relationship Type="http://schemas.openxmlformats.org/officeDocument/2006/relationships/oleObject" Target="embeddings/oleObject5.bin" Id="rId23" /><Relationship Type="http://schemas.openxmlformats.org/officeDocument/2006/relationships/image" Target="media/image10.wmf" Id="rId28" /><Relationship Type="http://schemas.openxmlformats.org/officeDocument/2006/relationships/image" Target="media/image14.wmf" Id="rId36" /><Relationship Type="http://schemas.openxmlformats.org/officeDocument/2006/relationships/endnotes" Target="endnotes.xml" Id="rId10" /><Relationship Type="http://schemas.openxmlformats.org/officeDocument/2006/relationships/oleObject" Target="embeddings/oleObject3.bin" Id="rId19" /><Relationship Type="http://schemas.openxmlformats.org/officeDocument/2006/relationships/oleObject" Target="embeddings/oleObject9.bin"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3.wmf" Id="rId14" /><Relationship Type="http://schemas.openxmlformats.org/officeDocument/2006/relationships/image" Target="media/image7.wmf" Id="rId22" /><Relationship Type="http://schemas.openxmlformats.org/officeDocument/2006/relationships/oleObject" Target="embeddings/oleObject7.bin" Id="rId27" /><Relationship Type="http://schemas.openxmlformats.org/officeDocument/2006/relationships/image" Target="media/image11.wmf" Id="rId30" /><Relationship Type="http://schemas.openxmlformats.org/officeDocument/2006/relationships/oleObject" Target="embeddings/oleObject11.bin" Id="rId35" /><Relationship Type="http://schemas.openxmlformats.org/officeDocument/2006/relationships/webSettings" Target="webSettings.xml" Id="rId8" /><Relationship Type="http://schemas.openxmlformats.org/officeDocument/2006/relationships/customXml" Target="../customXml/item3.xml" Id="rId3" /></Relationships>
</file>

<file path=word/_rels/footer1.xml.rels><?xml version="1.0" encoding="UTF-8" standalone="yes"?>
<Relationships xmlns="http://schemas.openxmlformats.org/package/2006/relationships"><Relationship Id="rId2" Type="http://schemas.openxmlformats.org/officeDocument/2006/relationships/image" Target="cid:image001.png@01D28134.53437CE0" TargetMode="External"/><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7E84C9408524E246B1F689A86BA983F5" ma:contentTypeVersion="7" ma:contentTypeDescription="Crée un document." ma:contentTypeScope="" ma:versionID="a423f6c26b00b85fdc901e86e4f8751c">
  <xsd:schema xmlns:xsd="http://www.w3.org/2001/XMLSchema" xmlns:xs="http://www.w3.org/2001/XMLSchema" xmlns:p="http://schemas.microsoft.com/office/2006/metadata/properties" xmlns:ns2="bef2f228-2bdb-4b96-a185-7ec984349d4f" targetNamespace="http://schemas.microsoft.com/office/2006/metadata/properties" ma:root="true" ma:fieldsID="f85d210091a54428f8015f28462acf3e" ns2:_="">
    <xsd:import namespace="bef2f228-2bdb-4b96-a185-7ec984349d4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f2f228-2bdb-4b96-a185-7ec984349d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C9880BB-B4C0-4B80-95D4-0F16C495ECFE}">
  <ds:schemaRefs>
    <ds:schemaRef ds:uri="http://schemas.microsoft.com/sharepoint/v3/contenttype/forms"/>
  </ds:schemaRefs>
</ds:datastoreItem>
</file>

<file path=customXml/itemProps2.xml><?xml version="1.0" encoding="utf-8"?>
<ds:datastoreItem xmlns:ds="http://schemas.openxmlformats.org/officeDocument/2006/customXml" ds:itemID="{F7C2C4E2-FDD3-403A-AE03-27CA9816050B}">
  <ds:schemaRefs>
    <ds:schemaRef ds:uri="http://schemas.microsoft.com/office/2006/metadata/properties"/>
    <ds:schemaRef ds:uri="http://schemas.microsoft.com/office/infopath/2007/PartnerControls"/>
    <ds:schemaRef ds:uri="d7de3652-cb89-49f2-9caa-30c03dd58174"/>
  </ds:schemaRefs>
</ds:datastoreItem>
</file>

<file path=customXml/itemProps3.xml><?xml version="1.0" encoding="utf-8"?>
<ds:datastoreItem xmlns:ds="http://schemas.openxmlformats.org/officeDocument/2006/customXml" ds:itemID="{79A1F4D6-B131-4C5B-97C2-AEFAD82FEC26}">
  <ds:schemaRefs>
    <ds:schemaRef ds:uri="http://schemas.openxmlformats.org/officeDocument/2006/bibliography"/>
  </ds:schemaRefs>
</ds:datastoreItem>
</file>

<file path=customXml/itemProps4.xml><?xml version="1.0" encoding="utf-8"?>
<ds:datastoreItem xmlns:ds="http://schemas.openxmlformats.org/officeDocument/2006/customXml" ds:itemID="{1D4897C5-46E5-4973-9FFA-8D20F2883DD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La Joliverie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IN</dc:creator>
  <keywords/>
  <lastModifiedBy>BLOINO Antonin</lastModifiedBy>
  <revision>48</revision>
  <lastPrinted>2024-10-25T10:43:00.0000000Z</lastPrinted>
  <dcterms:created xsi:type="dcterms:W3CDTF">2025-03-20T08:00:00.0000000Z</dcterms:created>
  <dcterms:modified xsi:type="dcterms:W3CDTF">2026-01-07T07:30:51.5478254Z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0x0101007E84C9408524E246B1F689A86BA983F5</vt:lpwstr>
  </property>
</Properties>
</file>