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8A2" w:rsidRPr="00CB08A2" w:rsidRDefault="00CB08A2" w:rsidP="00CB08A2">
      <w:pPr>
        <w:spacing w:after="0" w:line="240" w:lineRule="auto"/>
        <w:jc w:val="center"/>
        <w:rPr>
          <w:b/>
          <w:bCs/>
        </w:rPr>
      </w:pPr>
      <w:bookmarkStart w:id="0" w:name="_GoBack"/>
      <w:bookmarkEnd w:id="0"/>
      <w:r w:rsidRPr="00CB08A2">
        <w:rPr>
          <w:b/>
          <w:bCs/>
        </w:rPr>
        <w:t>LES ASSOCIATIONS</w:t>
      </w:r>
    </w:p>
    <w:p w:rsidR="007F38F4" w:rsidRDefault="007F38F4" w:rsidP="00FF101D">
      <w:pPr>
        <w:spacing w:after="0" w:line="240" w:lineRule="auto"/>
        <w:jc w:val="both"/>
      </w:pPr>
      <w:r>
        <w:t xml:space="preserve">Un groupement ayant pour seul but de faire profiter ses membres des économies résultant de son action peut être, soit un GIE (si son objet se situe dans le prolongement de l'activité de ses membres), soit une société, soit une association. </w:t>
      </w:r>
    </w:p>
    <w:p w:rsidR="007F38F4" w:rsidRDefault="007F38F4" w:rsidP="00FF101D">
      <w:pPr>
        <w:spacing w:after="0" w:line="240" w:lineRule="auto"/>
        <w:jc w:val="both"/>
      </w:pPr>
      <w:r>
        <w:t xml:space="preserve">Le GIE présente, par rapport à l'association, le grand inconvénient de rendre ses membres indéfiniment et solidairement responsables des dettes du groupement. Aussi, </w:t>
      </w:r>
      <w:r w:rsidR="00B7239F">
        <w:t>en application de la loi du 1</w:t>
      </w:r>
      <w:r w:rsidR="00B7239F" w:rsidRPr="00B7239F">
        <w:rPr>
          <w:vertAlign w:val="superscript"/>
        </w:rPr>
        <w:t>er</w:t>
      </w:r>
      <w:r w:rsidR="00B7239F">
        <w:t xml:space="preserve"> </w:t>
      </w:r>
      <w:r>
        <w:t xml:space="preserve"> juillet 1901 sur les associations et de son décret d'application du 16 août 1901 (plusieurs fois modifiés), </w:t>
      </w:r>
      <w:r w:rsidRPr="00B7239F">
        <w:rPr>
          <w:b/>
        </w:rPr>
        <w:t>deux ou plusieurs personnes pourront mettre en commun de façon permanente leurs connaissances ou leur activité dans un autre but que le partage de bénéfices</w:t>
      </w:r>
      <w:r>
        <w:t xml:space="preserve"> (à la différence de la société) et constituer ainsi une association. </w:t>
      </w:r>
    </w:p>
    <w:p w:rsidR="007F38F4" w:rsidRDefault="007F38F4" w:rsidP="00FF101D">
      <w:pPr>
        <w:spacing w:after="0" w:line="240" w:lineRule="auto"/>
        <w:jc w:val="both"/>
      </w:pPr>
      <w:r w:rsidRPr="00B7239F">
        <w:rPr>
          <w:b/>
        </w:rPr>
        <w:t>L'association est un contrat par lequel deux ou plusieurs personnes mettent en commun, d'une façon permanente, leurs connaissances ou leur activité dans un but</w:t>
      </w:r>
      <w:r w:rsidR="00374063" w:rsidRPr="00B7239F">
        <w:rPr>
          <w:b/>
        </w:rPr>
        <w:t xml:space="preserve"> autre que de partager des béné</w:t>
      </w:r>
      <w:r w:rsidRPr="00B7239F">
        <w:rPr>
          <w:b/>
        </w:rPr>
        <w:t>fices.</w:t>
      </w:r>
      <w:r>
        <w:t xml:space="preserve"> Elle est régie, quant à sa validité, par les principes généraux du droit applicables aux contrats </w:t>
      </w:r>
      <w:r w:rsidR="00FF101D">
        <w:t>et obligations</w:t>
      </w:r>
      <w:r>
        <w:t xml:space="preserve">. </w:t>
      </w:r>
    </w:p>
    <w:p w:rsidR="007F38F4" w:rsidRDefault="007F38F4" w:rsidP="00FF101D">
      <w:pPr>
        <w:spacing w:after="0" w:line="240" w:lineRule="auto"/>
        <w:jc w:val="both"/>
      </w:pPr>
      <w:r>
        <w:t>Il existe plusieurs types d'associations dont les principaux sont les suivants</w:t>
      </w:r>
      <w:r w:rsidR="00374063">
        <w:t xml:space="preserve"> </w:t>
      </w:r>
      <w:r>
        <w:t xml:space="preserve">: </w:t>
      </w:r>
    </w:p>
    <w:p w:rsidR="00FF101D" w:rsidRDefault="00FF101D" w:rsidP="00FF101D">
      <w:pPr>
        <w:spacing w:after="0" w:line="240" w:lineRule="auto"/>
        <w:jc w:val="both"/>
      </w:pPr>
    </w:p>
    <w:tbl>
      <w:tblPr>
        <w:tblStyle w:val="Grilledutableau"/>
        <w:tblW w:w="0" w:type="auto"/>
        <w:tblLook w:val="04A0" w:firstRow="1" w:lastRow="0" w:firstColumn="1" w:lastColumn="0" w:noHBand="0" w:noVBand="1"/>
      </w:tblPr>
      <w:tblGrid>
        <w:gridCol w:w="2639"/>
        <w:gridCol w:w="8123"/>
      </w:tblGrid>
      <w:tr w:rsidR="00374063" w:rsidRPr="00FF101D" w:rsidTr="00FF101D">
        <w:tc>
          <w:tcPr>
            <w:tcW w:w="2660" w:type="dxa"/>
          </w:tcPr>
          <w:p w:rsidR="00374063" w:rsidRPr="00FF101D" w:rsidRDefault="00374063" w:rsidP="00FF101D">
            <w:pPr>
              <w:jc w:val="center"/>
              <w:rPr>
                <w:b/>
              </w:rPr>
            </w:pPr>
            <w:r w:rsidRPr="00FF101D">
              <w:rPr>
                <w:b/>
              </w:rPr>
              <w:t>Types</w:t>
            </w:r>
          </w:p>
        </w:tc>
        <w:tc>
          <w:tcPr>
            <w:tcW w:w="8221" w:type="dxa"/>
          </w:tcPr>
          <w:p w:rsidR="00374063" w:rsidRPr="00FF101D" w:rsidRDefault="00374063" w:rsidP="00FF101D">
            <w:pPr>
              <w:jc w:val="center"/>
              <w:rPr>
                <w:b/>
              </w:rPr>
            </w:pPr>
            <w:r w:rsidRPr="00FF101D">
              <w:rPr>
                <w:b/>
              </w:rPr>
              <w:t>Caractéristiques</w:t>
            </w:r>
          </w:p>
        </w:tc>
      </w:tr>
      <w:tr w:rsidR="00374063" w:rsidTr="00FF101D">
        <w:tc>
          <w:tcPr>
            <w:tcW w:w="2660" w:type="dxa"/>
          </w:tcPr>
          <w:p w:rsidR="00374063" w:rsidRPr="00FF101D" w:rsidRDefault="00374063" w:rsidP="00FF101D">
            <w:pPr>
              <w:jc w:val="center"/>
              <w:rPr>
                <w:b/>
              </w:rPr>
            </w:pPr>
            <w:r w:rsidRPr="00FF101D">
              <w:rPr>
                <w:b/>
              </w:rPr>
              <w:t>Association non déclarée</w:t>
            </w:r>
          </w:p>
        </w:tc>
        <w:tc>
          <w:tcPr>
            <w:tcW w:w="8221" w:type="dxa"/>
          </w:tcPr>
          <w:p w:rsidR="00374063" w:rsidRDefault="00374063" w:rsidP="00FF101D">
            <w:pPr>
              <w:jc w:val="both"/>
            </w:pPr>
            <w:r>
              <w:t xml:space="preserve">Entièrement libre, sans contrôle, sans formalisme, sans capacité juridique </w:t>
            </w:r>
            <w:r>
              <w:tab/>
            </w:r>
          </w:p>
        </w:tc>
      </w:tr>
      <w:tr w:rsidR="00374063" w:rsidTr="00FF101D">
        <w:tc>
          <w:tcPr>
            <w:tcW w:w="2660" w:type="dxa"/>
          </w:tcPr>
          <w:p w:rsidR="00374063" w:rsidRPr="00FF101D" w:rsidRDefault="00374063" w:rsidP="00FF101D">
            <w:pPr>
              <w:jc w:val="center"/>
              <w:rPr>
                <w:b/>
              </w:rPr>
            </w:pPr>
            <w:r w:rsidRPr="00FF101D">
              <w:rPr>
                <w:b/>
              </w:rPr>
              <w:t>Association déclarée</w:t>
            </w:r>
          </w:p>
        </w:tc>
        <w:tc>
          <w:tcPr>
            <w:tcW w:w="8221" w:type="dxa"/>
          </w:tcPr>
          <w:p w:rsidR="00374063" w:rsidRDefault="00374063" w:rsidP="00FF101D">
            <w:pPr>
              <w:jc w:val="both"/>
            </w:pPr>
            <w:r>
              <w:t>Déclarée à la préfecture et publiée au Journal officiel, a u</w:t>
            </w:r>
            <w:r w:rsidR="00B7239F">
              <w:t xml:space="preserve">ne certaine capacité juridique </w:t>
            </w:r>
          </w:p>
        </w:tc>
      </w:tr>
      <w:tr w:rsidR="00374063" w:rsidTr="00FF101D">
        <w:tc>
          <w:tcPr>
            <w:tcW w:w="2660" w:type="dxa"/>
          </w:tcPr>
          <w:p w:rsidR="00374063" w:rsidRPr="00FF101D" w:rsidRDefault="00374063" w:rsidP="00FF101D">
            <w:pPr>
              <w:jc w:val="center"/>
              <w:rPr>
                <w:b/>
              </w:rPr>
            </w:pPr>
            <w:r w:rsidRPr="00FF101D">
              <w:rPr>
                <w:b/>
              </w:rPr>
              <w:t>Association déclarée d'utilité publique</w:t>
            </w:r>
          </w:p>
        </w:tc>
        <w:tc>
          <w:tcPr>
            <w:tcW w:w="8221" w:type="dxa"/>
          </w:tcPr>
          <w:p w:rsidR="00374063" w:rsidRDefault="00374063" w:rsidP="00FF101D">
            <w:pPr>
              <w:jc w:val="both"/>
            </w:pPr>
            <w:r>
              <w:t xml:space="preserve">Déclarée et soumise à des obligations administratives, à la pleine capacité juridique </w:t>
            </w:r>
            <w:r>
              <w:tab/>
            </w:r>
          </w:p>
        </w:tc>
      </w:tr>
    </w:tbl>
    <w:p w:rsidR="00374063" w:rsidRDefault="00374063" w:rsidP="00FF101D">
      <w:pPr>
        <w:spacing w:after="0" w:line="240" w:lineRule="auto"/>
        <w:jc w:val="both"/>
      </w:pPr>
    </w:p>
    <w:p w:rsidR="007F38F4" w:rsidRDefault="007F38F4" w:rsidP="00FF101D">
      <w:pPr>
        <w:spacing w:after="0" w:line="240" w:lineRule="auto"/>
        <w:jc w:val="both"/>
      </w:pPr>
      <w:r>
        <w:t xml:space="preserve">Signalons aussi qu'il existe des </w:t>
      </w:r>
      <w:r w:rsidRPr="00B7239F">
        <w:rPr>
          <w:i/>
        </w:rPr>
        <w:t>associations agréées</w:t>
      </w:r>
      <w:r>
        <w:t xml:space="preserve">, des </w:t>
      </w:r>
      <w:r w:rsidRPr="00B7239F">
        <w:rPr>
          <w:i/>
        </w:rPr>
        <w:t>fondations</w:t>
      </w:r>
      <w:r>
        <w:t xml:space="preserve">, des </w:t>
      </w:r>
      <w:r w:rsidRPr="00B7239F">
        <w:rPr>
          <w:i/>
        </w:rPr>
        <w:t>fédérations</w:t>
      </w:r>
      <w:r>
        <w:t xml:space="preserve"> dont la réglementation est spécifique. </w:t>
      </w:r>
    </w:p>
    <w:p w:rsidR="007F38F4" w:rsidRDefault="007F38F4" w:rsidP="00FF101D">
      <w:pPr>
        <w:spacing w:after="0" w:line="240" w:lineRule="auto"/>
        <w:jc w:val="both"/>
      </w:pPr>
      <w:r>
        <w:t xml:space="preserve">L'association déclarée étant la plus répandue, c'est elle qui fera l'objet du développement. </w:t>
      </w:r>
    </w:p>
    <w:p w:rsidR="007F38F4" w:rsidRPr="00374063" w:rsidRDefault="007F38F4" w:rsidP="00FF101D">
      <w:pPr>
        <w:pStyle w:val="Paragraphedeliste"/>
        <w:numPr>
          <w:ilvl w:val="0"/>
          <w:numId w:val="1"/>
        </w:numPr>
        <w:spacing w:after="0" w:line="240" w:lineRule="auto"/>
        <w:jc w:val="both"/>
        <w:rPr>
          <w:b/>
          <w:u w:val="single"/>
        </w:rPr>
      </w:pPr>
      <w:r w:rsidRPr="00374063">
        <w:rPr>
          <w:b/>
          <w:u w:val="single"/>
        </w:rPr>
        <w:t xml:space="preserve">CONSTITUTION </w:t>
      </w:r>
    </w:p>
    <w:p w:rsidR="007F38F4" w:rsidRPr="00FF101D" w:rsidRDefault="00374063" w:rsidP="00FF101D">
      <w:pPr>
        <w:pStyle w:val="Paragraphedeliste"/>
        <w:numPr>
          <w:ilvl w:val="0"/>
          <w:numId w:val="2"/>
        </w:numPr>
        <w:spacing w:after="0" w:line="240" w:lineRule="auto"/>
        <w:jc w:val="both"/>
        <w:rPr>
          <w:b/>
        </w:rPr>
      </w:pPr>
      <w:r w:rsidRPr="00FF101D">
        <w:rPr>
          <w:b/>
        </w:rPr>
        <w:t>Les conditions de fond</w:t>
      </w:r>
    </w:p>
    <w:p w:rsidR="007F38F4" w:rsidRPr="00FF101D" w:rsidRDefault="00374063" w:rsidP="00FF101D">
      <w:pPr>
        <w:pStyle w:val="Paragraphedeliste"/>
        <w:numPr>
          <w:ilvl w:val="1"/>
          <w:numId w:val="2"/>
        </w:numPr>
        <w:spacing w:after="0" w:line="240" w:lineRule="auto"/>
        <w:jc w:val="both"/>
        <w:rPr>
          <w:b/>
        </w:rPr>
      </w:pPr>
      <w:r w:rsidRPr="00FF101D">
        <w:rPr>
          <w:b/>
        </w:rPr>
        <w:t>Les membres de l'association</w:t>
      </w:r>
    </w:p>
    <w:p w:rsidR="00FF101D" w:rsidRDefault="00FF101D" w:rsidP="00FF101D">
      <w:pPr>
        <w:pStyle w:val="Paragraphedeliste"/>
        <w:spacing w:after="0" w:line="240" w:lineRule="auto"/>
        <w:jc w:val="both"/>
      </w:pPr>
    </w:p>
    <w:p w:rsidR="007F38F4" w:rsidRDefault="007F38F4" w:rsidP="00FF101D">
      <w:pPr>
        <w:spacing w:after="0" w:line="240" w:lineRule="auto"/>
        <w:jc w:val="both"/>
      </w:pPr>
      <w:r>
        <w:t xml:space="preserve">On distingue plusieurs types de membres dans une association, qui peuvent être des personnes physiques ou morales. </w:t>
      </w:r>
    </w:p>
    <w:p w:rsidR="00FF101D" w:rsidRDefault="00FF101D" w:rsidP="00FF101D">
      <w:pPr>
        <w:spacing w:after="0" w:line="240" w:lineRule="auto"/>
        <w:jc w:val="both"/>
      </w:pPr>
    </w:p>
    <w:tbl>
      <w:tblPr>
        <w:tblStyle w:val="Grilledutableau"/>
        <w:tblW w:w="0" w:type="auto"/>
        <w:tblLook w:val="04A0" w:firstRow="1" w:lastRow="0" w:firstColumn="1" w:lastColumn="0" w:noHBand="0" w:noVBand="1"/>
      </w:tblPr>
      <w:tblGrid>
        <w:gridCol w:w="2918"/>
        <w:gridCol w:w="7844"/>
      </w:tblGrid>
      <w:tr w:rsidR="00374063" w:rsidRPr="00FF101D" w:rsidTr="00FF101D">
        <w:tc>
          <w:tcPr>
            <w:tcW w:w="2943" w:type="dxa"/>
          </w:tcPr>
          <w:p w:rsidR="00374063" w:rsidRPr="00FF101D" w:rsidRDefault="00374063" w:rsidP="00FF101D">
            <w:pPr>
              <w:jc w:val="center"/>
              <w:rPr>
                <w:b/>
              </w:rPr>
            </w:pPr>
            <w:r w:rsidRPr="00FF101D">
              <w:rPr>
                <w:b/>
              </w:rPr>
              <w:t>Membres</w:t>
            </w:r>
          </w:p>
        </w:tc>
        <w:tc>
          <w:tcPr>
            <w:tcW w:w="7938" w:type="dxa"/>
          </w:tcPr>
          <w:p w:rsidR="00374063" w:rsidRPr="00FF101D" w:rsidRDefault="00374063" w:rsidP="00FF101D">
            <w:pPr>
              <w:jc w:val="center"/>
              <w:rPr>
                <w:b/>
              </w:rPr>
            </w:pPr>
            <w:r w:rsidRPr="00FF101D">
              <w:rPr>
                <w:b/>
              </w:rPr>
              <w:t>Caractéristiques</w:t>
            </w:r>
          </w:p>
        </w:tc>
      </w:tr>
      <w:tr w:rsidR="00374063" w:rsidTr="00FF101D">
        <w:tc>
          <w:tcPr>
            <w:tcW w:w="2943" w:type="dxa"/>
          </w:tcPr>
          <w:p w:rsidR="00374063" w:rsidRPr="00FF101D" w:rsidRDefault="00374063" w:rsidP="00FF101D">
            <w:pPr>
              <w:jc w:val="center"/>
              <w:rPr>
                <w:b/>
              </w:rPr>
            </w:pPr>
            <w:r w:rsidRPr="00FF101D">
              <w:rPr>
                <w:b/>
              </w:rPr>
              <w:t>Membres fondateurs</w:t>
            </w:r>
          </w:p>
        </w:tc>
        <w:tc>
          <w:tcPr>
            <w:tcW w:w="7938" w:type="dxa"/>
          </w:tcPr>
          <w:p w:rsidR="00374063" w:rsidRDefault="00374063" w:rsidP="00FF101D">
            <w:pPr>
              <w:jc w:val="both"/>
            </w:pPr>
            <w:r>
              <w:t xml:space="preserve">Personnes ayant participé à la création de l'association </w:t>
            </w:r>
            <w:r>
              <w:tab/>
            </w:r>
          </w:p>
        </w:tc>
      </w:tr>
      <w:tr w:rsidR="00374063" w:rsidTr="00FF101D">
        <w:tc>
          <w:tcPr>
            <w:tcW w:w="2943" w:type="dxa"/>
          </w:tcPr>
          <w:p w:rsidR="00374063" w:rsidRPr="00FF101D" w:rsidRDefault="00374063" w:rsidP="00FF101D">
            <w:pPr>
              <w:jc w:val="center"/>
              <w:rPr>
                <w:b/>
              </w:rPr>
            </w:pPr>
            <w:r w:rsidRPr="00FF101D">
              <w:rPr>
                <w:b/>
              </w:rPr>
              <w:t>Membres actifs et adhérents</w:t>
            </w:r>
          </w:p>
        </w:tc>
        <w:tc>
          <w:tcPr>
            <w:tcW w:w="7938" w:type="dxa"/>
          </w:tcPr>
          <w:p w:rsidR="00374063" w:rsidRDefault="00374063" w:rsidP="00FF101D">
            <w:pPr>
              <w:jc w:val="both"/>
            </w:pPr>
            <w:r>
              <w:t xml:space="preserve">Personnes qui entrent dans l'association moyennant une cotisation </w:t>
            </w:r>
            <w:r>
              <w:tab/>
            </w:r>
            <w:r>
              <w:tab/>
            </w:r>
          </w:p>
        </w:tc>
      </w:tr>
      <w:tr w:rsidR="00374063" w:rsidTr="00FF101D">
        <w:tc>
          <w:tcPr>
            <w:tcW w:w="2943" w:type="dxa"/>
          </w:tcPr>
          <w:p w:rsidR="00374063" w:rsidRPr="00FF101D" w:rsidRDefault="00374063" w:rsidP="00FF101D">
            <w:pPr>
              <w:jc w:val="center"/>
              <w:rPr>
                <w:b/>
              </w:rPr>
            </w:pPr>
            <w:r w:rsidRPr="00FF101D">
              <w:rPr>
                <w:b/>
              </w:rPr>
              <w:t>Membres d'honneur</w:t>
            </w:r>
          </w:p>
        </w:tc>
        <w:tc>
          <w:tcPr>
            <w:tcW w:w="7938" w:type="dxa"/>
          </w:tcPr>
          <w:p w:rsidR="00374063" w:rsidRDefault="00374063" w:rsidP="00FF101D">
            <w:pPr>
              <w:jc w:val="both"/>
            </w:pPr>
            <w:r>
              <w:t xml:space="preserve">Personnes dispensées de payer la cotisation annuelle </w:t>
            </w:r>
            <w:r>
              <w:tab/>
            </w:r>
          </w:p>
        </w:tc>
      </w:tr>
      <w:tr w:rsidR="00374063" w:rsidTr="00FF101D">
        <w:tc>
          <w:tcPr>
            <w:tcW w:w="2943" w:type="dxa"/>
          </w:tcPr>
          <w:p w:rsidR="00374063" w:rsidRPr="00FF101D" w:rsidRDefault="00374063" w:rsidP="00FF101D">
            <w:pPr>
              <w:jc w:val="center"/>
              <w:rPr>
                <w:b/>
              </w:rPr>
            </w:pPr>
            <w:r w:rsidRPr="00FF101D">
              <w:rPr>
                <w:b/>
              </w:rPr>
              <w:t>Membres bienfaiteurs</w:t>
            </w:r>
          </w:p>
        </w:tc>
        <w:tc>
          <w:tcPr>
            <w:tcW w:w="7938" w:type="dxa"/>
          </w:tcPr>
          <w:p w:rsidR="00374063" w:rsidRDefault="00374063" w:rsidP="00FF101D">
            <w:pPr>
              <w:jc w:val="both"/>
            </w:pPr>
            <w:r>
              <w:t xml:space="preserve">Personnes payant volontairement une cotisation plus élevée que la cotisation annuelle </w:t>
            </w:r>
            <w:r>
              <w:tab/>
            </w:r>
          </w:p>
        </w:tc>
      </w:tr>
    </w:tbl>
    <w:p w:rsidR="007F38F4" w:rsidRDefault="007F38F4" w:rsidP="00FF101D">
      <w:pPr>
        <w:spacing w:after="0" w:line="240" w:lineRule="auto"/>
        <w:jc w:val="both"/>
      </w:pPr>
      <w:r>
        <w:tab/>
      </w:r>
    </w:p>
    <w:p w:rsidR="00FF101D" w:rsidRDefault="007F38F4" w:rsidP="00FF101D">
      <w:pPr>
        <w:spacing w:after="0" w:line="240" w:lineRule="auto"/>
        <w:jc w:val="both"/>
      </w:pPr>
      <w:r>
        <w:t>Tout membre d'une association peut s'en retirer en tout temps, après pa</w:t>
      </w:r>
      <w:r w:rsidR="00374063">
        <w:t>iement des cotisa</w:t>
      </w:r>
      <w:r>
        <w:t>tions échues et de l'année précédente. Toute clause contraire est nulle.</w:t>
      </w:r>
    </w:p>
    <w:p w:rsidR="007F38F4" w:rsidRDefault="007F38F4" w:rsidP="00FF101D">
      <w:pPr>
        <w:spacing w:after="0" w:line="240" w:lineRule="auto"/>
        <w:jc w:val="both"/>
      </w:pPr>
      <w:r>
        <w:t xml:space="preserve"> </w:t>
      </w:r>
    </w:p>
    <w:p w:rsidR="007F38F4" w:rsidRPr="00FF101D" w:rsidRDefault="00374063" w:rsidP="00FF101D">
      <w:pPr>
        <w:pStyle w:val="Paragraphedeliste"/>
        <w:numPr>
          <w:ilvl w:val="1"/>
          <w:numId w:val="2"/>
        </w:numPr>
        <w:spacing w:after="0" w:line="240" w:lineRule="auto"/>
        <w:jc w:val="both"/>
        <w:rPr>
          <w:b/>
        </w:rPr>
      </w:pPr>
      <w:r w:rsidRPr="00FF101D">
        <w:rPr>
          <w:b/>
        </w:rPr>
        <w:t>L'objet de l'association</w:t>
      </w:r>
    </w:p>
    <w:p w:rsidR="007F38F4" w:rsidRDefault="00374063" w:rsidP="00FF101D">
      <w:pPr>
        <w:spacing w:after="0" w:line="240" w:lineRule="auto"/>
        <w:jc w:val="both"/>
      </w:pPr>
      <w:r>
        <w:t>I</w:t>
      </w:r>
      <w:r w:rsidR="007F38F4">
        <w:t xml:space="preserve">l consiste en une mise en commun </w:t>
      </w:r>
      <w:r w:rsidR="00FF101D">
        <w:t>de connaissances ou d'activité.</w:t>
      </w:r>
    </w:p>
    <w:p w:rsidR="00FF101D" w:rsidRDefault="00FF101D" w:rsidP="00FF101D">
      <w:pPr>
        <w:spacing w:after="0" w:line="240" w:lineRule="auto"/>
        <w:jc w:val="both"/>
      </w:pPr>
    </w:p>
    <w:tbl>
      <w:tblPr>
        <w:tblStyle w:val="Grilledutableau"/>
        <w:tblW w:w="0" w:type="auto"/>
        <w:tblLook w:val="04A0" w:firstRow="1" w:lastRow="0" w:firstColumn="1" w:lastColumn="0" w:noHBand="0" w:noVBand="1"/>
      </w:tblPr>
      <w:tblGrid>
        <w:gridCol w:w="1938"/>
        <w:gridCol w:w="8824"/>
      </w:tblGrid>
      <w:tr w:rsidR="00374063" w:rsidTr="00FF101D">
        <w:tc>
          <w:tcPr>
            <w:tcW w:w="1951" w:type="dxa"/>
          </w:tcPr>
          <w:p w:rsidR="00374063" w:rsidRPr="00FF101D" w:rsidRDefault="00374063" w:rsidP="00FF101D">
            <w:pPr>
              <w:jc w:val="center"/>
              <w:rPr>
                <w:b/>
              </w:rPr>
            </w:pPr>
            <w:r w:rsidRPr="00FF101D">
              <w:rPr>
                <w:b/>
              </w:rPr>
              <w:t>La mise en commun</w:t>
            </w:r>
          </w:p>
        </w:tc>
        <w:tc>
          <w:tcPr>
            <w:tcW w:w="8930" w:type="dxa"/>
          </w:tcPr>
          <w:p w:rsidR="00374063" w:rsidRDefault="00374063" w:rsidP="00FF101D">
            <w:pPr>
              <w:jc w:val="both"/>
            </w:pPr>
            <w:r>
              <w:t xml:space="preserve">Les </w:t>
            </w:r>
            <w:r w:rsidRPr="00B7239F">
              <w:rPr>
                <w:b/>
              </w:rPr>
              <w:t>membres</w:t>
            </w:r>
            <w:r>
              <w:t xml:space="preserve"> de l'association doivent </w:t>
            </w:r>
            <w:r w:rsidRPr="00B7239F">
              <w:rPr>
                <w:b/>
              </w:rPr>
              <w:t>mettre en commun leurs connaissances ou leur activité de façon permanente, sans lien de subordination et sans rétribution</w:t>
            </w:r>
            <w:r>
              <w:t xml:space="preserve"> (sauf de façon mesurée pour les dirigeants). Exemples</w:t>
            </w:r>
            <w:r w:rsidR="00B7239F">
              <w:t xml:space="preserve"> </w:t>
            </w:r>
            <w:r>
              <w:t>: Un amateur d'archéologie met à la disposition des adhérents ses connaissances en vue de faire des fouilles sur des chantiers. Un étudiant en D</w:t>
            </w:r>
            <w:r w:rsidR="00460F5E">
              <w:t>S</w:t>
            </w:r>
            <w:r>
              <w:t xml:space="preserve">CG crée une association pour aider les créateurs d'entreprises à tenir leur comptabilité. </w:t>
            </w:r>
          </w:p>
          <w:p w:rsidR="00374063" w:rsidRDefault="00374063" w:rsidP="00FF101D">
            <w:pPr>
              <w:jc w:val="both"/>
            </w:pPr>
            <w:r>
              <w:t xml:space="preserve">Remarque : La Cour de cassation a jugé (5 février 1980) </w:t>
            </w:r>
            <w:r w:rsidRPr="00B7239F">
              <w:rPr>
                <w:i/>
              </w:rPr>
              <w:t>qu'une personne ne participant pas de façon permanente à l'activité associative, se contentant de payer une cotisation et se désintéressant totalement de la vie du groupement, n'est pas un membre de l'association mais un client de celle-ci</w:t>
            </w:r>
            <w:r>
              <w:t xml:space="preserve"> (les services que lui rend l'association sont alors soumis à TVA). </w:t>
            </w:r>
          </w:p>
          <w:p w:rsidR="00374063" w:rsidRDefault="00374063" w:rsidP="00FF101D">
            <w:pPr>
              <w:jc w:val="both"/>
            </w:pPr>
          </w:p>
        </w:tc>
      </w:tr>
      <w:tr w:rsidR="00374063" w:rsidTr="00FF101D">
        <w:tc>
          <w:tcPr>
            <w:tcW w:w="1951" w:type="dxa"/>
          </w:tcPr>
          <w:p w:rsidR="00374063" w:rsidRDefault="00374063" w:rsidP="00FF101D">
            <w:pPr>
              <w:jc w:val="center"/>
            </w:pPr>
            <w:r w:rsidRPr="00FF101D">
              <w:rPr>
                <w:b/>
              </w:rPr>
              <w:t>L'activité</w:t>
            </w:r>
          </w:p>
        </w:tc>
        <w:tc>
          <w:tcPr>
            <w:tcW w:w="8930" w:type="dxa"/>
          </w:tcPr>
          <w:p w:rsidR="00374063" w:rsidRDefault="00374063" w:rsidP="00FF101D">
            <w:pPr>
              <w:jc w:val="both"/>
            </w:pPr>
            <w:r>
              <w:t xml:space="preserve">• </w:t>
            </w:r>
            <w:r w:rsidRPr="00B7239F">
              <w:rPr>
                <w:b/>
              </w:rPr>
              <w:t>l'objet</w:t>
            </w:r>
            <w:r>
              <w:t xml:space="preserve"> d'une association est l'activité ou les activités auxquelles elle va se livrer. II est </w:t>
            </w:r>
            <w:r w:rsidRPr="00B7239F">
              <w:rPr>
                <w:b/>
              </w:rPr>
              <w:t>libre</w:t>
            </w:r>
            <w:r>
              <w:t xml:space="preserve">, à la condition de ne pas conduire à un partage de bénéfices entre les membres et d'être </w:t>
            </w:r>
            <w:r w:rsidRPr="00B7239F">
              <w:rPr>
                <w:b/>
              </w:rPr>
              <w:t>licite</w:t>
            </w:r>
            <w:r>
              <w:t xml:space="preserve">. </w:t>
            </w:r>
          </w:p>
          <w:p w:rsidR="00374063" w:rsidRDefault="00374063" w:rsidP="00FF101D">
            <w:pPr>
              <w:jc w:val="both"/>
            </w:pPr>
            <w:r>
              <w:t xml:space="preserve">• </w:t>
            </w:r>
            <w:r w:rsidRPr="00B7239F">
              <w:rPr>
                <w:b/>
              </w:rPr>
              <w:t>Absence de partage de bénéfices</w:t>
            </w:r>
          </w:p>
          <w:p w:rsidR="00374063" w:rsidRDefault="00374063" w:rsidP="00FF101D">
            <w:pPr>
              <w:jc w:val="both"/>
            </w:pPr>
            <w:r>
              <w:lastRenderedPageBreak/>
              <w:t xml:space="preserve">Une association peut avoir une activité lucrative, mais le but recherché par ses membres ne doit pas être le partage des bénéfices. Si elle en répartit, elle s'expose à être requalifiée par les tribunaux en société créée de fait, avec toutes les conséquences juridiques (notamment la responsabilité des membres indéfinie, solidaire ou conjointe selon que l'objet est civil, commercial). </w:t>
            </w:r>
          </w:p>
          <w:p w:rsidR="00374063" w:rsidRDefault="00374063" w:rsidP="00FF101D">
            <w:pPr>
              <w:jc w:val="both"/>
            </w:pPr>
            <w:r>
              <w:t xml:space="preserve">• </w:t>
            </w:r>
            <w:r w:rsidRPr="00B7239F">
              <w:rPr>
                <w:b/>
              </w:rPr>
              <w:t>Objet licite</w:t>
            </w:r>
            <w:r>
              <w:t xml:space="preserve"> </w:t>
            </w:r>
          </w:p>
          <w:p w:rsidR="00374063" w:rsidRDefault="00374063" w:rsidP="00FF101D">
            <w:pPr>
              <w:jc w:val="both"/>
            </w:pPr>
            <w:r>
              <w:t xml:space="preserve">L'activité d'une association doit être licite. À défaut, l'association est nulle et doit être dissoute. C'est l'objet réel de l'association qui doit être licite et non-pas seulement l'objet statutaire. </w:t>
            </w:r>
          </w:p>
          <w:p w:rsidR="00374063" w:rsidRDefault="00374063" w:rsidP="00FF101D">
            <w:pPr>
              <w:jc w:val="both"/>
            </w:pPr>
            <w:r>
              <w:t xml:space="preserve">• </w:t>
            </w:r>
            <w:r w:rsidRPr="00B7239F">
              <w:rPr>
                <w:b/>
              </w:rPr>
              <w:t>Objets illicites</w:t>
            </w:r>
            <w:r>
              <w:t xml:space="preserve"> </w:t>
            </w:r>
          </w:p>
          <w:p w:rsidR="00374063" w:rsidRDefault="00374063" w:rsidP="00FF101D">
            <w:pPr>
              <w:jc w:val="both"/>
            </w:pPr>
            <w:r>
              <w:t xml:space="preserve">L'objet est prohibé par le législateur. L'objet est contraire aux bonnes mœurs. </w:t>
            </w:r>
          </w:p>
          <w:p w:rsidR="00374063" w:rsidRDefault="00374063" w:rsidP="00FF101D">
            <w:pPr>
              <w:jc w:val="both"/>
            </w:pPr>
            <w:r>
              <w:t>L'objet trouble l'ordre public. Exemple</w:t>
            </w:r>
            <w:r w:rsidR="00B7239F">
              <w:t xml:space="preserve"> </w:t>
            </w:r>
            <w:r>
              <w:t xml:space="preserve">: Sont illicites, l'exercice illégal de la médecine, le développement de l'immigration clandestine. </w:t>
            </w:r>
          </w:p>
        </w:tc>
      </w:tr>
    </w:tbl>
    <w:p w:rsidR="00374063" w:rsidRDefault="00374063" w:rsidP="00FF101D">
      <w:pPr>
        <w:spacing w:after="0" w:line="240" w:lineRule="auto"/>
        <w:jc w:val="both"/>
      </w:pPr>
    </w:p>
    <w:p w:rsidR="007F38F4" w:rsidRPr="00FF101D" w:rsidRDefault="00374063" w:rsidP="00FF101D">
      <w:pPr>
        <w:pStyle w:val="Paragraphedeliste"/>
        <w:numPr>
          <w:ilvl w:val="1"/>
          <w:numId w:val="2"/>
        </w:numPr>
        <w:spacing w:after="0" w:line="240" w:lineRule="auto"/>
        <w:jc w:val="both"/>
        <w:rPr>
          <w:b/>
        </w:rPr>
      </w:pPr>
      <w:r w:rsidRPr="00FF101D">
        <w:rPr>
          <w:b/>
        </w:rPr>
        <w:t>Durée de l'association</w:t>
      </w:r>
    </w:p>
    <w:p w:rsidR="007F38F4" w:rsidRDefault="007F38F4" w:rsidP="00FF101D">
      <w:pPr>
        <w:spacing w:after="0" w:line="240" w:lineRule="auto"/>
        <w:jc w:val="both"/>
      </w:pPr>
      <w:r>
        <w:t xml:space="preserve">Une association peut être constituée pour une durée limitée ou illimitée. Quand </w:t>
      </w:r>
      <w:r w:rsidR="00374063">
        <w:t>l'</w:t>
      </w:r>
      <w:r>
        <w:t>association est à durée déterminée, l'arrivée du terme provoque</w:t>
      </w:r>
      <w:r w:rsidR="00B7239F">
        <w:t xml:space="preserve"> de plein droit sa dissolution (</w:t>
      </w:r>
      <w:r>
        <w:t>mai</w:t>
      </w:r>
      <w:r w:rsidR="00FF101D">
        <w:t>s sa prorogation est possible).</w:t>
      </w:r>
    </w:p>
    <w:p w:rsidR="00FF101D" w:rsidRDefault="00FF101D" w:rsidP="00FF101D">
      <w:pPr>
        <w:spacing w:after="0" w:line="240" w:lineRule="auto"/>
        <w:jc w:val="both"/>
      </w:pPr>
    </w:p>
    <w:p w:rsidR="007F38F4" w:rsidRPr="00FF101D" w:rsidRDefault="00374063" w:rsidP="00FF101D">
      <w:pPr>
        <w:pStyle w:val="Paragraphedeliste"/>
        <w:numPr>
          <w:ilvl w:val="0"/>
          <w:numId w:val="2"/>
        </w:numPr>
        <w:spacing w:after="0" w:line="240" w:lineRule="auto"/>
        <w:jc w:val="both"/>
        <w:rPr>
          <w:b/>
        </w:rPr>
      </w:pPr>
      <w:r w:rsidRPr="00FF101D">
        <w:rPr>
          <w:b/>
        </w:rPr>
        <w:t>Conditions de forme</w:t>
      </w:r>
    </w:p>
    <w:tbl>
      <w:tblPr>
        <w:tblStyle w:val="Grilledutableau"/>
        <w:tblW w:w="0" w:type="auto"/>
        <w:tblLook w:val="04A0" w:firstRow="1" w:lastRow="0" w:firstColumn="1" w:lastColumn="0" w:noHBand="0" w:noVBand="1"/>
      </w:tblPr>
      <w:tblGrid>
        <w:gridCol w:w="1943"/>
        <w:gridCol w:w="8819"/>
      </w:tblGrid>
      <w:tr w:rsidR="00374063" w:rsidTr="00FF101D">
        <w:tc>
          <w:tcPr>
            <w:tcW w:w="1951" w:type="dxa"/>
          </w:tcPr>
          <w:p w:rsidR="00374063" w:rsidRPr="00FF101D" w:rsidRDefault="00374063" w:rsidP="00FF101D">
            <w:pPr>
              <w:jc w:val="center"/>
              <w:rPr>
                <w:b/>
              </w:rPr>
            </w:pPr>
            <w:r w:rsidRPr="00FF101D">
              <w:rPr>
                <w:b/>
              </w:rPr>
              <w:t>Le contrat d'association</w:t>
            </w:r>
          </w:p>
        </w:tc>
        <w:tc>
          <w:tcPr>
            <w:tcW w:w="8930" w:type="dxa"/>
          </w:tcPr>
          <w:p w:rsidR="00374063" w:rsidRDefault="00374063" w:rsidP="00FF101D">
            <w:pPr>
              <w:jc w:val="both"/>
            </w:pPr>
            <w:r>
              <w:t xml:space="preserve">En principe le </w:t>
            </w:r>
            <w:r w:rsidRPr="00DC70A6">
              <w:rPr>
                <w:b/>
              </w:rPr>
              <w:t>contrat d'association</w:t>
            </w:r>
            <w:r>
              <w:t xml:space="preserve"> (ou statuts) est régi par la </w:t>
            </w:r>
            <w:r w:rsidRPr="00DC70A6">
              <w:rPr>
                <w:b/>
              </w:rPr>
              <w:t>liberté contractuelle</w:t>
            </w:r>
            <w:r>
              <w:t>. Le</w:t>
            </w:r>
            <w:r w:rsidR="00FF101D">
              <w:t xml:space="preserve"> </w:t>
            </w:r>
            <w:r>
              <w:t>contenu du contrat est libre, sauf dérogation</w:t>
            </w:r>
            <w:r w:rsidR="00B7239F">
              <w:t>s imposées par le législateur. I</w:t>
            </w:r>
            <w:r>
              <w:t xml:space="preserve">I comporte l'objet, les moyens d'action de l'association, les différentes catégories de ses membres, les modalités de versement des cotisations, prévoit la liberté d'adhésion et de retrait, l'élection des administrateurs par l'assemblée générale des membres. </w:t>
            </w:r>
          </w:p>
        </w:tc>
      </w:tr>
      <w:tr w:rsidR="00374063" w:rsidTr="00FF101D">
        <w:tc>
          <w:tcPr>
            <w:tcW w:w="1951" w:type="dxa"/>
          </w:tcPr>
          <w:p w:rsidR="00374063" w:rsidRPr="00FF101D" w:rsidRDefault="00374063" w:rsidP="00FF101D">
            <w:pPr>
              <w:jc w:val="center"/>
              <w:rPr>
                <w:b/>
              </w:rPr>
            </w:pPr>
            <w:r w:rsidRPr="00FF101D">
              <w:rPr>
                <w:b/>
              </w:rPr>
              <w:t>le règlement intérieur</w:t>
            </w:r>
          </w:p>
        </w:tc>
        <w:tc>
          <w:tcPr>
            <w:tcW w:w="8930" w:type="dxa"/>
          </w:tcPr>
          <w:p w:rsidR="00374063" w:rsidRDefault="00374063" w:rsidP="00FF101D">
            <w:pPr>
              <w:jc w:val="both"/>
            </w:pPr>
            <w:r>
              <w:t>Un règlement intérieur peut, éventuellement, compléter les statuts, préciser certaines règles ou des disp</w:t>
            </w:r>
            <w:r w:rsidR="00B7239F">
              <w:t>ositions sujettes à changement. I</w:t>
            </w:r>
            <w:r>
              <w:t xml:space="preserve">I permet d'éviter de faire des statuts trop précis et d'avoir à procéder à des modifications statutaires trop fréquentes. </w:t>
            </w:r>
          </w:p>
        </w:tc>
      </w:tr>
      <w:tr w:rsidR="00374063" w:rsidTr="00FF101D">
        <w:tc>
          <w:tcPr>
            <w:tcW w:w="1951" w:type="dxa"/>
          </w:tcPr>
          <w:p w:rsidR="00374063" w:rsidRPr="00FF101D" w:rsidRDefault="00374063" w:rsidP="00FF101D">
            <w:pPr>
              <w:jc w:val="center"/>
              <w:rPr>
                <w:b/>
              </w:rPr>
            </w:pPr>
            <w:r w:rsidRPr="00FF101D">
              <w:rPr>
                <w:b/>
              </w:rPr>
              <w:t>la déclaration et la publication de l'association</w:t>
            </w:r>
          </w:p>
        </w:tc>
        <w:tc>
          <w:tcPr>
            <w:tcW w:w="8930" w:type="dxa"/>
          </w:tcPr>
          <w:p w:rsidR="00374063" w:rsidRDefault="00374063" w:rsidP="00FF101D">
            <w:pPr>
              <w:jc w:val="both"/>
            </w:pPr>
            <w:r>
              <w:t xml:space="preserve">Pour acquérir la personnalité juridique, une association doit être rendue publique. </w:t>
            </w:r>
          </w:p>
          <w:p w:rsidR="00374063" w:rsidRDefault="00374063" w:rsidP="00FF101D">
            <w:pPr>
              <w:jc w:val="both"/>
            </w:pPr>
            <w:r>
              <w:t xml:space="preserve">• </w:t>
            </w:r>
            <w:r w:rsidRPr="00B7239F">
              <w:rPr>
                <w:b/>
              </w:rPr>
              <w:t>la déclaration</w:t>
            </w:r>
            <w:r>
              <w:t xml:space="preserve"> </w:t>
            </w:r>
            <w:r>
              <w:tab/>
            </w:r>
          </w:p>
          <w:p w:rsidR="00374063" w:rsidRDefault="00374063" w:rsidP="00FF101D">
            <w:pPr>
              <w:jc w:val="both"/>
            </w:pPr>
            <w:r>
              <w:t xml:space="preserve">Elle doit être faite par ceux qui sont chargés de l'administration ou de la direction de l'association. </w:t>
            </w:r>
          </w:p>
          <w:p w:rsidR="00374063" w:rsidRDefault="00374063" w:rsidP="00FF101D">
            <w:pPr>
              <w:jc w:val="both"/>
            </w:pPr>
            <w:r>
              <w:t xml:space="preserve">La </w:t>
            </w:r>
            <w:r w:rsidRPr="00DC70A6">
              <w:rPr>
                <w:b/>
              </w:rPr>
              <w:t>déclaration</w:t>
            </w:r>
            <w:r>
              <w:t xml:space="preserve"> est établie par </w:t>
            </w:r>
            <w:r w:rsidRPr="00DC70A6">
              <w:rPr>
                <w:b/>
              </w:rPr>
              <w:t>écrit</w:t>
            </w:r>
            <w:r>
              <w:t xml:space="preserve">, sur papier libre, signée par toutes les personnes qui y sont mentionnées. La déclaration doit être </w:t>
            </w:r>
            <w:r w:rsidRPr="00DC70A6">
              <w:rPr>
                <w:b/>
              </w:rPr>
              <w:t>déposée</w:t>
            </w:r>
            <w:r>
              <w:t xml:space="preserve"> à la </w:t>
            </w:r>
            <w:r w:rsidRPr="00DC70A6">
              <w:rPr>
                <w:b/>
              </w:rPr>
              <w:t>préfecture du département</w:t>
            </w:r>
            <w:r>
              <w:t xml:space="preserve"> (ou à la sous-préfecture de l'arrondissement), du siège social, accompagnée de deux exemplaires des statuts. </w:t>
            </w:r>
          </w:p>
          <w:p w:rsidR="00374063" w:rsidRDefault="00374063" w:rsidP="00FF101D">
            <w:pPr>
              <w:jc w:val="both"/>
            </w:pPr>
            <w:r>
              <w:t xml:space="preserve">• </w:t>
            </w:r>
            <w:r w:rsidRPr="00B7239F">
              <w:rPr>
                <w:b/>
              </w:rPr>
              <w:t>la publication au Journal officiel</w:t>
            </w:r>
            <w:r>
              <w:t xml:space="preserve"> </w:t>
            </w:r>
            <w:r>
              <w:tab/>
            </w:r>
          </w:p>
          <w:p w:rsidR="00374063" w:rsidRDefault="00374063" w:rsidP="00FF101D">
            <w:pPr>
              <w:jc w:val="both"/>
            </w:pPr>
            <w:r w:rsidRPr="00DC70A6">
              <w:rPr>
                <w:b/>
              </w:rPr>
              <w:t>L'insertion</w:t>
            </w:r>
            <w:r>
              <w:t xml:space="preserve"> doit intervenir dans le </w:t>
            </w:r>
            <w:r w:rsidRPr="00DC70A6">
              <w:rPr>
                <w:b/>
              </w:rPr>
              <w:t>délai d'un mois à dater de la déclaration</w:t>
            </w:r>
            <w:r>
              <w:t xml:space="preserve">. À </w:t>
            </w:r>
            <w:r w:rsidRPr="00DC70A6">
              <w:rPr>
                <w:b/>
              </w:rPr>
              <w:t>dater de la publication au Journal officiel, l'association acquiert la personnalité juridique.</w:t>
            </w:r>
            <w:r>
              <w:t xml:space="preserve"> </w:t>
            </w:r>
          </w:p>
        </w:tc>
      </w:tr>
    </w:tbl>
    <w:p w:rsidR="00374063" w:rsidRDefault="00374063" w:rsidP="00FF101D">
      <w:pPr>
        <w:spacing w:after="0" w:line="240" w:lineRule="auto"/>
        <w:jc w:val="both"/>
      </w:pPr>
    </w:p>
    <w:p w:rsidR="007F38F4" w:rsidRPr="00FF101D" w:rsidRDefault="007F38F4" w:rsidP="00FF101D">
      <w:pPr>
        <w:pStyle w:val="Paragraphedeliste"/>
        <w:numPr>
          <w:ilvl w:val="0"/>
          <w:numId w:val="2"/>
        </w:numPr>
        <w:spacing w:after="0" w:line="240" w:lineRule="auto"/>
        <w:jc w:val="both"/>
        <w:rPr>
          <w:b/>
        </w:rPr>
      </w:pPr>
      <w:r w:rsidRPr="00FF101D">
        <w:rPr>
          <w:b/>
        </w:rPr>
        <w:t>Effets de la créa</w:t>
      </w:r>
      <w:r w:rsidR="00374063" w:rsidRPr="00FF101D">
        <w:rPr>
          <w:b/>
        </w:rPr>
        <w:t>tion d'une association déclarée</w:t>
      </w:r>
    </w:p>
    <w:p w:rsidR="007F38F4" w:rsidRDefault="007F38F4" w:rsidP="00FF101D">
      <w:pPr>
        <w:spacing w:after="0" w:line="240" w:lineRule="auto"/>
        <w:jc w:val="both"/>
      </w:pPr>
      <w:r>
        <w:t xml:space="preserve">L'association a la personnalité juridique. En conséquence, elle est individualisée, elle jouit de </w:t>
      </w:r>
      <w:r w:rsidR="00374063">
        <w:t>droits patrimoniaux et extra</w:t>
      </w:r>
      <w:r>
        <w:t xml:space="preserve">patrimoniaux, elle a une activité propre et peut agir en justice. </w:t>
      </w:r>
    </w:p>
    <w:p w:rsidR="007F38F4" w:rsidRDefault="007F38F4" w:rsidP="00FF101D">
      <w:pPr>
        <w:spacing w:after="0" w:line="240" w:lineRule="auto"/>
        <w:jc w:val="both"/>
      </w:pPr>
      <w:r>
        <w:t xml:space="preserve">Les membres de l'association ont également des droits et obligations. </w:t>
      </w:r>
    </w:p>
    <w:p w:rsidR="007F38F4" w:rsidRPr="00B7239F" w:rsidRDefault="00374063" w:rsidP="00FF101D">
      <w:pPr>
        <w:pStyle w:val="Paragraphedeliste"/>
        <w:numPr>
          <w:ilvl w:val="1"/>
          <w:numId w:val="2"/>
        </w:numPr>
        <w:spacing w:after="0" w:line="240" w:lineRule="auto"/>
        <w:jc w:val="both"/>
        <w:rPr>
          <w:b/>
        </w:rPr>
      </w:pPr>
      <w:r w:rsidRPr="00B7239F">
        <w:rPr>
          <w:b/>
        </w:rPr>
        <w:t>Les droits de l'association</w:t>
      </w:r>
    </w:p>
    <w:p w:rsidR="007F38F4" w:rsidRPr="00B7239F" w:rsidRDefault="007F38F4" w:rsidP="00FF101D">
      <w:pPr>
        <w:pStyle w:val="Paragraphedeliste"/>
        <w:numPr>
          <w:ilvl w:val="0"/>
          <w:numId w:val="3"/>
        </w:numPr>
        <w:spacing w:after="0" w:line="240" w:lineRule="auto"/>
        <w:jc w:val="both"/>
        <w:rPr>
          <w:b/>
        </w:rPr>
      </w:pPr>
      <w:r w:rsidRPr="00B7239F">
        <w:rPr>
          <w:b/>
        </w:rPr>
        <w:t>l'individualisation de l'association e</w:t>
      </w:r>
      <w:r w:rsidR="00374063" w:rsidRPr="00B7239F">
        <w:rPr>
          <w:b/>
        </w:rPr>
        <w:t>t les droits de la personnalité</w:t>
      </w:r>
    </w:p>
    <w:p w:rsidR="007F38F4" w:rsidRDefault="007F38F4" w:rsidP="00FF101D">
      <w:pPr>
        <w:spacing w:after="0" w:line="240" w:lineRule="auto"/>
        <w:jc w:val="both"/>
      </w:pPr>
      <w:r>
        <w:t>Elle a un nom et/ou un sigle qu'elle choisit librement et qui doit être suffisamme</w:t>
      </w:r>
      <w:r w:rsidR="00B7239F">
        <w:t>nt précis pour l'individualiser.</w:t>
      </w:r>
      <w:r>
        <w:t xml:space="preserve"> Il est protégé contre l'utilisation par une autre personne d'un nom </w:t>
      </w:r>
      <w:r w:rsidR="00374063">
        <w:t xml:space="preserve">identique ou suffisamment </w:t>
      </w:r>
      <w:r>
        <w:t xml:space="preserve">proche pour créer une confusion. </w:t>
      </w:r>
    </w:p>
    <w:p w:rsidR="007F38F4" w:rsidRDefault="007F38F4" w:rsidP="00FF101D">
      <w:pPr>
        <w:spacing w:after="0" w:line="240" w:lineRule="auto"/>
        <w:jc w:val="both"/>
      </w:pPr>
      <w:r>
        <w:t>Ces droits sont pr</w:t>
      </w:r>
      <w:r w:rsidR="00FF101D">
        <w:t>otégés comme dans les sociétés.</w:t>
      </w:r>
    </w:p>
    <w:p w:rsidR="00FF101D" w:rsidRDefault="00FF101D" w:rsidP="00FF101D">
      <w:pPr>
        <w:spacing w:after="0" w:line="240" w:lineRule="auto"/>
        <w:jc w:val="both"/>
      </w:pPr>
    </w:p>
    <w:p w:rsidR="007F38F4" w:rsidRPr="00FF101D" w:rsidRDefault="00374063" w:rsidP="00FF101D">
      <w:pPr>
        <w:pStyle w:val="Paragraphedeliste"/>
        <w:numPr>
          <w:ilvl w:val="0"/>
          <w:numId w:val="3"/>
        </w:numPr>
        <w:spacing w:after="0" w:line="240" w:lineRule="auto"/>
        <w:jc w:val="both"/>
        <w:rPr>
          <w:b/>
        </w:rPr>
      </w:pPr>
      <w:r w:rsidRPr="00FF101D">
        <w:rPr>
          <w:b/>
        </w:rPr>
        <w:t>les droits patrimoniaux</w:t>
      </w:r>
    </w:p>
    <w:tbl>
      <w:tblPr>
        <w:tblStyle w:val="Grilledutableau"/>
        <w:tblW w:w="0" w:type="auto"/>
        <w:tblLook w:val="04A0" w:firstRow="1" w:lastRow="0" w:firstColumn="1" w:lastColumn="0" w:noHBand="0" w:noVBand="1"/>
      </w:tblPr>
      <w:tblGrid>
        <w:gridCol w:w="5293"/>
        <w:gridCol w:w="5469"/>
      </w:tblGrid>
      <w:tr w:rsidR="004F5CB2" w:rsidRPr="00FF101D" w:rsidTr="00FF101D">
        <w:tc>
          <w:tcPr>
            <w:tcW w:w="10881" w:type="dxa"/>
            <w:gridSpan w:val="2"/>
          </w:tcPr>
          <w:p w:rsidR="004F5CB2" w:rsidRPr="00FF101D" w:rsidRDefault="004F5CB2" w:rsidP="00FF101D">
            <w:pPr>
              <w:jc w:val="center"/>
              <w:rPr>
                <w:b/>
              </w:rPr>
            </w:pPr>
            <w:r w:rsidRPr="00FF101D">
              <w:rPr>
                <w:b/>
              </w:rPr>
              <w:t>LES RESSOURCES D’UNE ASSOCIATION</w:t>
            </w:r>
          </w:p>
        </w:tc>
      </w:tr>
      <w:tr w:rsidR="004F5CB2" w:rsidRPr="00FF101D" w:rsidTr="00FF101D">
        <w:tc>
          <w:tcPr>
            <w:tcW w:w="5353" w:type="dxa"/>
          </w:tcPr>
          <w:p w:rsidR="004F5CB2" w:rsidRPr="00FF101D" w:rsidRDefault="004F5CB2" w:rsidP="00FF101D">
            <w:pPr>
              <w:jc w:val="center"/>
              <w:rPr>
                <w:b/>
              </w:rPr>
            </w:pPr>
            <w:r w:rsidRPr="00FF101D">
              <w:rPr>
                <w:b/>
              </w:rPr>
              <w:t>Ressources internes (provenant des adhérents)</w:t>
            </w:r>
          </w:p>
        </w:tc>
        <w:tc>
          <w:tcPr>
            <w:tcW w:w="5528" w:type="dxa"/>
          </w:tcPr>
          <w:p w:rsidR="004F5CB2" w:rsidRPr="00FF101D" w:rsidRDefault="004F5CB2" w:rsidP="00FF101D">
            <w:pPr>
              <w:jc w:val="center"/>
              <w:rPr>
                <w:b/>
              </w:rPr>
            </w:pPr>
            <w:r w:rsidRPr="00FF101D">
              <w:rPr>
                <w:b/>
              </w:rPr>
              <w:t>Ressources externes (provenant des tiers)</w:t>
            </w:r>
          </w:p>
        </w:tc>
      </w:tr>
      <w:tr w:rsidR="004F5CB2" w:rsidTr="00FF101D">
        <w:tc>
          <w:tcPr>
            <w:tcW w:w="5353" w:type="dxa"/>
          </w:tcPr>
          <w:p w:rsidR="004F5CB2" w:rsidRDefault="004F5CB2" w:rsidP="00FF101D">
            <w:pPr>
              <w:jc w:val="both"/>
            </w:pPr>
            <w:r>
              <w:t xml:space="preserve">• Les </w:t>
            </w:r>
            <w:r w:rsidRPr="00DC70A6">
              <w:rPr>
                <w:b/>
              </w:rPr>
              <w:t>apports</w:t>
            </w:r>
            <w:r>
              <w:t xml:space="preserve"> faits par les fond</w:t>
            </w:r>
            <w:r w:rsidR="00B7239F">
              <w:t xml:space="preserve">ateurs ou par les membres </w:t>
            </w:r>
            <w:r>
              <w:t xml:space="preserve">ne sont </w:t>
            </w:r>
            <w:r w:rsidRPr="00DC70A6">
              <w:rPr>
                <w:b/>
              </w:rPr>
              <w:t>pas</w:t>
            </w:r>
            <w:r>
              <w:t xml:space="preserve"> </w:t>
            </w:r>
            <w:r w:rsidRPr="00DC70A6">
              <w:rPr>
                <w:b/>
              </w:rPr>
              <w:t>obligatoires</w:t>
            </w:r>
            <w:r>
              <w:t xml:space="preserve">. </w:t>
            </w:r>
            <w:r w:rsidRPr="00DC70A6">
              <w:rPr>
                <w:b/>
              </w:rPr>
              <w:t>L'apport</w:t>
            </w:r>
            <w:r>
              <w:t xml:space="preserve"> n'aura </w:t>
            </w:r>
            <w:r w:rsidRPr="00DC70A6">
              <w:rPr>
                <w:b/>
              </w:rPr>
              <w:t>pas</w:t>
            </w:r>
            <w:r>
              <w:t xml:space="preserve"> pour </w:t>
            </w:r>
            <w:r w:rsidRPr="00DC70A6">
              <w:rPr>
                <w:b/>
              </w:rPr>
              <w:t>contrepartie des parts de capital</w:t>
            </w:r>
            <w:r>
              <w:t xml:space="preserve">, mais </w:t>
            </w:r>
            <w:r w:rsidRPr="00DC70A6">
              <w:rPr>
                <w:b/>
              </w:rPr>
              <w:t>l'apporteur</w:t>
            </w:r>
            <w:r>
              <w:t xml:space="preserve"> pourra en </w:t>
            </w:r>
            <w:r w:rsidRPr="00DC70A6">
              <w:rPr>
                <w:b/>
              </w:rPr>
              <w:t>tirer un avantage</w:t>
            </w:r>
            <w:r>
              <w:t xml:space="preserve">. Par exemple, l'apporteur d'un immeuble demandera à habiter dans l'immeuble apporté. </w:t>
            </w:r>
          </w:p>
        </w:tc>
        <w:tc>
          <w:tcPr>
            <w:tcW w:w="5528" w:type="dxa"/>
          </w:tcPr>
          <w:p w:rsidR="000C41C7" w:rsidRDefault="000C41C7" w:rsidP="00FF101D">
            <w:pPr>
              <w:jc w:val="both"/>
            </w:pPr>
            <w:r>
              <w:t xml:space="preserve">• Les </w:t>
            </w:r>
            <w:r w:rsidRPr="00DC70A6">
              <w:rPr>
                <w:b/>
              </w:rPr>
              <w:t>dons manuels</w:t>
            </w:r>
            <w:r>
              <w:t xml:space="preserve"> : ils sont faits sans formalité, ni écrit obligatoires, ils sont sans contrepartie pour le donateur (sauf éventuellement une déduction fiscale). </w:t>
            </w:r>
          </w:p>
          <w:p w:rsidR="004F5CB2" w:rsidRDefault="000C41C7" w:rsidP="00FF101D">
            <w:pPr>
              <w:jc w:val="both"/>
            </w:pPr>
            <w:r>
              <w:t xml:space="preserve">• Les </w:t>
            </w:r>
            <w:r w:rsidRPr="00DC70A6">
              <w:rPr>
                <w:b/>
              </w:rPr>
              <w:t>donations et les legs</w:t>
            </w:r>
            <w:r>
              <w:t xml:space="preserve"> pour les associations d'utilité publique. Les legs sont des dispositions testamentaires qui seront exécutées en cas de décès. </w:t>
            </w:r>
          </w:p>
        </w:tc>
      </w:tr>
      <w:tr w:rsidR="004F5CB2" w:rsidTr="00FF101D">
        <w:tc>
          <w:tcPr>
            <w:tcW w:w="5353" w:type="dxa"/>
          </w:tcPr>
          <w:p w:rsidR="004F5CB2" w:rsidRDefault="000C41C7" w:rsidP="00B7239F">
            <w:pPr>
              <w:jc w:val="both"/>
            </w:pPr>
            <w:r>
              <w:t xml:space="preserve">• Les </w:t>
            </w:r>
            <w:r w:rsidRPr="00DC70A6">
              <w:rPr>
                <w:b/>
              </w:rPr>
              <w:t>cot</w:t>
            </w:r>
            <w:r w:rsidR="00B7239F" w:rsidRPr="00DC70A6">
              <w:rPr>
                <w:b/>
              </w:rPr>
              <w:t>isations</w:t>
            </w:r>
            <w:r w:rsidR="00B7239F">
              <w:t xml:space="preserve"> fixées par les statuts doivent</w:t>
            </w:r>
            <w:r>
              <w:t xml:space="preserve"> constituer les </w:t>
            </w:r>
            <w:r w:rsidRPr="00DC70A6">
              <w:rPr>
                <w:b/>
              </w:rPr>
              <w:t>ressources principales</w:t>
            </w:r>
            <w:r>
              <w:t xml:space="preserve"> de l'association. </w:t>
            </w:r>
          </w:p>
        </w:tc>
        <w:tc>
          <w:tcPr>
            <w:tcW w:w="5528" w:type="dxa"/>
          </w:tcPr>
          <w:p w:rsidR="000C41C7" w:rsidRDefault="000C41C7" w:rsidP="00FF101D">
            <w:pPr>
              <w:jc w:val="both"/>
            </w:pPr>
            <w:r>
              <w:t xml:space="preserve">• Les </w:t>
            </w:r>
            <w:r w:rsidRPr="00DC70A6">
              <w:rPr>
                <w:b/>
              </w:rPr>
              <w:t>quêtes et les collectes</w:t>
            </w:r>
            <w:r w:rsidR="00DC70A6">
              <w:t xml:space="preserve"> </w:t>
            </w:r>
            <w:r>
              <w:t xml:space="preserve">: elles sont soumises à une autorisation administrative préalable. </w:t>
            </w:r>
          </w:p>
          <w:p w:rsidR="004F5CB2" w:rsidRDefault="004F5CB2" w:rsidP="00FF101D">
            <w:pPr>
              <w:jc w:val="both"/>
            </w:pPr>
          </w:p>
        </w:tc>
      </w:tr>
      <w:tr w:rsidR="004F5CB2" w:rsidTr="00FF101D">
        <w:tc>
          <w:tcPr>
            <w:tcW w:w="5353" w:type="dxa"/>
          </w:tcPr>
          <w:p w:rsidR="004F5CB2" w:rsidRDefault="000C41C7" w:rsidP="00FF101D">
            <w:pPr>
              <w:jc w:val="both"/>
            </w:pPr>
            <w:r>
              <w:t xml:space="preserve">• Le </w:t>
            </w:r>
            <w:r w:rsidRPr="00DC70A6">
              <w:rPr>
                <w:b/>
              </w:rPr>
              <w:t>droit d'entrée</w:t>
            </w:r>
            <w:r>
              <w:t xml:space="preserve"> : il peut être exigé des nouveaux adhérents et leur permettra de bénéficier des services mis en place grâce aux premiers adhérents. </w:t>
            </w:r>
          </w:p>
        </w:tc>
        <w:tc>
          <w:tcPr>
            <w:tcW w:w="5528" w:type="dxa"/>
          </w:tcPr>
          <w:p w:rsidR="000C41C7" w:rsidRDefault="000C41C7" w:rsidP="00FF101D">
            <w:pPr>
              <w:jc w:val="both"/>
            </w:pPr>
            <w:r>
              <w:t xml:space="preserve">• Les </w:t>
            </w:r>
            <w:r w:rsidRPr="00DC70A6">
              <w:rPr>
                <w:b/>
              </w:rPr>
              <w:t>tombolas et lotos</w:t>
            </w:r>
            <w:r w:rsidR="00DC70A6">
              <w:t xml:space="preserve"> </w:t>
            </w:r>
            <w:r>
              <w:t xml:space="preserve">: en principe interdits, mais peuvent être autorisés pour le financement d'activités sportives, d'activités de bienfaisance, scientifiques ou éducatives. En principe, l'accord du préfet est obligatoire, sauf pour les lots de faible valeur. </w:t>
            </w:r>
          </w:p>
          <w:p w:rsidR="000C41C7" w:rsidRDefault="000C41C7" w:rsidP="00FF101D">
            <w:pPr>
              <w:jc w:val="both"/>
            </w:pPr>
            <w:r>
              <w:t xml:space="preserve">• Les </w:t>
            </w:r>
            <w:r w:rsidRPr="00DC70A6">
              <w:rPr>
                <w:b/>
              </w:rPr>
              <w:t>subventions</w:t>
            </w:r>
            <w:r w:rsidR="00DC70A6">
              <w:rPr>
                <w:b/>
              </w:rPr>
              <w:t xml:space="preserve"> </w:t>
            </w:r>
            <w:r>
              <w:t xml:space="preserve">: elles peuvent être attribuées à toute association. </w:t>
            </w:r>
          </w:p>
          <w:p w:rsidR="004F5CB2" w:rsidRDefault="000C41C7" w:rsidP="00FF101D">
            <w:pPr>
              <w:jc w:val="both"/>
            </w:pPr>
            <w:r>
              <w:t xml:space="preserve">• Le </w:t>
            </w:r>
            <w:r w:rsidRPr="00DC70A6">
              <w:rPr>
                <w:b/>
              </w:rPr>
              <w:t>mécénat</w:t>
            </w:r>
            <w:r>
              <w:t xml:space="preserve"> est le parrainage qui permettra à une entreprise ou à un particulier d'apporter un soutien matériel ou pécuniaire à une association. </w:t>
            </w:r>
          </w:p>
        </w:tc>
      </w:tr>
    </w:tbl>
    <w:p w:rsidR="004F5CB2" w:rsidRDefault="004F5CB2" w:rsidP="00FF101D">
      <w:pPr>
        <w:spacing w:after="0" w:line="240" w:lineRule="auto"/>
        <w:jc w:val="both"/>
      </w:pPr>
    </w:p>
    <w:p w:rsidR="007F38F4" w:rsidRDefault="007F38F4" w:rsidP="00FF101D">
      <w:pPr>
        <w:spacing w:after="0" w:line="240" w:lineRule="auto"/>
        <w:jc w:val="both"/>
      </w:pPr>
      <w:r>
        <w:t xml:space="preserve">Une association peut avoir des activités lucratives lui permettant de réaliser des </w:t>
      </w:r>
      <w:r w:rsidR="004F5CB2">
        <w:t>bénéfices, à condi</w:t>
      </w:r>
      <w:r>
        <w:t xml:space="preserve">tion de ne pas les partager entre ses membres. </w:t>
      </w:r>
      <w:r w:rsidR="000C41C7">
        <w:t xml:space="preserve">Exemple : </w:t>
      </w:r>
      <w:r>
        <w:t>Les associations sont autorisées, sous certaines conditions de fréquen</w:t>
      </w:r>
      <w:r w:rsidR="004F5CB2">
        <w:t>ce et dans le respect des régle</w:t>
      </w:r>
      <w:r>
        <w:t>mentations d'organiser des bals, kermesses, ventes de charité, voy</w:t>
      </w:r>
      <w:r w:rsidR="004F5CB2">
        <w:t>ages, enseignement, lotos tradi</w:t>
      </w:r>
      <w:r>
        <w:t xml:space="preserve">tionnels, débits de boissons temporaires, lors de manifestations occasionnelles. </w:t>
      </w:r>
    </w:p>
    <w:p w:rsidR="00FF101D" w:rsidRDefault="00FF101D" w:rsidP="00FF101D">
      <w:pPr>
        <w:spacing w:after="0" w:line="240" w:lineRule="auto"/>
        <w:jc w:val="both"/>
      </w:pPr>
    </w:p>
    <w:p w:rsidR="007F38F4" w:rsidRPr="00FF101D" w:rsidRDefault="000C41C7" w:rsidP="00FF101D">
      <w:pPr>
        <w:pStyle w:val="Paragraphedeliste"/>
        <w:numPr>
          <w:ilvl w:val="0"/>
          <w:numId w:val="3"/>
        </w:numPr>
        <w:spacing w:after="0" w:line="240" w:lineRule="auto"/>
        <w:jc w:val="both"/>
        <w:rPr>
          <w:b/>
        </w:rPr>
      </w:pPr>
      <w:r w:rsidRPr="00FF101D">
        <w:rPr>
          <w:b/>
        </w:rPr>
        <w:t>le droit d'exercer une activité</w:t>
      </w:r>
    </w:p>
    <w:p w:rsidR="007F38F4" w:rsidRDefault="007F38F4" w:rsidP="00FF101D">
      <w:pPr>
        <w:spacing w:after="0" w:line="240" w:lineRule="auto"/>
        <w:jc w:val="both"/>
      </w:pPr>
      <w:r w:rsidRPr="00DC70A6">
        <w:rPr>
          <w:b/>
        </w:rPr>
        <w:t>L'activité</w:t>
      </w:r>
      <w:r>
        <w:t xml:space="preserve"> est définie </w:t>
      </w:r>
      <w:r w:rsidRPr="00DC70A6">
        <w:rPr>
          <w:b/>
        </w:rPr>
        <w:t>dans</w:t>
      </w:r>
      <w:r>
        <w:t xml:space="preserve"> les </w:t>
      </w:r>
      <w:r w:rsidRPr="00DC70A6">
        <w:rPr>
          <w:b/>
        </w:rPr>
        <w:t>statuts</w:t>
      </w:r>
      <w:r>
        <w:t xml:space="preserve">, elle correspond à </w:t>
      </w:r>
      <w:r w:rsidRPr="00DC70A6">
        <w:rPr>
          <w:b/>
        </w:rPr>
        <w:t>l'objet de l'association</w:t>
      </w:r>
      <w:r>
        <w:t xml:space="preserve">. La capacité de l'association est limitée aux actes correspondant à cette activité. Elle a une </w:t>
      </w:r>
      <w:r w:rsidRPr="00DC70A6">
        <w:rPr>
          <w:b/>
        </w:rPr>
        <w:t>capacité</w:t>
      </w:r>
      <w:r>
        <w:t xml:space="preserve"> dite « de </w:t>
      </w:r>
      <w:r w:rsidRPr="00DC70A6">
        <w:rPr>
          <w:b/>
        </w:rPr>
        <w:t>spécialité</w:t>
      </w:r>
      <w:r>
        <w:t xml:space="preserve"> ». </w:t>
      </w:r>
    </w:p>
    <w:p w:rsidR="007F38F4" w:rsidRDefault="007F38F4" w:rsidP="00FF101D">
      <w:pPr>
        <w:spacing w:after="0" w:line="240" w:lineRule="auto"/>
        <w:jc w:val="both"/>
      </w:pPr>
      <w:r>
        <w:t>Cette activité peut lui permettre de réaliser des bénéfices et devenir une activité éco</w:t>
      </w:r>
      <w:r w:rsidR="000C41C7">
        <w:t>no</w:t>
      </w:r>
      <w:r>
        <w:t xml:space="preserve">mique, voire commerciale. </w:t>
      </w:r>
    </w:p>
    <w:p w:rsidR="007F38F4" w:rsidRDefault="007F38F4" w:rsidP="00FF101D">
      <w:pPr>
        <w:spacing w:after="0" w:line="240" w:lineRule="auto"/>
        <w:jc w:val="both"/>
      </w:pPr>
      <w:r w:rsidRPr="00DC70A6">
        <w:rPr>
          <w:b/>
        </w:rPr>
        <w:t>Si les actes de commerce demeurent occasionnels et accessoires à l'activité principale, ces actes restent civils</w:t>
      </w:r>
      <w:r>
        <w:t xml:space="preserve">. </w:t>
      </w:r>
      <w:r w:rsidRPr="00DC70A6">
        <w:rPr>
          <w:b/>
        </w:rPr>
        <w:t>S'ils sont trop nombreux pour être réputés accessoires au point de primer l'objet statutaire, l'association peut devenir commerçante</w:t>
      </w:r>
      <w:r>
        <w:t xml:space="preserve">, ce qui lui impose les obligations de tout commerçant sans pour autant jouir des droits reconnus aux commerçants. </w:t>
      </w:r>
    </w:p>
    <w:p w:rsidR="007F38F4" w:rsidRDefault="00DC70A6" w:rsidP="00FF101D">
      <w:pPr>
        <w:spacing w:after="0" w:line="240" w:lineRule="auto"/>
        <w:jc w:val="both"/>
      </w:pPr>
      <w:r>
        <w:t>U</w:t>
      </w:r>
      <w:r w:rsidR="007F38F4">
        <w:t xml:space="preserve">ne association peut avoir une activité économique ou commerciale, elle ne doit pas partager les bénéfices entre ses membres. </w:t>
      </w:r>
    </w:p>
    <w:p w:rsidR="007F38F4" w:rsidRPr="00FF101D" w:rsidRDefault="000C41C7" w:rsidP="00FF101D">
      <w:pPr>
        <w:pStyle w:val="Paragraphedeliste"/>
        <w:numPr>
          <w:ilvl w:val="0"/>
          <w:numId w:val="3"/>
        </w:numPr>
        <w:spacing w:after="0" w:line="240" w:lineRule="auto"/>
        <w:jc w:val="both"/>
        <w:rPr>
          <w:b/>
        </w:rPr>
      </w:pPr>
      <w:r w:rsidRPr="00FF101D">
        <w:rPr>
          <w:b/>
        </w:rPr>
        <w:t>le droit d'agir en justice</w:t>
      </w:r>
    </w:p>
    <w:p w:rsidR="007F38F4" w:rsidRDefault="007F38F4" w:rsidP="00FF101D">
      <w:pPr>
        <w:spacing w:after="0" w:line="240" w:lineRule="auto"/>
        <w:jc w:val="both"/>
      </w:pPr>
      <w:r>
        <w:t>Toute association régulièrement déclarée et publiée peut agir en justice (ester). Cette action n'est recevable que dans la limite de son objet et à la condi</w:t>
      </w:r>
      <w:r w:rsidR="00FF101D">
        <w:t>tion que cet objet soit licite.</w:t>
      </w:r>
    </w:p>
    <w:p w:rsidR="00FF101D" w:rsidRDefault="00FF101D" w:rsidP="00FF101D">
      <w:pPr>
        <w:spacing w:after="0" w:line="240" w:lineRule="auto"/>
        <w:jc w:val="both"/>
      </w:pPr>
    </w:p>
    <w:p w:rsidR="007F38F4" w:rsidRPr="00FF101D" w:rsidRDefault="007F38F4" w:rsidP="00FF101D">
      <w:pPr>
        <w:pStyle w:val="Paragraphedeliste"/>
        <w:numPr>
          <w:ilvl w:val="1"/>
          <w:numId w:val="2"/>
        </w:numPr>
        <w:spacing w:after="0" w:line="240" w:lineRule="auto"/>
        <w:jc w:val="both"/>
        <w:rPr>
          <w:b/>
        </w:rPr>
      </w:pPr>
      <w:r w:rsidRPr="00FF101D">
        <w:rPr>
          <w:b/>
        </w:rPr>
        <w:t>Les obligat</w:t>
      </w:r>
      <w:r w:rsidR="000C41C7" w:rsidRPr="00FF101D">
        <w:rPr>
          <w:b/>
        </w:rPr>
        <w:t>ions de l'association</w:t>
      </w:r>
    </w:p>
    <w:p w:rsidR="00FF101D" w:rsidRDefault="00FF101D" w:rsidP="00FF101D">
      <w:pPr>
        <w:spacing w:after="0" w:line="240" w:lineRule="auto"/>
        <w:jc w:val="both"/>
      </w:pPr>
    </w:p>
    <w:p w:rsidR="007F38F4" w:rsidRDefault="007F38F4" w:rsidP="00FF101D">
      <w:pPr>
        <w:spacing w:after="0" w:line="240" w:lineRule="auto"/>
        <w:jc w:val="both"/>
      </w:pPr>
      <w:r>
        <w:t xml:space="preserve">• Une </w:t>
      </w:r>
      <w:r w:rsidRPr="00DC70A6">
        <w:rPr>
          <w:b/>
        </w:rPr>
        <w:t>association</w:t>
      </w:r>
      <w:r>
        <w:t xml:space="preserve"> doit faire </w:t>
      </w:r>
      <w:r w:rsidRPr="00DC70A6">
        <w:rPr>
          <w:b/>
        </w:rPr>
        <w:t>bénéficier</w:t>
      </w:r>
      <w:r>
        <w:t xml:space="preserve"> </w:t>
      </w:r>
      <w:r w:rsidR="00DC70A6">
        <w:t xml:space="preserve">à </w:t>
      </w:r>
      <w:r w:rsidRPr="00DC70A6">
        <w:rPr>
          <w:b/>
        </w:rPr>
        <w:t>ses membres des avantages et prestations</w:t>
      </w:r>
      <w:r>
        <w:t xml:space="preserve"> prévus dans les statuts. </w:t>
      </w:r>
    </w:p>
    <w:p w:rsidR="007F38F4" w:rsidRDefault="007F38F4" w:rsidP="00FF101D">
      <w:pPr>
        <w:spacing w:after="0" w:line="240" w:lineRule="auto"/>
        <w:jc w:val="both"/>
      </w:pPr>
      <w:r>
        <w:t>• A défaut, elle engage sa responsabilité civile c</w:t>
      </w:r>
      <w:r w:rsidR="000C41C7">
        <w:t>ontractuelle envers ses membres</w:t>
      </w:r>
      <w:r>
        <w:t xml:space="preserve">. </w:t>
      </w:r>
    </w:p>
    <w:p w:rsidR="000C41C7" w:rsidRDefault="007F38F4" w:rsidP="00FF101D">
      <w:pPr>
        <w:spacing w:after="0" w:line="240" w:lineRule="auto"/>
        <w:jc w:val="both"/>
      </w:pPr>
      <w:r>
        <w:t>• L'association est responsable des dommages qu'elle peut c</w:t>
      </w:r>
      <w:r w:rsidR="000C41C7">
        <w:t>auser aux tiers</w:t>
      </w:r>
      <w:r w:rsidR="00DC70A6">
        <w:t xml:space="preserve"> </w:t>
      </w:r>
      <w:r w:rsidR="000C41C7">
        <w:t>: cette responsa</w:t>
      </w:r>
      <w:r>
        <w:t xml:space="preserve">bilité peut être contractuelle ou délictuelle. </w:t>
      </w:r>
    </w:p>
    <w:p w:rsidR="007F38F4" w:rsidRDefault="007F38F4" w:rsidP="00FF101D">
      <w:pPr>
        <w:spacing w:after="0" w:line="240" w:lineRule="auto"/>
        <w:jc w:val="both"/>
      </w:pPr>
      <w:r>
        <w:t xml:space="preserve">• L'association est responsable pénalement des infractions qu'elle peut commettre. </w:t>
      </w:r>
    </w:p>
    <w:p w:rsidR="007F38F4" w:rsidRDefault="007F38F4" w:rsidP="00FF101D">
      <w:pPr>
        <w:spacing w:after="0" w:line="240" w:lineRule="auto"/>
        <w:jc w:val="both"/>
      </w:pPr>
      <w:r>
        <w:t xml:space="preserve">• Une </w:t>
      </w:r>
      <w:r w:rsidRPr="00DC70A6">
        <w:rPr>
          <w:b/>
        </w:rPr>
        <w:t>association</w:t>
      </w:r>
      <w:r>
        <w:t xml:space="preserve"> qui a reçu une ou plusieurs </w:t>
      </w:r>
      <w:r w:rsidRPr="00DC70A6">
        <w:rPr>
          <w:b/>
        </w:rPr>
        <w:t>subventions publiques</w:t>
      </w:r>
      <w:r>
        <w:t xml:space="preserve"> dont le </w:t>
      </w:r>
      <w:r w:rsidRPr="00DC70A6">
        <w:rPr>
          <w:b/>
        </w:rPr>
        <w:t>montant atteint 153000</w:t>
      </w:r>
      <w:r>
        <w:t xml:space="preserve"> € doit établir des </w:t>
      </w:r>
      <w:r w:rsidRPr="00DC70A6">
        <w:rPr>
          <w:b/>
        </w:rPr>
        <w:t>comptes annuels</w:t>
      </w:r>
      <w:r>
        <w:t xml:space="preserve"> et </w:t>
      </w:r>
      <w:r w:rsidRPr="00DC70A6">
        <w:rPr>
          <w:b/>
        </w:rPr>
        <w:t xml:space="preserve">nommer un </w:t>
      </w:r>
      <w:r w:rsidR="00DC70A6">
        <w:rPr>
          <w:b/>
        </w:rPr>
        <w:t>CAC</w:t>
      </w:r>
      <w:r>
        <w:t xml:space="preserve"> qui dispose du droit d'alerte. </w:t>
      </w:r>
    </w:p>
    <w:p w:rsidR="007F38F4" w:rsidRDefault="001534D0" w:rsidP="00FF101D">
      <w:pPr>
        <w:spacing w:after="0" w:line="240" w:lineRule="auto"/>
        <w:jc w:val="both"/>
      </w:pPr>
      <w:r>
        <w:t xml:space="preserve">Exemple : </w:t>
      </w:r>
      <w:r w:rsidR="007F38F4">
        <w:t xml:space="preserve">Une association reconnue d'utilité publique et qui, à ce titre, peut recevoir des dons et subventions publiques doit avoir une comptabilité et soumettre ses comptes à un commissaire aux </w:t>
      </w:r>
      <w:r>
        <w:t xml:space="preserve">comptes. Accessoirement </w:t>
      </w:r>
      <w:r w:rsidR="007F38F4">
        <w:t xml:space="preserve"> le contrôle de la chambre régionale des comptes peut s'exercer sur cette association. </w:t>
      </w:r>
    </w:p>
    <w:p w:rsidR="00FF101D" w:rsidRDefault="00FF101D" w:rsidP="00FF101D">
      <w:pPr>
        <w:spacing w:after="0" w:line="240" w:lineRule="auto"/>
        <w:jc w:val="both"/>
      </w:pPr>
    </w:p>
    <w:p w:rsidR="007F38F4" w:rsidRPr="00FF101D" w:rsidRDefault="007F38F4" w:rsidP="00FF101D">
      <w:pPr>
        <w:pStyle w:val="Paragraphedeliste"/>
        <w:numPr>
          <w:ilvl w:val="1"/>
          <w:numId w:val="2"/>
        </w:numPr>
        <w:spacing w:after="0" w:line="240" w:lineRule="auto"/>
        <w:jc w:val="both"/>
        <w:rPr>
          <w:b/>
        </w:rPr>
      </w:pPr>
      <w:r w:rsidRPr="00FF101D">
        <w:rPr>
          <w:b/>
        </w:rPr>
        <w:t>Les dr</w:t>
      </w:r>
      <w:r w:rsidR="001534D0" w:rsidRPr="00FF101D">
        <w:rPr>
          <w:b/>
        </w:rPr>
        <w:t>oits et obligations des membres</w:t>
      </w:r>
    </w:p>
    <w:p w:rsidR="001534D0" w:rsidRDefault="001534D0" w:rsidP="00FF101D">
      <w:pPr>
        <w:pStyle w:val="Paragraphedeliste"/>
        <w:spacing w:after="0" w:line="240" w:lineRule="auto"/>
        <w:jc w:val="both"/>
      </w:pPr>
    </w:p>
    <w:p w:rsidR="007F38F4" w:rsidRPr="00FF101D" w:rsidRDefault="001534D0" w:rsidP="00FF101D">
      <w:pPr>
        <w:pStyle w:val="Paragraphedeliste"/>
        <w:numPr>
          <w:ilvl w:val="0"/>
          <w:numId w:val="4"/>
        </w:numPr>
        <w:spacing w:after="0" w:line="240" w:lineRule="auto"/>
        <w:jc w:val="both"/>
        <w:rPr>
          <w:i/>
        </w:rPr>
      </w:pPr>
      <w:r w:rsidRPr="00FF101D">
        <w:rPr>
          <w:i/>
        </w:rPr>
        <w:t>Droits</w:t>
      </w:r>
    </w:p>
    <w:p w:rsidR="001534D0" w:rsidRDefault="007F38F4" w:rsidP="00FF101D">
      <w:pPr>
        <w:pStyle w:val="Paragraphedeliste"/>
        <w:numPr>
          <w:ilvl w:val="0"/>
          <w:numId w:val="5"/>
        </w:numPr>
        <w:spacing w:after="0" w:line="240" w:lineRule="auto"/>
        <w:jc w:val="both"/>
      </w:pPr>
      <w:r>
        <w:t>Aux prestatio</w:t>
      </w:r>
      <w:r w:rsidR="001534D0">
        <w:t>ns fournies par l'association.</w:t>
      </w:r>
    </w:p>
    <w:p w:rsidR="001534D0" w:rsidRDefault="007F38F4" w:rsidP="00FF101D">
      <w:pPr>
        <w:pStyle w:val="Paragraphedeliste"/>
        <w:numPr>
          <w:ilvl w:val="0"/>
          <w:numId w:val="5"/>
        </w:numPr>
        <w:spacing w:after="0" w:line="240" w:lineRule="auto"/>
        <w:jc w:val="both"/>
      </w:pPr>
      <w:r>
        <w:t>De démissionner à tout moment</w:t>
      </w:r>
      <w:r w:rsidR="001534D0">
        <w:t xml:space="preserve"> si les cotisations sont payées</w:t>
      </w:r>
    </w:p>
    <w:p w:rsidR="007F38F4" w:rsidRDefault="007F38F4" w:rsidP="00FF101D">
      <w:pPr>
        <w:pStyle w:val="Paragraphedeliste"/>
        <w:numPr>
          <w:ilvl w:val="0"/>
          <w:numId w:val="5"/>
        </w:numPr>
        <w:spacing w:after="0" w:line="240" w:lineRule="auto"/>
        <w:jc w:val="both"/>
      </w:pPr>
      <w:r>
        <w:t>De reprendre leurs apports mobiliers ou immobiliers effectu</w:t>
      </w:r>
      <w:r w:rsidR="001534D0">
        <w:t>és à la création après la liqui</w:t>
      </w:r>
      <w:r>
        <w:t xml:space="preserve">dation de l'association. </w:t>
      </w:r>
    </w:p>
    <w:p w:rsidR="007F38F4" w:rsidRDefault="007F38F4" w:rsidP="00FF101D">
      <w:pPr>
        <w:spacing w:after="0" w:line="240" w:lineRule="auto"/>
        <w:jc w:val="both"/>
      </w:pPr>
    </w:p>
    <w:p w:rsidR="007F38F4" w:rsidRPr="00FF101D" w:rsidRDefault="001534D0" w:rsidP="00FF101D">
      <w:pPr>
        <w:pStyle w:val="Paragraphedeliste"/>
        <w:numPr>
          <w:ilvl w:val="0"/>
          <w:numId w:val="4"/>
        </w:numPr>
        <w:spacing w:after="0" w:line="240" w:lineRule="auto"/>
        <w:jc w:val="both"/>
        <w:rPr>
          <w:i/>
        </w:rPr>
      </w:pPr>
      <w:r w:rsidRPr="00FF101D">
        <w:rPr>
          <w:i/>
        </w:rPr>
        <w:t>Obligations</w:t>
      </w:r>
    </w:p>
    <w:p w:rsidR="001534D0" w:rsidRPr="00FF101D" w:rsidRDefault="007F38F4" w:rsidP="00FF101D">
      <w:pPr>
        <w:pStyle w:val="Paragraphedeliste"/>
        <w:numPr>
          <w:ilvl w:val="0"/>
          <w:numId w:val="6"/>
        </w:numPr>
        <w:spacing w:after="0" w:line="240" w:lineRule="auto"/>
        <w:jc w:val="both"/>
      </w:pPr>
      <w:r w:rsidRPr="00FF101D">
        <w:t xml:space="preserve">De payer leur cotisation. </w:t>
      </w:r>
    </w:p>
    <w:p w:rsidR="001534D0" w:rsidRDefault="007F38F4" w:rsidP="00FF101D">
      <w:pPr>
        <w:pStyle w:val="Paragraphedeliste"/>
        <w:numPr>
          <w:ilvl w:val="0"/>
          <w:numId w:val="6"/>
        </w:numPr>
        <w:spacing w:after="0" w:line="240" w:lineRule="auto"/>
        <w:jc w:val="both"/>
      </w:pPr>
      <w:r>
        <w:t xml:space="preserve">De respecter les statuts et le règlement intérieur, s'il existe. </w:t>
      </w:r>
    </w:p>
    <w:p w:rsidR="007F38F4" w:rsidRDefault="007F38F4" w:rsidP="00FF101D">
      <w:pPr>
        <w:pStyle w:val="Paragraphedeliste"/>
        <w:numPr>
          <w:ilvl w:val="0"/>
          <w:numId w:val="6"/>
        </w:numPr>
        <w:spacing w:after="0" w:line="240" w:lineRule="auto"/>
        <w:jc w:val="both"/>
      </w:pPr>
      <w:r>
        <w:t>En cas de non-respect de leurs obligations, les membres engagent leur responsabilité civile contractuelle envers l'association et les a</w:t>
      </w:r>
      <w:r w:rsidR="001534D0">
        <w:t>utres membres de l'association.</w:t>
      </w:r>
    </w:p>
    <w:p w:rsidR="001534D0" w:rsidRDefault="001534D0" w:rsidP="00FF101D">
      <w:pPr>
        <w:pStyle w:val="Paragraphedeliste"/>
        <w:spacing w:after="0" w:line="240" w:lineRule="auto"/>
        <w:jc w:val="both"/>
      </w:pPr>
    </w:p>
    <w:p w:rsidR="007F38F4" w:rsidRDefault="001534D0" w:rsidP="00FF101D">
      <w:pPr>
        <w:pStyle w:val="Paragraphedeliste"/>
        <w:numPr>
          <w:ilvl w:val="0"/>
          <w:numId w:val="4"/>
        </w:numPr>
        <w:spacing w:after="0" w:line="240" w:lineRule="auto"/>
        <w:jc w:val="both"/>
        <w:rPr>
          <w:i/>
        </w:rPr>
      </w:pPr>
      <w:r w:rsidRPr="00FF101D">
        <w:rPr>
          <w:i/>
        </w:rPr>
        <w:t>L</w:t>
      </w:r>
      <w:r w:rsidR="007F38F4" w:rsidRPr="00FF101D">
        <w:rPr>
          <w:i/>
        </w:rPr>
        <w:t xml:space="preserve">imitations </w:t>
      </w:r>
    </w:p>
    <w:p w:rsidR="00FF101D" w:rsidRPr="00FF101D" w:rsidRDefault="00FF101D" w:rsidP="00FF101D">
      <w:pPr>
        <w:pStyle w:val="Paragraphedeliste"/>
        <w:spacing w:after="0" w:line="240" w:lineRule="auto"/>
        <w:jc w:val="both"/>
        <w:rPr>
          <w:i/>
        </w:rPr>
      </w:pPr>
    </w:p>
    <w:p w:rsidR="007F38F4" w:rsidRDefault="007F38F4" w:rsidP="00FF101D">
      <w:pPr>
        <w:spacing w:after="0" w:line="240" w:lineRule="auto"/>
        <w:jc w:val="both"/>
      </w:pPr>
      <w:r>
        <w:t>• Les membres d'une association ne sont pas tenus des engagements de celle-ci envers les tiers</w:t>
      </w:r>
      <w:r w:rsidR="001534D0">
        <w:t xml:space="preserve"> </w:t>
      </w:r>
      <w:r>
        <w:t>: on ne saurait leur dem</w:t>
      </w:r>
      <w:r w:rsidR="001534D0">
        <w:t>ander de payer les dettes de l'</w:t>
      </w:r>
      <w:r>
        <w:t xml:space="preserve">association. </w:t>
      </w:r>
    </w:p>
    <w:p w:rsidR="007F38F4" w:rsidRDefault="007F38F4" w:rsidP="00FF101D">
      <w:pPr>
        <w:spacing w:after="0" w:line="240" w:lineRule="auto"/>
        <w:jc w:val="both"/>
      </w:pPr>
      <w:r>
        <w:t xml:space="preserve">• Les membres d'une association ne sont pas pénalement responsables des infractions commises par leur association sauf s'ils sont auteurs, coauteurs ou complices avec </w:t>
      </w:r>
      <w:r w:rsidR="001534D0">
        <w:t>l'</w:t>
      </w:r>
      <w:r>
        <w:t xml:space="preserve">association. </w:t>
      </w:r>
      <w:r w:rsidR="007A5FAB">
        <w:t xml:space="preserve">Exemple : </w:t>
      </w:r>
      <w:r>
        <w:t xml:space="preserve">Dans certains cas, notamment d'infractions pénales commises par les dirigeants, ceux-ci peuvent être condamnés à payer les dettes de l'association sur leurs biens propres. </w:t>
      </w:r>
    </w:p>
    <w:p w:rsidR="00FF101D" w:rsidRDefault="00FF101D" w:rsidP="00FF101D">
      <w:pPr>
        <w:spacing w:after="0" w:line="240" w:lineRule="auto"/>
        <w:jc w:val="both"/>
      </w:pPr>
    </w:p>
    <w:p w:rsidR="007F38F4" w:rsidRPr="00FF101D" w:rsidRDefault="007A5FAB" w:rsidP="00FF101D">
      <w:pPr>
        <w:spacing w:after="0" w:line="240" w:lineRule="auto"/>
        <w:jc w:val="both"/>
        <w:rPr>
          <w:b/>
          <w:u w:val="single"/>
        </w:rPr>
      </w:pPr>
      <w:r w:rsidRPr="00FF101D">
        <w:rPr>
          <w:b/>
          <w:u w:val="single"/>
        </w:rPr>
        <w:t xml:space="preserve">II - </w:t>
      </w:r>
      <w:r w:rsidR="007F38F4" w:rsidRPr="00FF101D">
        <w:rPr>
          <w:b/>
          <w:u w:val="single"/>
        </w:rPr>
        <w:t xml:space="preserve">FONCTIONNEMENT </w:t>
      </w:r>
    </w:p>
    <w:p w:rsidR="00FF101D" w:rsidRDefault="00FF101D" w:rsidP="00FF101D">
      <w:pPr>
        <w:spacing w:after="0" w:line="240" w:lineRule="auto"/>
        <w:jc w:val="both"/>
      </w:pPr>
    </w:p>
    <w:p w:rsidR="007A5FAB" w:rsidRDefault="007F38F4" w:rsidP="00FF101D">
      <w:pPr>
        <w:spacing w:after="0" w:line="240" w:lineRule="auto"/>
        <w:jc w:val="both"/>
      </w:pPr>
      <w:r>
        <w:t xml:space="preserve">Toute association détermine librement dans ses statuts les modalités de son fonctionnement sauf exceptions. </w:t>
      </w:r>
      <w:r w:rsidR="007A5FAB">
        <w:t xml:space="preserve">Exemple : </w:t>
      </w:r>
      <w:r>
        <w:t>Les fédérations sportives ou les associations émettant des obligations ont des fonctionnements qui sont prévus par des textes spécifiques</w:t>
      </w:r>
      <w:r w:rsidR="007A5FAB">
        <w:t xml:space="preserve"> </w:t>
      </w:r>
      <w:r>
        <w:t>:</w:t>
      </w:r>
    </w:p>
    <w:p w:rsidR="007A5FAB" w:rsidRDefault="007F38F4" w:rsidP="00FF101D">
      <w:pPr>
        <w:pStyle w:val="Paragraphedeliste"/>
        <w:numPr>
          <w:ilvl w:val="0"/>
          <w:numId w:val="7"/>
        </w:numPr>
        <w:spacing w:after="0" w:line="240" w:lineRule="auto"/>
        <w:jc w:val="both"/>
      </w:pPr>
      <w:r>
        <w:t>dans le but d'une bonne organisation du sport dans le pays pour les fédérations sportives</w:t>
      </w:r>
      <w:r w:rsidR="007A5FAB">
        <w:t xml:space="preserve"> </w:t>
      </w:r>
      <w:r>
        <w:t>;</w:t>
      </w:r>
    </w:p>
    <w:p w:rsidR="007F38F4" w:rsidRDefault="007F38F4" w:rsidP="00FF101D">
      <w:pPr>
        <w:pStyle w:val="Paragraphedeliste"/>
        <w:numPr>
          <w:ilvl w:val="0"/>
          <w:numId w:val="7"/>
        </w:numPr>
        <w:spacing w:after="0" w:line="240" w:lineRule="auto"/>
        <w:jc w:val="both"/>
      </w:pPr>
      <w:r>
        <w:t xml:space="preserve">pour protéger le public pour les associations émettant des obligations. </w:t>
      </w:r>
    </w:p>
    <w:p w:rsidR="007F38F4" w:rsidRDefault="007F38F4" w:rsidP="00FF101D">
      <w:pPr>
        <w:spacing w:after="0" w:line="240" w:lineRule="auto"/>
        <w:jc w:val="both"/>
      </w:pPr>
      <w:r>
        <w:t xml:space="preserve">Toutefois, l'association a pour seule obligation de prévoir la représentation de l'association par une ou plusieurs personnes physiques. </w:t>
      </w:r>
    </w:p>
    <w:p w:rsidR="00460F5E" w:rsidRDefault="00460F5E" w:rsidP="00460F5E">
      <w:pPr>
        <w:spacing w:after="0" w:line="240" w:lineRule="auto"/>
        <w:jc w:val="both"/>
      </w:pPr>
    </w:p>
    <w:p w:rsidR="00460F5E" w:rsidRDefault="00460F5E" w:rsidP="00460F5E">
      <w:pPr>
        <w:spacing w:after="0" w:line="240" w:lineRule="auto"/>
        <w:jc w:val="both"/>
      </w:pPr>
      <w:r>
        <w:t>L’association est une structure souple. Ce sont les statuts et, non la loi qui fixent les modalités d’administration, ainsi que les pouvoirs des personnes en charge de cette administration.</w:t>
      </w:r>
    </w:p>
    <w:p w:rsidR="00FF101D" w:rsidRDefault="00FF101D" w:rsidP="00FF101D">
      <w:pPr>
        <w:spacing w:after="0" w:line="240" w:lineRule="auto"/>
        <w:jc w:val="both"/>
      </w:pPr>
    </w:p>
    <w:p w:rsidR="007F38F4" w:rsidRPr="00FF101D" w:rsidRDefault="007A5FAB" w:rsidP="00FF101D">
      <w:pPr>
        <w:pStyle w:val="Paragraphedeliste"/>
        <w:numPr>
          <w:ilvl w:val="0"/>
          <w:numId w:val="8"/>
        </w:numPr>
        <w:spacing w:after="0" w:line="240" w:lineRule="auto"/>
        <w:jc w:val="both"/>
        <w:rPr>
          <w:b/>
        </w:rPr>
      </w:pPr>
      <w:r w:rsidRPr="00FF101D">
        <w:rPr>
          <w:b/>
        </w:rPr>
        <w:t>Les dirigeants</w:t>
      </w:r>
    </w:p>
    <w:p w:rsidR="007F38F4" w:rsidRPr="00FF101D" w:rsidRDefault="007F38F4" w:rsidP="00FF101D">
      <w:pPr>
        <w:pStyle w:val="Paragraphedeliste"/>
        <w:numPr>
          <w:ilvl w:val="1"/>
          <w:numId w:val="8"/>
        </w:numPr>
        <w:spacing w:after="0" w:line="240" w:lineRule="auto"/>
        <w:jc w:val="both"/>
        <w:rPr>
          <w:b/>
        </w:rPr>
      </w:pPr>
      <w:r w:rsidRPr="00FF101D">
        <w:rPr>
          <w:b/>
        </w:rPr>
        <w:t>Le statut et les conditions de nomi</w:t>
      </w:r>
      <w:r w:rsidR="007A5FAB" w:rsidRPr="00FF101D">
        <w:rPr>
          <w:b/>
        </w:rPr>
        <w:t>nation</w:t>
      </w:r>
    </w:p>
    <w:p w:rsidR="007F38F4" w:rsidRDefault="00586B9A" w:rsidP="00FF101D">
      <w:pPr>
        <w:spacing w:after="0" w:line="240" w:lineRule="auto"/>
        <w:jc w:val="both"/>
      </w:pPr>
      <w:r>
        <w:t>Les personnes membres de l’organe d’administration (que l’on appelle administrateurs ou encore les dirigeants) sont des mandataires de l’association. Il peut s’agir d’une administration individuelle ou collégiale. Le nombre de personnes en charge de l’administration est librement fixé par les statuts. La seule contrainte est doter l’association d’au moins un représentant personne physique. Pour le reste, l</w:t>
      </w:r>
      <w:r w:rsidR="007F38F4">
        <w:t xml:space="preserve">es statuts fixent librement </w:t>
      </w:r>
      <w:r>
        <w:t xml:space="preserve">un nombre précis d’administrateurs (un minimum et/ou un maximum), </w:t>
      </w:r>
      <w:r w:rsidR="007F38F4">
        <w:t xml:space="preserve">les pouvoirs des dirigeants. </w:t>
      </w:r>
    </w:p>
    <w:p w:rsidR="007F38F4" w:rsidRDefault="007F38F4" w:rsidP="00FF101D">
      <w:pPr>
        <w:spacing w:after="0" w:line="240" w:lineRule="auto"/>
        <w:jc w:val="both"/>
      </w:pPr>
      <w:r>
        <w:t>La seule obligation légale est de faire connaître les noms, pr</w:t>
      </w:r>
      <w:r w:rsidR="007A5FAB">
        <w:t>ofessions, domiciles et nationa</w:t>
      </w:r>
      <w:r>
        <w:t xml:space="preserve">lités de ceux qui, à un titre quelconque, sont chargés de l'administration ou de la direction </w:t>
      </w:r>
      <w:r w:rsidR="007A5FAB">
        <w:t>de l'association.</w:t>
      </w:r>
      <w:r>
        <w:t xml:space="preserve"> 1901). </w:t>
      </w:r>
    </w:p>
    <w:p w:rsidR="00FF101D" w:rsidRDefault="00FF101D" w:rsidP="00FF101D">
      <w:pPr>
        <w:spacing w:after="0" w:line="240" w:lineRule="auto"/>
        <w:jc w:val="both"/>
      </w:pPr>
    </w:p>
    <w:p w:rsidR="007F38F4" w:rsidRPr="00FF101D" w:rsidRDefault="007F38F4" w:rsidP="00FF101D">
      <w:pPr>
        <w:pStyle w:val="Paragraphedeliste"/>
        <w:numPr>
          <w:ilvl w:val="1"/>
          <w:numId w:val="8"/>
        </w:numPr>
        <w:spacing w:after="0" w:line="240" w:lineRule="auto"/>
        <w:jc w:val="both"/>
        <w:rPr>
          <w:b/>
        </w:rPr>
      </w:pPr>
      <w:r w:rsidRPr="00FF101D">
        <w:rPr>
          <w:b/>
        </w:rPr>
        <w:t>Les pouvoirs et l</w:t>
      </w:r>
      <w:r w:rsidR="007A5FAB" w:rsidRPr="00FF101D">
        <w:rPr>
          <w:b/>
        </w:rPr>
        <w:t>a responsabilité des dirigeants</w:t>
      </w:r>
    </w:p>
    <w:p w:rsidR="00FF101D" w:rsidRDefault="00586B9A" w:rsidP="00586B9A">
      <w:pPr>
        <w:spacing w:after="0" w:line="240" w:lineRule="auto"/>
        <w:jc w:val="both"/>
      </w:pPr>
      <w:r>
        <w:t>Les pouvoirs des dirigeants sont fixés librement par les statuts. La rédaction de ces pouvoirs est très importante car en cas de litige relatif à la responsabilité d’un dirigeant, le juge saisi devra s’y référer. De plus, une décision prise par une personne ou un organe n’ayant pas le pouvoir d’engager l’association est nulle.</w:t>
      </w:r>
    </w:p>
    <w:tbl>
      <w:tblPr>
        <w:tblStyle w:val="Grilledutableau"/>
        <w:tblW w:w="0" w:type="auto"/>
        <w:tblLook w:val="04A0" w:firstRow="1" w:lastRow="0" w:firstColumn="1" w:lastColumn="0" w:noHBand="0" w:noVBand="1"/>
      </w:tblPr>
      <w:tblGrid>
        <w:gridCol w:w="2360"/>
        <w:gridCol w:w="8402"/>
      </w:tblGrid>
      <w:tr w:rsidR="007A5FAB" w:rsidTr="00586B9A">
        <w:tc>
          <w:tcPr>
            <w:tcW w:w="2360" w:type="dxa"/>
          </w:tcPr>
          <w:p w:rsidR="007A5FAB" w:rsidRPr="00FF101D" w:rsidRDefault="007A5FAB" w:rsidP="00FF101D">
            <w:pPr>
              <w:jc w:val="center"/>
              <w:rPr>
                <w:b/>
              </w:rPr>
            </w:pPr>
            <w:r w:rsidRPr="00FF101D">
              <w:rPr>
                <w:b/>
              </w:rPr>
              <w:t>Les pouvoirs des dirigeants</w:t>
            </w:r>
          </w:p>
        </w:tc>
        <w:tc>
          <w:tcPr>
            <w:tcW w:w="8402" w:type="dxa"/>
          </w:tcPr>
          <w:p w:rsidR="00CA00DA" w:rsidRDefault="00CA00DA" w:rsidP="00FF101D">
            <w:pPr>
              <w:jc w:val="both"/>
            </w:pPr>
            <w:r>
              <w:t>Les statuts les déterminent librement. Ils ont :</w:t>
            </w:r>
          </w:p>
          <w:p w:rsidR="00CA00DA" w:rsidRDefault="00586B9A" w:rsidP="00FF101D">
            <w:pPr>
              <w:pStyle w:val="Paragraphedeliste"/>
              <w:numPr>
                <w:ilvl w:val="0"/>
                <w:numId w:val="7"/>
              </w:numPr>
              <w:jc w:val="both"/>
            </w:pPr>
            <w:r>
              <w:t>U</w:t>
            </w:r>
            <w:r w:rsidR="00CA00DA">
              <w:t xml:space="preserve">n </w:t>
            </w:r>
            <w:r w:rsidR="00CA00DA" w:rsidRPr="00DC70A6">
              <w:rPr>
                <w:b/>
              </w:rPr>
              <w:t>pouvoir de décision</w:t>
            </w:r>
            <w:r w:rsidR="00CA00DA">
              <w:t xml:space="preserve"> : ils peuvent effectuer tous les actes de la vie civile mais certains engagements peuvent être réservés à l'assemblée générale des membres de l'association. Exemple. La décision de céder des biens immobiliers appartenant à l'association relève le plus souvent, soit du bureau, soit du conseil d'administration et même parfois de l'assemblée générale ; </w:t>
            </w:r>
          </w:p>
          <w:p w:rsidR="00CA00DA" w:rsidRDefault="00586B9A" w:rsidP="00FF101D">
            <w:pPr>
              <w:pStyle w:val="Paragraphedeliste"/>
              <w:numPr>
                <w:ilvl w:val="0"/>
                <w:numId w:val="7"/>
              </w:numPr>
              <w:jc w:val="both"/>
            </w:pPr>
            <w:r>
              <w:t>Un</w:t>
            </w:r>
            <w:r w:rsidR="00CA00DA">
              <w:t xml:space="preserve"> </w:t>
            </w:r>
            <w:r w:rsidR="00CA00DA" w:rsidRPr="00DC70A6">
              <w:rPr>
                <w:b/>
              </w:rPr>
              <w:t>pouvoir de représentation</w:t>
            </w:r>
            <w:r w:rsidR="00CA00DA">
              <w:t xml:space="preserve"> </w:t>
            </w:r>
            <w:r>
              <w:t xml:space="preserve">(ou </w:t>
            </w:r>
            <w:r w:rsidRPr="00586B9A">
              <w:rPr>
                <w:b/>
              </w:rPr>
              <w:t>pouvoir d’exécution</w:t>
            </w:r>
            <w:r>
              <w:t xml:space="preserve">) </w:t>
            </w:r>
            <w:r w:rsidR="00CA00DA">
              <w:t xml:space="preserve">de l'association qui est attribué à un ou plusieurs d'entre eux (président, vice-président, etc.) ; </w:t>
            </w:r>
          </w:p>
          <w:p w:rsidR="00CA00DA" w:rsidRDefault="00586B9A" w:rsidP="00FF101D">
            <w:pPr>
              <w:pStyle w:val="Paragraphedeliste"/>
              <w:numPr>
                <w:ilvl w:val="0"/>
                <w:numId w:val="7"/>
              </w:numPr>
              <w:jc w:val="both"/>
            </w:pPr>
            <w:r>
              <w:t>Un</w:t>
            </w:r>
            <w:r w:rsidR="00CA00DA">
              <w:t xml:space="preserve"> </w:t>
            </w:r>
            <w:r w:rsidR="00CA00DA" w:rsidRPr="00DC70A6">
              <w:rPr>
                <w:b/>
              </w:rPr>
              <w:t>pouvoir de contrôle</w:t>
            </w:r>
            <w:r w:rsidR="00CA00DA">
              <w:t xml:space="preserve"> librement organisé par les statuts</w:t>
            </w:r>
            <w:r>
              <w:t>. Il est alors exercé par un organe de surveillance</w:t>
            </w:r>
            <w:r w:rsidR="00CA00DA">
              <w:t xml:space="preserve"> ; </w:t>
            </w:r>
          </w:p>
          <w:p w:rsidR="007A5FAB" w:rsidRDefault="00CA00DA" w:rsidP="00FF101D">
            <w:pPr>
              <w:pStyle w:val="Paragraphedeliste"/>
              <w:numPr>
                <w:ilvl w:val="0"/>
                <w:numId w:val="7"/>
              </w:numPr>
              <w:jc w:val="both"/>
            </w:pPr>
            <w:r>
              <w:t xml:space="preserve">le dirigeant a qualité pour représenter l'association. </w:t>
            </w:r>
          </w:p>
        </w:tc>
      </w:tr>
      <w:tr w:rsidR="00586B9A" w:rsidTr="00361427">
        <w:tc>
          <w:tcPr>
            <w:tcW w:w="10762" w:type="dxa"/>
            <w:gridSpan w:val="2"/>
          </w:tcPr>
          <w:p w:rsidR="00586B9A" w:rsidRDefault="00DE223E" w:rsidP="00FF101D">
            <w:pPr>
              <w:jc w:val="both"/>
            </w:pPr>
            <w:r>
              <w:t xml:space="preserve">En cas de silence dans les statuts à propos des pouvoirs des dirigeants, les règles suivantes s’appliquent : </w:t>
            </w:r>
          </w:p>
          <w:p w:rsidR="00DE223E" w:rsidRDefault="00DE223E" w:rsidP="00DE223E">
            <w:pPr>
              <w:pStyle w:val="Paragraphedeliste"/>
              <w:numPr>
                <w:ilvl w:val="0"/>
                <w:numId w:val="7"/>
              </w:numPr>
              <w:jc w:val="both"/>
            </w:pPr>
            <w:r>
              <w:t xml:space="preserve">Les dirigeants réunis en </w:t>
            </w:r>
            <w:r w:rsidRPr="00DE223E">
              <w:rPr>
                <w:i/>
              </w:rPr>
              <w:t>CA, comité, bureau</w:t>
            </w:r>
            <w:r>
              <w:t xml:space="preserve"> ….. (Peu importe l’appellation), prennent les décisions concernant la gestion courante de l’association (exemple : convocation de l’AG, admission des nouveaux membres…. )</w:t>
            </w:r>
          </w:p>
          <w:p w:rsidR="00DE223E" w:rsidRDefault="00DE223E" w:rsidP="00DE223E">
            <w:pPr>
              <w:pStyle w:val="Paragraphedeliste"/>
              <w:numPr>
                <w:ilvl w:val="0"/>
                <w:numId w:val="7"/>
              </w:numPr>
              <w:jc w:val="both"/>
            </w:pPr>
            <w:r>
              <w:t>L’AG est l’organe souverain dans le sens où sa compétence est générale.</w:t>
            </w:r>
          </w:p>
          <w:p w:rsidR="00DE223E" w:rsidRDefault="00DE223E" w:rsidP="00DE223E">
            <w:pPr>
              <w:jc w:val="both"/>
            </w:pPr>
          </w:p>
          <w:p w:rsidR="00DE223E" w:rsidRDefault="00DE223E" w:rsidP="00DE223E">
            <w:r>
              <w:t xml:space="preserve">Le président préside l'organe d'administration lorsque celui-ci est collégial. Il est généralement la personne habilitée (par les statuts) à représenter l'association auprès des tiers. Mais ce n'est pas une obligation, les statuts pouvant conférer ce pouvoir à une autre personne. Inversement, l'organe d'administration ne peut se dépouiller de la totalité de ses pouvoirs en les confiant (par délégation) à son président pour une durée illimitée. Quant au pouvoir de représenter l'association en justice, la Cour de cassation comme le Conseil d'État jugent qu'il peut être exercé par le président à condition que les statuts lui confèrent ce pouvoir ou, du moins, le titre de représentant légal. Dans le silence des statuts, l'assemblée générale des adhérents, qui détient alors le pouvoir d'agir en justice au nom de l'association, est en droit de donner mandat spécial au président. </w:t>
            </w:r>
          </w:p>
          <w:p w:rsidR="00DE223E" w:rsidRDefault="00DE223E" w:rsidP="00DE223E">
            <w:r w:rsidRPr="009F5302">
              <w:rPr>
                <w:b/>
              </w:rPr>
              <w:t>Pouvoirs spéciaux du président</w:t>
            </w:r>
            <w:r>
              <w:t xml:space="preserve">. Le licenciement d'un salarié relève ainsi du pouvoir du président de l'association et non du bureau ou conseil d'administration. Il reste possible de confier dans les statuts ce pouvoir à un autre organe. À défaut, le président peut donc prendre la décision seul. Il dispose en outre du pouvoir de prendre, au nom et dans l'intérêt de l'association, les mesures urgentes que requièrent les circonstances. Surtout, l'urgence justifie qu'il accomplisse des actes qui relèvent en principe du CA ou de l'AG. La mesure d'urgence est alors effectuée à titre conservatoire ; elle tend à sauvegarder un bien ou un droit. </w:t>
            </w:r>
          </w:p>
          <w:p w:rsidR="00DE223E" w:rsidRDefault="00DE223E" w:rsidP="00DE223E">
            <w:pPr>
              <w:jc w:val="both"/>
            </w:pPr>
          </w:p>
        </w:tc>
      </w:tr>
      <w:tr w:rsidR="007A5FAB" w:rsidTr="00586B9A">
        <w:tc>
          <w:tcPr>
            <w:tcW w:w="2360" w:type="dxa"/>
          </w:tcPr>
          <w:p w:rsidR="007A5FAB" w:rsidRPr="00FF101D" w:rsidRDefault="007A5FAB" w:rsidP="00FF101D">
            <w:pPr>
              <w:jc w:val="center"/>
              <w:rPr>
                <w:b/>
              </w:rPr>
            </w:pPr>
            <w:r w:rsidRPr="00FF101D">
              <w:rPr>
                <w:b/>
              </w:rPr>
              <w:t>La responsabilité des dirigeants</w:t>
            </w:r>
          </w:p>
        </w:tc>
        <w:tc>
          <w:tcPr>
            <w:tcW w:w="8402" w:type="dxa"/>
          </w:tcPr>
          <w:p w:rsidR="00CA00DA" w:rsidRDefault="00CA00DA" w:rsidP="00FF101D">
            <w:pPr>
              <w:jc w:val="both"/>
            </w:pPr>
            <w:r>
              <w:t xml:space="preserve">Les dirigeants engagent : </w:t>
            </w:r>
          </w:p>
          <w:p w:rsidR="00CA00DA" w:rsidRDefault="00CA00DA" w:rsidP="00FF101D">
            <w:pPr>
              <w:pStyle w:val="Paragraphedeliste"/>
              <w:numPr>
                <w:ilvl w:val="0"/>
                <w:numId w:val="7"/>
              </w:numPr>
              <w:jc w:val="both"/>
            </w:pPr>
            <w:r>
              <w:t>leur responsabilité civile :</w:t>
            </w:r>
          </w:p>
          <w:p w:rsidR="00CA00DA" w:rsidRDefault="00CA00DA" w:rsidP="00FF101D">
            <w:pPr>
              <w:pStyle w:val="Paragraphedeliste"/>
              <w:numPr>
                <w:ilvl w:val="1"/>
                <w:numId w:val="7"/>
              </w:numPr>
              <w:jc w:val="both"/>
            </w:pPr>
            <w:r>
              <w:t xml:space="preserve">envers l'association pour les fautes commises dans leur gestion ayant entraîné un préjudice pour l'association, </w:t>
            </w:r>
          </w:p>
          <w:p w:rsidR="00CA00DA" w:rsidRDefault="00DE223E" w:rsidP="00FF101D">
            <w:pPr>
              <w:pStyle w:val="Paragraphedeliste"/>
              <w:numPr>
                <w:ilvl w:val="1"/>
                <w:numId w:val="7"/>
              </w:numPr>
              <w:jc w:val="both"/>
            </w:pPr>
            <w:r>
              <w:t>Envers</w:t>
            </w:r>
            <w:r w:rsidR="00CA00DA">
              <w:t xml:space="preserve"> les tiers</w:t>
            </w:r>
            <w:r w:rsidR="00DC70A6">
              <w:t xml:space="preserve"> </w:t>
            </w:r>
            <w:r w:rsidR="00CA00DA">
              <w:t>: c'est l'association (mandant) qui est responsable des fautes commises par les dirigeants, qu'il s'agisse de manquement à des obligations contractuell</w:t>
            </w:r>
            <w:r>
              <w:t xml:space="preserve">es ou des fautes délictuelles. Par exception, les dirigeants engagent leur RC s’ils ont commis une faute détachable </w:t>
            </w:r>
            <w:r>
              <w:rPr>
                <w:rStyle w:val="Appelnotedebasdep"/>
              </w:rPr>
              <w:footnoteReference w:id="1"/>
            </w:r>
            <w:r>
              <w:t>de leurs fonctions</w:t>
            </w:r>
          </w:p>
          <w:p w:rsidR="004C774C" w:rsidRDefault="00DC70A6" w:rsidP="004C774C">
            <w:pPr>
              <w:pStyle w:val="Paragraphedeliste"/>
              <w:numPr>
                <w:ilvl w:val="0"/>
                <w:numId w:val="7"/>
              </w:numPr>
              <w:jc w:val="both"/>
            </w:pPr>
            <w:r>
              <w:t>L</w:t>
            </w:r>
            <w:r w:rsidR="00CA00DA">
              <w:t xml:space="preserve">eur </w:t>
            </w:r>
            <w:r w:rsidR="00CA00DA" w:rsidRPr="004C774C">
              <w:rPr>
                <w:b/>
              </w:rPr>
              <w:t>responsabilité pénale</w:t>
            </w:r>
            <w:r w:rsidR="00CA00DA">
              <w:t xml:space="preserve"> : les dirigeants sont pénalement responsables des infractions dont ils sont soit l'auteur, soit les coauteurs avec l'association, soit les complices de celle-ci. </w:t>
            </w:r>
            <w:r w:rsidR="004C774C">
              <w:t xml:space="preserve">Ils peuvent s’exonérer de leur responsabilité en déléguant leurs pouvoirs à une personne disposant de la compétence, de l’autorité et des moyens nécessaires pour exercer les pouvoirs délégués. </w:t>
            </w:r>
          </w:p>
          <w:p w:rsidR="004C774C" w:rsidRDefault="004C774C" w:rsidP="004C774C">
            <w:pPr>
              <w:pStyle w:val="Paragraphedeliste"/>
              <w:jc w:val="both"/>
            </w:pPr>
            <w:r>
              <w:t>Les dirigeants sont aussi pénalement responsables dans les cas suivants : absence de déclaration en cas de modification des statuts ou de changement des dirigeants, organisation de l’insolvabilité de l’association pour empêcher le recouvrement de divers impôts, abus de confiance (le détournement de fonds à leur profit)</w:t>
            </w:r>
          </w:p>
          <w:p w:rsidR="004C774C" w:rsidRDefault="004C774C" w:rsidP="004C774C">
            <w:pPr>
              <w:jc w:val="both"/>
            </w:pPr>
          </w:p>
          <w:p w:rsidR="004C774C" w:rsidRDefault="004C774C" w:rsidP="004C774C">
            <w:pPr>
              <w:jc w:val="both"/>
            </w:pPr>
            <w:r>
              <w:t>Le président engage également sa responsabilité financière. Elle se traduit par l’obligation de supporter les dettes de l’association. C’est l’association qui supporte les dettes contractées en son nom par un administrateur. Toutefois, l’administrateur peut être mis en cause s’il s’est porté caution.</w:t>
            </w:r>
          </w:p>
        </w:tc>
      </w:tr>
    </w:tbl>
    <w:p w:rsidR="007A5FAB" w:rsidRDefault="007A5FAB" w:rsidP="00FF101D">
      <w:pPr>
        <w:spacing w:after="0" w:line="240" w:lineRule="auto"/>
        <w:jc w:val="both"/>
      </w:pPr>
    </w:p>
    <w:p w:rsidR="007F38F4" w:rsidRPr="00FF101D" w:rsidRDefault="00CA00DA" w:rsidP="00FF101D">
      <w:pPr>
        <w:pStyle w:val="Paragraphedeliste"/>
        <w:numPr>
          <w:ilvl w:val="1"/>
          <w:numId w:val="8"/>
        </w:numPr>
        <w:spacing w:after="0" w:line="240" w:lineRule="auto"/>
        <w:jc w:val="both"/>
        <w:rPr>
          <w:b/>
        </w:rPr>
      </w:pPr>
      <w:r w:rsidRPr="00FF101D">
        <w:rPr>
          <w:b/>
        </w:rPr>
        <w:t>L'organisation d</w:t>
      </w:r>
      <w:r w:rsidR="004C774C">
        <w:rPr>
          <w:b/>
        </w:rPr>
        <w:t>e</w:t>
      </w:r>
      <w:r w:rsidRPr="00FF101D">
        <w:rPr>
          <w:b/>
        </w:rPr>
        <w:t xml:space="preserve"> la direction</w:t>
      </w:r>
    </w:p>
    <w:p w:rsidR="007F38F4" w:rsidRDefault="00CA00DA" w:rsidP="00FF101D">
      <w:pPr>
        <w:spacing w:after="0" w:line="240" w:lineRule="auto"/>
        <w:jc w:val="both"/>
      </w:pPr>
      <w:r>
        <w:t>En cas de gestion</w:t>
      </w:r>
      <w:r w:rsidR="007F38F4">
        <w:t xml:space="preserve"> collégiale, les statuts fixent librement le fonctionnement de l'association. </w:t>
      </w:r>
    </w:p>
    <w:p w:rsidR="007F38F4" w:rsidRDefault="007F38F4" w:rsidP="00FF101D">
      <w:pPr>
        <w:spacing w:after="0" w:line="240" w:lineRule="auto"/>
        <w:jc w:val="both"/>
      </w:pPr>
      <w:r>
        <w:t xml:space="preserve">Le plus souvent, on trouve: </w:t>
      </w:r>
    </w:p>
    <w:tbl>
      <w:tblPr>
        <w:tblStyle w:val="Grilledutableau"/>
        <w:tblW w:w="0" w:type="auto"/>
        <w:tblLook w:val="04A0" w:firstRow="1" w:lastRow="0" w:firstColumn="1" w:lastColumn="0" w:noHBand="0" w:noVBand="1"/>
      </w:tblPr>
      <w:tblGrid>
        <w:gridCol w:w="2227"/>
        <w:gridCol w:w="8535"/>
      </w:tblGrid>
      <w:tr w:rsidR="00CA00DA" w:rsidTr="00FF101D">
        <w:tc>
          <w:tcPr>
            <w:tcW w:w="2235" w:type="dxa"/>
          </w:tcPr>
          <w:p w:rsidR="00CA00DA" w:rsidRPr="00FF101D" w:rsidRDefault="00CA00DA" w:rsidP="00FF101D">
            <w:pPr>
              <w:jc w:val="center"/>
              <w:rPr>
                <w:b/>
              </w:rPr>
            </w:pPr>
            <w:r w:rsidRPr="00FF101D">
              <w:rPr>
                <w:b/>
              </w:rPr>
              <w:t>Le bureau (obligatoire)</w:t>
            </w:r>
          </w:p>
        </w:tc>
        <w:tc>
          <w:tcPr>
            <w:tcW w:w="8646" w:type="dxa"/>
          </w:tcPr>
          <w:p w:rsidR="00CA00DA" w:rsidRDefault="00CA00DA" w:rsidP="00FF101D">
            <w:pPr>
              <w:jc w:val="both"/>
            </w:pPr>
            <w:r>
              <w:t>C’est un organe permanent de l'association qui se compose d'un président représentant l'association envers les tiers (il la dirige, l'organise et la contrôle), d'un secrétaire qui assure la gestion administrative et d'un trésorier qui assure la gestion  financière. Les membres du bureau peuvent aussi faire partie du conseil d'administration. Le bureau a vocation à se réunir plus fréquemment que le conseil d'administration; il gère les affaires courantes.</w:t>
            </w:r>
          </w:p>
        </w:tc>
      </w:tr>
      <w:tr w:rsidR="00CA00DA" w:rsidTr="00FF101D">
        <w:tc>
          <w:tcPr>
            <w:tcW w:w="2235" w:type="dxa"/>
          </w:tcPr>
          <w:p w:rsidR="00CA00DA" w:rsidRPr="00FF101D" w:rsidRDefault="00CA00DA" w:rsidP="00FF101D">
            <w:pPr>
              <w:jc w:val="center"/>
              <w:rPr>
                <w:b/>
              </w:rPr>
            </w:pPr>
            <w:r w:rsidRPr="00FF101D">
              <w:rPr>
                <w:b/>
              </w:rPr>
              <w:t>Le conseil d'administration</w:t>
            </w:r>
          </w:p>
        </w:tc>
        <w:tc>
          <w:tcPr>
            <w:tcW w:w="8646" w:type="dxa"/>
          </w:tcPr>
          <w:p w:rsidR="00CA00DA" w:rsidRDefault="00CA00DA" w:rsidP="00FF101D">
            <w:pPr>
              <w:jc w:val="both"/>
            </w:pPr>
            <w:r>
              <w:t xml:space="preserve">II est composé d'administrateurs dont le nombre, les pouvoirs et le fonctionnement sont fixés par les statuts. II appartient, selon les statuts, au conseil d'administration de convoquer les assemblées générales. Le CA prépare les travaux de l'AG et applique les décisions. </w:t>
            </w:r>
            <w:r>
              <w:tab/>
            </w:r>
          </w:p>
        </w:tc>
      </w:tr>
    </w:tbl>
    <w:p w:rsidR="00CA00DA" w:rsidRDefault="00CA00DA" w:rsidP="00FF101D">
      <w:pPr>
        <w:spacing w:after="0" w:line="240" w:lineRule="auto"/>
        <w:jc w:val="both"/>
      </w:pPr>
    </w:p>
    <w:p w:rsidR="007F38F4" w:rsidRPr="00FF101D" w:rsidRDefault="00CA00DA" w:rsidP="00FF101D">
      <w:pPr>
        <w:pStyle w:val="Paragraphedeliste"/>
        <w:numPr>
          <w:ilvl w:val="0"/>
          <w:numId w:val="8"/>
        </w:numPr>
        <w:spacing w:after="0" w:line="240" w:lineRule="auto"/>
        <w:jc w:val="both"/>
        <w:rPr>
          <w:b/>
        </w:rPr>
      </w:pPr>
      <w:r w:rsidRPr="00FF101D">
        <w:rPr>
          <w:b/>
        </w:rPr>
        <w:t>Les assemblées générales</w:t>
      </w:r>
    </w:p>
    <w:p w:rsidR="007F38F4" w:rsidRDefault="007F38F4" w:rsidP="00FF101D">
      <w:pPr>
        <w:spacing w:after="0" w:line="240" w:lineRule="auto"/>
        <w:jc w:val="both"/>
      </w:pPr>
      <w:r>
        <w:t xml:space="preserve">Les statuts peuvent prévoir la tenue d'assemblées et en déterminer les attributions. </w:t>
      </w:r>
    </w:p>
    <w:tbl>
      <w:tblPr>
        <w:tblStyle w:val="Grilledutableau"/>
        <w:tblW w:w="0" w:type="auto"/>
        <w:tblLook w:val="04A0" w:firstRow="1" w:lastRow="0" w:firstColumn="1" w:lastColumn="0" w:noHBand="0" w:noVBand="1"/>
      </w:tblPr>
      <w:tblGrid>
        <w:gridCol w:w="1523"/>
        <w:gridCol w:w="9239"/>
      </w:tblGrid>
      <w:tr w:rsidR="00CA00DA" w:rsidTr="00FF101D">
        <w:tc>
          <w:tcPr>
            <w:tcW w:w="1526" w:type="dxa"/>
          </w:tcPr>
          <w:p w:rsidR="00CA00DA" w:rsidRPr="00FF101D" w:rsidRDefault="00CA00DA" w:rsidP="00FF101D">
            <w:pPr>
              <w:jc w:val="both"/>
              <w:rPr>
                <w:b/>
              </w:rPr>
            </w:pPr>
            <w:r w:rsidRPr="00FF101D">
              <w:rPr>
                <w:b/>
              </w:rPr>
              <w:t xml:space="preserve">Composition </w:t>
            </w:r>
          </w:p>
        </w:tc>
        <w:tc>
          <w:tcPr>
            <w:tcW w:w="9355" w:type="dxa"/>
          </w:tcPr>
          <w:p w:rsidR="00CA00DA" w:rsidRDefault="00CA00DA" w:rsidP="00FF101D">
            <w:pPr>
              <w:jc w:val="both"/>
            </w:pPr>
            <w:r>
              <w:t xml:space="preserve">Les statuts fixent librement leur composition. Les assemblées sont convoquées selon les statuts ou le règlement intérieur par le président ou le conseil d'administration qui en fixera l'ordre du jour. </w:t>
            </w:r>
          </w:p>
        </w:tc>
      </w:tr>
      <w:tr w:rsidR="00CA00DA" w:rsidTr="00FF101D">
        <w:tc>
          <w:tcPr>
            <w:tcW w:w="1526" w:type="dxa"/>
          </w:tcPr>
          <w:p w:rsidR="00CA00DA" w:rsidRPr="00FF101D" w:rsidRDefault="00CA00DA" w:rsidP="00FF101D">
            <w:pPr>
              <w:jc w:val="both"/>
              <w:rPr>
                <w:b/>
              </w:rPr>
            </w:pPr>
            <w:r w:rsidRPr="00FF101D">
              <w:rPr>
                <w:b/>
              </w:rPr>
              <w:t xml:space="preserve">Pouvoirs </w:t>
            </w:r>
          </w:p>
        </w:tc>
        <w:tc>
          <w:tcPr>
            <w:tcW w:w="9355" w:type="dxa"/>
          </w:tcPr>
          <w:p w:rsidR="00CA00DA" w:rsidRDefault="00CA00DA" w:rsidP="00FF101D">
            <w:pPr>
              <w:jc w:val="both"/>
            </w:pPr>
            <w:r>
              <w:t>Les tribunaux considèrent que l'assemblée est l'organe souverain d'une association, sa compétence est générale et s'étend notamment :</w:t>
            </w:r>
          </w:p>
          <w:p w:rsidR="00CA00DA" w:rsidRDefault="00CA00DA" w:rsidP="00FF101D">
            <w:pPr>
              <w:pStyle w:val="Paragraphedeliste"/>
              <w:numPr>
                <w:ilvl w:val="0"/>
                <w:numId w:val="7"/>
              </w:numPr>
              <w:jc w:val="both"/>
            </w:pPr>
            <w:r>
              <w:t>aux actes dépassant l'administration courante ;</w:t>
            </w:r>
          </w:p>
          <w:p w:rsidR="00CA00DA" w:rsidRDefault="00CA00DA" w:rsidP="00FF101D">
            <w:pPr>
              <w:pStyle w:val="Paragraphedeliste"/>
              <w:numPr>
                <w:ilvl w:val="0"/>
                <w:numId w:val="7"/>
              </w:numPr>
              <w:jc w:val="both"/>
            </w:pPr>
            <w:r>
              <w:t xml:space="preserve">à la nomination et à la révocation des dirigeants ; </w:t>
            </w:r>
          </w:p>
          <w:p w:rsidR="00CA00DA" w:rsidRDefault="00CA00DA" w:rsidP="00FF101D">
            <w:pPr>
              <w:pStyle w:val="Paragraphedeliste"/>
              <w:numPr>
                <w:ilvl w:val="0"/>
                <w:numId w:val="7"/>
              </w:numPr>
              <w:jc w:val="both"/>
            </w:pPr>
            <w:r>
              <w:t>aux modifications statutaires ;</w:t>
            </w:r>
          </w:p>
          <w:p w:rsidR="00CA00DA" w:rsidRDefault="00CA00DA" w:rsidP="00FF101D">
            <w:pPr>
              <w:pStyle w:val="Paragraphedeliste"/>
              <w:numPr>
                <w:ilvl w:val="0"/>
                <w:numId w:val="7"/>
              </w:numPr>
              <w:jc w:val="both"/>
            </w:pPr>
            <w:r>
              <w:t xml:space="preserve">à la dissolution de l'association. </w:t>
            </w:r>
          </w:p>
          <w:p w:rsidR="00CA00DA" w:rsidRDefault="00CA00DA" w:rsidP="00DC70A6">
            <w:pPr>
              <w:jc w:val="both"/>
            </w:pPr>
            <w:r>
              <w:t>Exemple : La vente d'un immeuble de l'association, l'embauche d'un di</w:t>
            </w:r>
            <w:r w:rsidR="00DC70A6">
              <w:t>recteur, la dissolution découle</w:t>
            </w:r>
            <w:r w:rsidR="00AA257E">
              <w:t>nt</w:t>
            </w:r>
            <w:r>
              <w:t xml:space="preserve"> le plus souvent des pouvoirs réservés à l'AG ... </w:t>
            </w:r>
          </w:p>
        </w:tc>
      </w:tr>
      <w:tr w:rsidR="00CA00DA" w:rsidTr="00FF101D">
        <w:tc>
          <w:tcPr>
            <w:tcW w:w="1526" w:type="dxa"/>
          </w:tcPr>
          <w:p w:rsidR="00CA00DA" w:rsidRPr="00FF101D" w:rsidRDefault="00CA00DA" w:rsidP="00FF101D">
            <w:pPr>
              <w:jc w:val="both"/>
              <w:rPr>
                <w:b/>
              </w:rPr>
            </w:pPr>
            <w:r w:rsidRPr="00FF101D">
              <w:rPr>
                <w:b/>
              </w:rPr>
              <w:t xml:space="preserve">Tenue des assemblées </w:t>
            </w:r>
          </w:p>
        </w:tc>
        <w:tc>
          <w:tcPr>
            <w:tcW w:w="9355" w:type="dxa"/>
          </w:tcPr>
          <w:p w:rsidR="00CA00DA" w:rsidRDefault="00CA00DA" w:rsidP="00FF101D">
            <w:pPr>
              <w:jc w:val="both"/>
            </w:pPr>
            <w:r>
              <w:t xml:space="preserve">À défaut de précision statutaire, l'assemblée élit son président de séance. En principe, il n'existe pas de quorum (sauf exceptions) et chaque membre de l'association dispose d'une voix (sauf clause contraire). Le mode de scrutin est décidé par l'assemblée (ou par les statuts). </w:t>
            </w:r>
          </w:p>
          <w:p w:rsidR="00CA00DA" w:rsidRDefault="00CA00DA" w:rsidP="00FF101D">
            <w:pPr>
              <w:jc w:val="both"/>
            </w:pPr>
            <w:r>
              <w:t xml:space="preserve">Le vote par procuration est de droit en l'absence de clause statutaire. </w:t>
            </w:r>
          </w:p>
          <w:p w:rsidR="00CA00DA" w:rsidRDefault="00CA00DA" w:rsidP="00FF101D">
            <w:pPr>
              <w:jc w:val="both"/>
            </w:pPr>
            <w:r>
              <w:t xml:space="preserve">Les </w:t>
            </w:r>
            <w:r w:rsidRPr="00AA257E">
              <w:rPr>
                <w:b/>
              </w:rPr>
              <w:t>décisions</w:t>
            </w:r>
            <w:r>
              <w:t xml:space="preserve"> sont adoptées (à défaut de stipulations précises des statuts) : </w:t>
            </w:r>
          </w:p>
          <w:p w:rsidR="00CA00DA" w:rsidRDefault="00CA00DA" w:rsidP="00FF101D">
            <w:pPr>
              <w:pStyle w:val="Paragraphedeliste"/>
              <w:numPr>
                <w:ilvl w:val="0"/>
                <w:numId w:val="7"/>
              </w:numPr>
              <w:jc w:val="both"/>
            </w:pPr>
            <w:r>
              <w:t xml:space="preserve">à </w:t>
            </w:r>
            <w:r w:rsidRPr="00AA257E">
              <w:rPr>
                <w:b/>
              </w:rPr>
              <w:t>l'unanimité</w:t>
            </w:r>
            <w:r>
              <w:t xml:space="preserve"> pour </w:t>
            </w:r>
            <w:r w:rsidRPr="00AA257E">
              <w:rPr>
                <w:b/>
              </w:rPr>
              <w:t>modifier les clauses primordiales des statuts</w:t>
            </w:r>
            <w:r>
              <w:t xml:space="preserve"> (ex. : l'objet de l'association); </w:t>
            </w:r>
          </w:p>
          <w:p w:rsidR="00CA00DA" w:rsidRDefault="00CA00DA" w:rsidP="00FF101D">
            <w:pPr>
              <w:pStyle w:val="Paragraphedeliste"/>
              <w:numPr>
                <w:ilvl w:val="0"/>
                <w:numId w:val="7"/>
              </w:numPr>
              <w:jc w:val="both"/>
            </w:pPr>
            <w:r>
              <w:t xml:space="preserve">à la </w:t>
            </w:r>
            <w:r w:rsidRPr="00AA257E">
              <w:rPr>
                <w:b/>
              </w:rPr>
              <w:t>majorité simple</w:t>
            </w:r>
            <w:r>
              <w:t xml:space="preserve"> des membres présents ou représentés pour </w:t>
            </w:r>
            <w:r w:rsidR="00AA257E" w:rsidRPr="00AA257E">
              <w:rPr>
                <w:b/>
              </w:rPr>
              <w:t>toute</w:t>
            </w:r>
            <w:r w:rsidRPr="00AA257E">
              <w:rPr>
                <w:b/>
              </w:rPr>
              <w:t xml:space="preserve"> autre proposition ou modification statutaire qui n’est pas primordiale.</w:t>
            </w:r>
          </w:p>
        </w:tc>
      </w:tr>
    </w:tbl>
    <w:p w:rsidR="007F38F4" w:rsidRDefault="007F38F4" w:rsidP="00FF101D">
      <w:pPr>
        <w:spacing w:after="0" w:line="240" w:lineRule="auto"/>
        <w:jc w:val="both"/>
      </w:pPr>
    </w:p>
    <w:p w:rsidR="007F38F4" w:rsidRPr="00D76E21" w:rsidRDefault="007F38F4" w:rsidP="00FF101D">
      <w:pPr>
        <w:pStyle w:val="Paragraphedeliste"/>
        <w:numPr>
          <w:ilvl w:val="0"/>
          <w:numId w:val="8"/>
        </w:numPr>
        <w:spacing w:after="0" w:line="240" w:lineRule="auto"/>
        <w:jc w:val="both"/>
        <w:rPr>
          <w:b/>
        </w:rPr>
      </w:pPr>
      <w:r w:rsidRPr="00D76E21">
        <w:rPr>
          <w:b/>
        </w:rPr>
        <w:t>Le contrôle dans l'association</w:t>
      </w:r>
      <w:r w:rsidR="00AA257E">
        <w:rPr>
          <w:b/>
        </w:rPr>
        <w:t xml:space="preserve"> </w:t>
      </w:r>
      <w:r w:rsidRPr="00D76E21">
        <w:rPr>
          <w:b/>
        </w:rPr>
        <w:t>:</w:t>
      </w:r>
      <w:r w:rsidR="00CA00DA" w:rsidRPr="00D76E21">
        <w:rPr>
          <w:b/>
        </w:rPr>
        <w:t xml:space="preserve"> nomination d'un CAC</w:t>
      </w:r>
    </w:p>
    <w:p w:rsidR="007F38F4" w:rsidRPr="00AA257E" w:rsidRDefault="007F38F4" w:rsidP="00FF101D">
      <w:pPr>
        <w:spacing w:after="0" w:line="240" w:lineRule="auto"/>
        <w:jc w:val="both"/>
        <w:rPr>
          <w:b/>
        </w:rPr>
      </w:pPr>
      <w:r>
        <w:t xml:space="preserve">Les </w:t>
      </w:r>
      <w:r w:rsidRPr="00AA257E">
        <w:rPr>
          <w:b/>
        </w:rPr>
        <w:t>obligations comptables</w:t>
      </w:r>
      <w:r>
        <w:t xml:space="preserve"> des associations sont </w:t>
      </w:r>
      <w:r w:rsidRPr="00AA257E">
        <w:rPr>
          <w:b/>
        </w:rPr>
        <w:t xml:space="preserve">déterminées en fonction de la taille, de l'activité et du type de ressources de chaque association. </w:t>
      </w:r>
    </w:p>
    <w:p w:rsidR="007F38F4" w:rsidRDefault="00FF101D" w:rsidP="00FF101D">
      <w:pPr>
        <w:spacing w:after="0" w:line="240" w:lineRule="auto"/>
        <w:jc w:val="both"/>
      </w:pPr>
      <w:r>
        <w:t xml:space="preserve">Dans certains cas, les comptes des </w:t>
      </w:r>
      <w:r w:rsidR="007F38F4">
        <w:t xml:space="preserve">associations, c'est-à-dire le bilan, le compte de résultat et l'annexe (formant ensemble les comptes annuels), doivent obligatoirement être contrôlés par un </w:t>
      </w:r>
      <w:r w:rsidR="00AA257E">
        <w:t>CAC, lequel certifie les</w:t>
      </w:r>
      <w:r w:rsidR="007F38F4">
        <w:t xml:space="preserve"> comptes, sans ou avec réserves ou les refuse. </w:t>
      </w:r>
    </w:p>
    <w:p w:rsidR="007F38F4" w:rsidRDefault="007F38F4" w:rsidP="00FF101D">
      <w:pPr>
        <w:spacing w:after="0" w:line="240" w:lineRule="auto"/>
        <w:jc w:val="both"/>
      </w:pPr>
      <w:r>
        <w:t xml:space="preserve">La décision de nomination, prise en </w:t>
      </w:r>
      <w:r w:rsidR="00AA257E">
        <w:t>AG</w:t>
      </w:r>
      <w:r>
        <w:t xml:space="preserve">, doit désigner un </w:t>
      </w:r>
      <w:r w:rsidR="00AA257E">
        <w:t>CAC</w:t>
      </w:r>
      <w:r>
        <w:t xml:space="preserve"> titulaire et un suppléant. </w:t>
      </w:r>
    </w:p>
    <w:tbl>
      <w:tblPr>
        <w:tblStyle w:val="Grilledutableau"/>
        <w:tblW w:w="0" w:type="auto"/>
        <w:tblLook w:val="04A0" w:firstRow="1" w:lastRow="0" w:firstColumn="1" w:lastColumn="0" w:noHBand="0" w:noVBand="1"/>
      </w:tblPr>
      <w:tblGrid>
        <w:gridCol w:w="2503"/>
        <w:gridCol w:w="8259"/>
      </w:tblGrid>
      <w:tr w:rsidR="00CA00DA" w:rsidRPr="00D76E21" w:rsidTr="00FF101D">
        <w:tc>
          <w:tcPr>
            <w:tcW w:w="10881" w:type="dxa"/>
            <w:gridSpan w:val="2"/>
          </w:tcPr>
          <w:p w:rsidR="00CA00DA" w:rsidRPr="00D76E21" w:rsidRDefault="00CA00DA" w:rsidP="00D76E21">
            <w:pPr>
              <w:jc w:val="center"/>
              <w:rPr>
                <w:b/>
              </w:rPr>
            </w:pPr>
            <w:r w:rsidRPr="00D76E21">
              <w:rPr>
                <w:b/>
              </w:rPr>
              <w:t>LES OBLIGATIONS DE NOMINATION D’UN CAC DANS UNE ASSOCIATION</w:t>
            </w:r>
          </w:p>
        </w:tc>
      </w:tr>
      <w:tr w:rsidR="00CA00DA" w:rsidTr="00FF101D">
        <w:tc>
          <w:tcPr>
            <w:tcW w:w="2518" w:type="dxa"/>
          </w:tcPr>
          <w:p w:rsidR="00CA00DA" w:rsidRPr="00D76E21" w:rsidRDefault="00CA00DA" w:rsidP="00D76E21">
            <w:pPr>
              <w:jc w:val="center"/>
              <w:rPr>
                <w:b/>
              </w:rPr>
            </w:pPr>
            <w:r w:rsidRPr="00D76E21">
              <w:rPr>
                <w:b/>
              </w:rPr>
              <w:t>Obligation légale ou réglementaire (liste non exhaustive)</w:t>
            </w:r>
          </w:p>
        </w:tc>
        <w:tc>
          <w:tcPr>
            <w:tcW w:w="8363" w:type="dxa"/>
          </w:tcPr>
          <w:p w:rsidR="00FF101D" w:rsidRPr="00AA257E" w:rsidRDefault="00FF101D" w:rsidP="00FF101D">
            <w:pPr>
              <w:jc w:val="both"/>
              <w:rPr>
                <w:b/>
              </w:rPr>
            </w:pPr>
            <w:r>
              <w:t xml:space="preserve">• Les </w:t>
            </w:r>
            <w:r w:rsidRPr="00AA257E">
              <w:rPr>
                <w:b/>
              </w:rPr>
              <w:t>associations</w:t>
            </w:r>
            <w:r>
              <w:t xml:space="preserve"> d'une « </w:t>
            </w:r>
            <w:r w:rsidRPr="00AA257E">
              <w:rPr>
                <w:i/>
              </w:rPr>
              <w:t>certaine taille</w:t>
            </w:r>
            <w:r>
              <w:t xml:space="preserve"> » ayant une activité économique et dépassant, à la fin de l'année civile ou à la date de clôture de leur exercice social, </w:t>
            </w:r>
            <w:r w:rsidRPr="00AA257E">
              <w:rPr>
                <w:b/>
              </w:rPr>
              <w:t xml:space="preserve">deux des trois critères suivants : 50 salariés, 3,1 millions d'euros de chiffre d'affaires hors taxe ou 1,55 million d'euros de total de bilan </w:t>
            </w:r>
          </w:p>
          <w:p w:rsidR="00FF101D" w:rsidRDefault="00FF101D" w:rsidP="00FF101D">
            <w:pPr>
              <w:jc w:val="both"/>
            </w:pPr>
            <w:r>
              <w:t xml:space="preserve">• Les </w:t>
            </w:r>
            <w:r w:rsidRPr="00AA257E">
              <w:rPr>
                <w:b/>
              </w:rPr>
              <w:t>associations</w:t>
            </w:r>
            <w:r>
              <w:t xml:space="preserve"> </w:t>
            </w:r>
            <w:r w:rsidRPr="00AA257E">
              <w:rPr>
                <w:b/>
              </w:rPr>
              <w:t>émettant</w:t>
            </w:r>
            <w:r>
              <w:t xml:space="preserve"> des </w:t>
            </w:r>
            <w:r w:rsidRPr="00AA257E">
              <w:rPr>
                <w:b/>
              </w:rPr>
              <w:t>obligations</w:t>
            </w:r>
          </w:p>
          <w:p w:rsidR="00FF101D" w:rsidRDefault="00FF101D" w:rsidP="00FF101D">
            <w:pPr>
              <w:jc w:val="both"/>
            </w:pPr>
            <w:r>
              <w:t xml:space="preserve">• Les </w:t>
            </w:r>
            <w:r w:rsidRPr="00AA257E">
              <w:rPr>
                <w:b/>
              </w:rPr>
              <w:t>associations</w:t>
            </w:r>
            <w:r>
              <w:t xml:space="preserve"> </w:t>
            </w:r>
            <w:r w:rsidRPr="00AA257E">
              <w:rPr>
                <w:b/>
              </w:rPr>
              <w:t>habilitées</w:t>
            </w:r>
            <w:r>
              <w:t xml:space="preserve"> à faire des </w:t>
            </w:r>
            <w:r w:rsidRPr="00AA257E">
              <w:rPr>
                <w:b/>
              </w:rPr>
              <w:t>prêts</w:t>
            </w:r>
            <w:r>
              <w:t xml:space="preserve"> </w:t>
            </w:r>
          </w:p>
          <w:p w:rsidR="00FF101D" w:rsidRDefault="00FF101D" w:rsidP="00FF101D">
            <w:pPr>
              <w:jc w:val="both"/>
            </w:pPr>
            <w:r>
              <w:t xml:space="preserve">• Les </w:t>
            </w:r>
            <w:r w:rsidRPr="00AA257E">
              <w:rPr>
                <w:b/>
              </w:rPr>
              <w:t>associations relais</w:t>
            </w:r>
            <w:r>
              <w:t xml:space="preserve"> (loi du 23.07.87 relati</w:t>
            </w:r>
            <w:r w:rsidR="00C91887">
              <w:t>ve au développement du mécénat)</w:t>
            </w:r>
            <w:r>
              <w:t xml:space="preserve">, </w:t>
            </w:r>
            <w:r>
              <w:tab/>
            </w:r>
          </w:p>
          <w:p w:rsidR="00FF101D" w:rsidRDefault="00FF101D" w:rsidP="00FF101D">
            <w:pPr>
              <w:jc w:val="both"/>
            </w:pPr>
            <w:r>
              <w:t xml:space="preserve">• Les </w:t>
            </w:r>
            <w:r w:rsidRPr="00AA257E">
              <w:rPr>
                <w:b/>
              </w:rPr>
              <w:t>organismes de formation</w:t>
            </w:r>
            <w:r>
              <w:t xml:space="preserve"> d'une certaine taille </w:t>
            </w:r>
            <w:r>
              <w:tab/>
            </w:r>
            <w:r>
              <w:tab/>
            </w:r>
          </w:p>
          <w:p w:rsidR="00FF101D" w:rsidRDefault="00FF101D" w:rsidP="00FF101D">
            <w:pPr>
              <w:jc w:val="both"/>
            </w:pPr>
            <w:r>
              <w:t xml:space="preserve">• Les </w:t>
            </w:r>
            <w:r w:rsidRPr="00AA257E">
              <w:rPr>
                <w:b/>
              </w:rPr>
              <w:t>centres de formation</w:t>
            </w:r>
            <w:r>
              <w:t xml:space="preserve"> </w:t>
            </w:r>
            <w:r w:rsidRPr="00AA257E">
              <w:rPr>
                <w:b/>
              </w:rPr>
              <w:t>d'apprentis</w:t>
            </w:r>
            <w:r>
              <w:t xml:space="preserve"> </w:t>
            </w:r>
            <w:r>
              <w:tab/>
            </w:r>
            <w:r>
              <w:tab/>
            </w:r>
          </w:p>
          <w:p w:rsidR="00FF101D" w:rsidRPr="00AA257E" w:rsidRDefault="00FF101D" w:rsidP="00FF101D">
            <w:pPr>
              <w:jc w:val="both"/>
              <w:rPr>
                <w:b/>
              </w:rPr>
            </w:pPr>
            <w:r>
              <w:t xml:space="preserve">• Les </w:t>
            </w:r>
            <w:r w:rsidRPr="00AA257E">
              <w:rPr>
                <w:b/>
              </w:rPr>
              <w:t>associations</w:t>
            </w:r>
            <w:r>
              <w:t xml:space="preserve"> </w:t>
            </w:r>
            <w:r w:rsidRPr="00AA257E">
              <w:rPr>
                <w:b/>
              </w:rPr>
              <w:t>percevant</w:t>
            </w:r>
            <w:r>
              <w:t xml:space="preserve"> une </w:t>
            </w:r>
            <w:r w:rsidRPr="00AA257E">
              <w:rPr>
                <w:b/>
              </w:rPr>
              <w:t>aide publique d'un montant total annuel supérieur à 153 000 €</w:t>
            </w:r>
          </w:p>
          <w:p w:rsidR="00CA00DA" w:rsidRDefault="00FF101D" w:rsidP="00FF101D">
            <w:pPr>
              <w:jc w:val="both"/>
            </w:pPr>
            <w:r>
              <w:t xml:space="preserve">• Les </w:t>
            </w:r>
            <w:r w:rsidRPr="00AA257E">
              <w:rPr>
                <w:b/>
              </w:rPr>
              <w:t>associations</w:t>
            </w:r>
            <w:r>
              <w:t xml:space="preserve"> recevant des </w:t>
            </w:r>
            <w:r w:rsidRPr="00AA257E">
              <w:rPr>
                <w:b/>
              </w:rPr>
              <w:t>dons du public</w:t>
            </w:r>
            <w:r>
              <w:t xml:space="preserve"> ouvrant droit à un avantage fiscal, au titre de l'impôt sur le revenu ou de l'impôt sur les sociétés, d'un </w:t>
            </w:r>
            <w:r w:rsidRPr="00AA257E">
              <w:rPr>
                <w:b/>
              </w:rPr>
              <w:t xml:space="preserve">montant global annuel supérieur à 153 000 € </w:t>
            </w:r>
            <w:r w:rsidRPr="00AA257E">
              <w:rPr>
                <w:b/>
              </w:rPr>
              <w:tab/>
            </w:r>
          </w:p>
        </w:tc>
      </w:tr>
      <w:tr w:rsidR="00CA00DA" w:rsidTr="00FF101D">
        <w:tc>
          <w:tcPr>
            <w:tcW w:w="2518" w:type="dxa"/>
          </w:tcPr>
          <w:p w:rsidR="00CA00DA" w:rsidRPr="00D76E21" w:rsidRDefault="00FF101D" w:rsidP="00D76E21">
            <w:pPr>
              <w:jc w:val="center"/>
              <w:rPr>
                <w:b/>
              </w:rPr>
            </w:pPr>
            <w:r w:rsidRPr="00D76E21">
              <w:rPr>
                <w:b/>
              </w:rPr>
              <w:t>Obligation statutaire</w:t>
            </w:r>
          </w:p>
        </w:tc>
        <w:tc>
          <w:tcPr>
            <w:tcW w:w="8363" w:type="dxa"/>
          </w:tcPr>
          <w:p w:rsidR="00CA00DA" w:rsidRDefault="00FF101D" w:rsidP="00FF101D">
            <w:pPr>
              <w:jc w:val="both"/>
            </w:pPr>
            <w:r>
              <w:t>Obligation de nomination imposée par les statuts</w:t>
            </w:r>
          </w:p>
        </w:tc>
      </w:tr>
      <w:tr w:rsidR="00CA00DA" w:rsidTr="00FF101D">
        <w:tc>
          <w:tcPr>
            <w:tcW w:w="2518" w:type="dxa"/>
          </w:tcPr>
          <w:p w:rsidR="00CA00DA" w:rsidRPr="00D76E21" w:rsidRDefault="00FF101D" w:rsidP="00D76E21">
            <w:pPr>
              <w:jc w:val="center"/>
              <w:rPr>
                <w:b/>
              </w:rPr>
            </w:pPr>
            <w:r w:rsidRPr="00D76E21">
              <w:rPr>
                <w:b/>
              </w:rPr>
              <w:t>Désignation volontaire</w:t>
            </w:r>
          </w:p>
        </w:tc>
        <w:tc>
          <w:tcPr>
            <w:tcW w:w="8363" w:type="dxa"/>
          </w:tcPr>
          <w:p w:rsidR="00CA00DA" w:rsidRDefault="00FF101D" w:rsidP="00FF101D">
            <w:pPr>
              <w:jc w:val="both"/>
            </w:pPr>
            <w:r>
              <w:t>Obligation de nomination décidée par l'assemblée générale</w:t>
            </w:r>
          </w:p>
        </w:tc>
      </w:tr>
    </w:tbl>
    <w:p w:rsidR="007F38F4" w:rsidRDefault="007F38F4" w:rsidP="00FF101D">
      <w:pPr>
        <w:spacing w:after="0" w:line="240" w:lineRule="auto"/>
        <w:jc w:val="both"/>
      </w:pPr>
      <w:r>
        <w:tab/>
      </w:r>
    </w:p>
    <w:p w:rsidR="007F38F4" w:rsidRPr="00FF101D" w:rsidRDefault="00FF101D" w:rsidP="00FF101D">
      <w:pPr>
        <w:spacing w:after="0" w:line="240" w:lineRule="auto"/>
        <w:jc w:val="both"/>
        <w:rPr>
          <w:b/>
          <w:u w:val="single"/>
        </w:rPr>
      </w:pPr>
      <w:r w:rsidRPr="00FF101D">
        <w:rPr>
          <w:b/>
          <w:u w:val="single"/>
        </w:rPr>
        <w:t xml:space="preserve">III - </w:t>
      </w:r>
      <w:r w:rsidR="007F38F4" w:rsidRPr="00FF101D">
        <w:rPr>
          <w:b/>
          <w:u w:val="single"/>
        </w:rPr>
        <w:t xml:space="preserve">DISSOLUTION ET LIQUIDATION </w:t>
      </w:r>
    </w:p>
    <w:p w:rsidR="007F38F4" w:rsidRPr="00D76E21" w:rsidRDefault="00FF101D" w:rsidP="00FF101D">
      <w:pPr>
        <w:pStyle w:val="Paragraphedeliste"/>
        <w:numPr>
          <w:ilvl w:val="0"/>
          <w:numId w:val="9"/>
        </w:numPr>
        <w:spacing w:after="0" w:line="240" w:lineRule="auto"/>
        <w:jc w:val="both"/>
        <w:rPr>
          <w:b/>
        </w:rPr>
      </w:pPr>
      <w:r w:rsidRPr="00D76E21">
        <w:rPr>
          <w:b/>
        </w:rPr>
        <w:t>Les causes</w:t>
      </w:r>
    </w:p>
    <w:p w:rsidR="00FF101D" w:rsidRDefault="00FF101D" w:rsidP="00FF101D">
      <w:pPr>
        <w:spacing w:after="0" w:line="240" w:lineRule="auto"/>
        <w:jc w:val="both"/>
      </w:pPr>
      <w:r>
        <w:t xml:space="preserve">La dissolution peut être volontaire ou résulter d'une sanction. Elle sera prononcée par un jugement. </w:t>
      </w:r>
    </w:p>
    <w:tbl>
      <w:tblPr>
        <w:tblStyle w:val="Grilledutableau"/>
        <w:tblW w:w="0" w:type="auto"/>
        <w:tblLook w:val="04A0" w:firstRow="1" w:lastRow="0" w:firstColumn="1" w:lastColumn="0" w:noHBand="0" w:noVBand="1"/>
      </w:tblPr>
      <w:tblGrid>
        <w:gridCol w:w="4557"/>
        <w:gridCol w:w="6205"/>
      </w:tblGrid>
      <w:tr w:rsidR="00FF101D" w:rsidRPr="00D76E21" w:rsidTr="00FF101D">
        <w:tc>
          <w:tcPr>
            <w:tcW w:w="4606" w:type="dxa"/>
          </w:tcPr>
          <w:p w:rsidR="00FF101D" w:rsidRPr="00D76E21" w:rsidRDefault="00FF101D" w:rsidP="00D76E21">
            <w:pPr>
              <w:jc w:val="center"/>
              <w:rPr>
                <w:b/>
              </w:rPr>
            </w:pPr>
            <w:r w:rsidRPr="00D76E21">
              <w:rPr>
                <w:b/>
              </w:rPr>
              <w:t>Dissolution volontaire</w:t>
            </w:r>
          </w:p>
        </w:tc>
        <w:tc>
          <w:tcPr>
            <w:tcW w:w="6275" w:type="dxa"/>
          </w:tcPr>
          <w:p w:rsidR="00FF101D" w:rsidRPr="00D76E21" w:rsidRDefault="00FF101D" w:rsidP="00D76E21">
            <w:pPr>
              <w:jc w:val="center"/>
              <w:rPr>
                <w:b/>
              </w:rPr>
            </w:pPr>
            <w:r w:rsidRPr="00D76E21">
              <w:rPr>
                <w:b/>
              </w:rPr>
              <w:t>Dissolution sanction</w:t>
            </w:r>
          </w:p>
        </w:tc>
      </w:tr>
      <w:tr w:rsidR="00FF101D" w:rsidTr="00FF101D">
        <w:tc>
          <w:tcPr>
            <w:tcW w:w="4606" w:type="dxa"/>
          </w:tcPr>
          <w:p w:rsidR="00FF101D" w:rsidRPr="00D76E21" w:rsidRDefault="00FF101D" w:rsidP="00FF101D">
            <w:pPr>
              <w:jc w:val="both"/>
              <w:rPr>
                <w:b/>
              </w:rPr>
            </w:pPr>
            <w:r w:rsidRPr="00D76E21">
              <w:rPr>
                <w:b/>
              </w:rPr>
              <w:t>Arrivée du terme</w:t>
            </w:r>
          </w:p>
        </w:tc>
        <w:tc>
          <w:tcPr>
            <w:tcW w:w="6275" w:type="dxa"/>
          </w:tcPr>
          <w:p w:rsidR="00FF101D" w:rsidRDefault="00FF101D" w:rsidP="00FF101D">
            <w:pPr>
              <w:jc w:val="both"/>
            </w:pPr>
            <w:r>
              <w:t>Objet illicite.</w:t>
            </w:r>
          </w:p>
        </w:tc>
      </w:tr>
      <w:tr w:rsidR="00FF101D" w:rsidTr="00FF101D">
        <w:tc>
          <w:tcPr>
            <w:tcW w:w="4606" w:type="dxa"/>
          </w:tcPr>
          <w:p w:rsidR="00FF101D" w:rsidRPr="00D76E21" w:rsidRDefault="00FF101D" w:rsidP="00FF101D">
            <w:pPr>
              <w:jc w:val="both"/>
              <w:rPr>
                <w:b/>
              </w:rPr>
            </w:pPr>
            <w:r w:rsidRPr="00D76E21">
              <w:rPr>
                <w:b/>
              </w:rPr>
              <w:t>Réalisation ou de l'extinction de l'objet de l'association</w:t>
            </w:r>
          </w:p>
        </w:tc>
        <w:tc>
          <w:tcPr>
            <w:tcW w:w="6275" w:type="dxa"/>
          </w:tcPr>
          <w:p w:rsidR="00FF101D" w:rsidRDefault="00FF101D" w:rsidP="00FF101D">
            <w:pPr>
              <w:jc w:val="both"/>
            </w:pPr>
            <w:r>
              <w:t>À titre de sanction pénale</w:t>
            </w:r>
          </w:p>
        </w:tc>
      </w:tr>
      <w:tr w:rsidR="00FF101D" w:rsidTr="00FF101D">
        <w:tc>
          <w:tcPr>
            <w:tcW w:w="4606" w:type="dxa"/>
          </w:tcPr>
          <w:p w:rsidR="00FF101D" w:rsidRPr="00D76E21" w:rsidRDefault="00FF101D" w:rsidP="00FF101D">
            <w:pPr>
              <w:jc w:val="both"/>
              <w:rPr>
                <w:b/>
              </w:rPr>
            </w:pPr>
            <w:r w:rsidRPr="00D76E21">
              <w:rPr>
                <w:b/>
              </w:rPr>
              <w:t>Décision de dissolution prise en assemblée générale</w:t>
            </w:r>
          </w:p>
        </w:tc>
        <w:tc>
          <w:tcPr>
            <w:tcW w:w="6275" w:type="dxa"/>
          </w:tcPr>
          <w:p w:rsidR="00FF101D" w:rsidRDefault="00FF101D" w:rsidP="00FF101D">
            <w:pPr>
              <w:jc w:val="both"/>
            </w:pPr>
            <w:r>
              <w:t>Si l'association est devenue unipersonnelle</w:t>
            </w:r>
          </w:p>
        </w:tc>
      </w:tr>
      <w:tr w:rsidR="00FF101D" w:rsidTr="00FF101D">
        <w:tc>
          <w:tcPr>
            <w:tcW w:w="4606" w:type="dxa"/>
          </w:tcPr>
          <w:p w:rsidR="00FF101D" w:rsidRPr="00D76E21" w:rsidRDefault="00FF101D" w:rsidP="00FF101D">
            <w:pPr>
              <w:jc w:val="both"/>
              <w:rPr>
                <w:b/>
              </w:rPr>
            </w:pPr>
            <w:r w:rsidRPr="00D76E21">
              <w:rPr>
                <w:b/>
              </w:rPr>
              <w:t>Cause de dissolution de plein droit prévue par les statuts</w:t>
            </w:r>
          </w:p>
        </w:tc>
        <w:tc>
          <w:tcPr>
            <w:tcW w:w="6275" w:type="dxa"/>
          </w:tcPr>
          <w:p w:rsidR="00FF101D" w:rsidRDefault="00FF101D" w:rsidP="00FF101D">
            <w:pPr>
              <w:jc w:val="both"/>
            </w:pPr>
            <w:r>
              <w:t xml:space="preserve">• En cas de déclaration irrégulière (ex: absence de déclarations de changement de dirigeants) . </w:t>
            </w:r>
            <w:r>
              <w:tab/>
            </w:r>
          </w:p>
          <w:p w:rsidR="00FF101D" w:rsidRDefault="00FF101D" w:rsidP="00FF101D">
            <w:pPr>
              <w:jc w:val="both"/>
            </w:pPr>
            <w:r>
              <w:t xml:space="preserve">• Pour justes motifs (ex: inexécution de leurs obligations par les membres, mésentente entre membres paralysant le fonctionnement de l'association). </w:t>
            </w:r>
            <w:r>
              <w:tab/>
            </w:r>
          </w:p>
          <w:p w:rsidR="00FF101D" w:rsidRDefault="00FF101D" w:rsidP="00FF101D">
            <w:pPr>
              <w:jc w:val="both"/>
            </w:pPr>
            <w:r>
              <w:t xml:space="preserve">• Liquidation judiciaire en cas de cessation des paiements ou après l'échec du redressement judiciaire. </w:t>
            </w:r>
            <w:r>
              <w:tab/>
            </w:r>
          </w:p>
        </w:tc>
      </w:tr>
    </w:tbl>
    <w:p w:rsidR="00FF101D" w:rsidRDefault="00FF101D" w:rsidP="00FF101D">
      <w:pPr>
        <w:spacing w:after="0" w:line="240" w:lineRule="auto"/>
        <w:jc w:val="both"/>
      </w:pPr>
    </w:p>
    <w:p w:rsidR="007F38F4" w:rsidRDefault="007F38F4" w:rsidP="00FF101D">
      <w:pPr>
        <w:spacing w:after="0" w:line="240" w:lineRule="auto"/>
        <w:ind w:left="1134" w:right="1134"/>
        <w:jc w:val="both"/>
      </w:pPr>
      <w:r w:rsidRPr="00FF101D">
        <w:rPr>
          <w:u w:val="single"/>
        </w:rPr>
        <w:t>REMARQUE</w:t>
      </w:r>
      <w:r>
        <w:t xml:space="preserve"> </w:t>
      </w:r>
    </w:p>
    <w:p w:rsidR="007F38F4" w:rsidRDefault="007F38F4" w:rsidP="00FF101D">
      <w:pPr>
        <w:spacing w:after="0" w:line="240" w:lineRule="auto"/>
        <w:ind w:left="1134" w:right="1134"/>
        <w:jc w:val="both"/>
      </w:pPr>
      <w:r>
        <w:t>Les procédures collec</w:t>
      </w:r>
      <w:r w:rsidR="00FF101D">
        <w:t>t</w:t>
      </w:r>
      <w:r>
        <w:t xml:space="preserve">ives, notamment le redressement judiciaire et la liquidation judiciaire, s'appliquent aussi aux associations. </w:t>
      </w:r>
    </w:p>
    <w:p w:rsidR="007F38F4" w:rsidRDefault="007F38F4" w:rsidP="00FF101D">
      <w:pPr>
        <w:spacing w:after="0" w:line="240" w:lineRule="auto"/>
        <w:ind w:left="1134" w:right="1134"/>
        <w:jc w:val="both"/>
      </w:pPr>
      <w:r>
        <w:t xml:space="preserve">Une association peut donc être dissoute et liquidée dans le cadre d'une procédure collective (liquidation judiciaire). C'est le </w:t>
      </w:r>
      <w:r w:rsidR="006D3765">
        <w:t>tribunal judiciaire</w:t>
      </w:r>
      <w:r>
        <w:t xml:space="preserve"> qui sera compétent. </w:t>
      </w:r>
    </w:p>
    <w:p w:rsidR="00D76E21" w:rsidRDefault="00D76E21" w:rsidP="00FF101D">
      <w:pPr>
        <w:spacing w:after="0" w:line="240" w:lineRule="auto"/>
        <w:ind w:left="1134" w:right="1134"/>
        <w:jc w:val="both"/>
      </w:pPr>
    </w:p>
    <w:p w:rsidR="007F38F4" w:rsidRDefault="007F38F4" w:rsidP="00FF101D">
      <w:pPr>
        <w:pStyle w:val="Paragraphedeliste"/>
        <w:numPr>
          <w:ilvl w:val="0"/>
          <w:numId w:val="9"/>
        </w:numPr>
        <w:spacing w:after="0" w:line="240" w:lineRule="auto"/>
        <w:jc w:val="both"/>
        <w:rPr>
          <w:b/>
        </w:rPr>
      </w:pPr>
      <w:r w:rsidRPr="00D76E21">
        <w:rPr>
          <w:b/>
        </w:rPr>
        <w:t xml:space="preserve">Effets de la dissolution </w:t>
      </w:r>
    </w:p>
    <w:p w:rsidR="00D76E21" w:rsidRPr="00D76E21" w:rsidRDefault="00D76E21" w:rsidP="00D76E21">
      <w:pPr>
        <w:pStyle w:val="Paragraphedeliste"/>
        <w:spacing w:after="0" w:line="240" w:lineRule="auto"/>
        <w:jc w:val="both"/>
        <w:rPr>
          <w:b/>
        </w:rPr>
      </w:pPr>
    </w:p>
    <w:p w:rsidR="007F38F4" w:rsidRDefault="00FF101D" w:rsidP="00FF101D">
      <w:pPr>
        <w:spacing w:after="0" w:line="240" w:lineRule="auto"/>
        <w:jc w:val="both"/>
      </w:pPr>
      <w:r>
        <w:t>• La personnalité morale de l'</w:t>
      </w:r>
      <w:r w:rsidR="007F38F4">
        <w:t xml:space="preserve">association subsiste uniquement pour les besoins de sa liquidation. </w:t>
      </w:r>
    </w:p>
    <w:p w:rsidR="007F38F4" w:rsidRDefault="007F38F4" w:rsidP="00FF101D">
      <w:pPr>
        <w:spacing w:after="0" w:line="240" w:lineRule="auto"/>
        <w:jc w:val="both"/>
      </w:pPr>
      <w:r>
        <w:t xml:space="preserve">• Sa capacité est limitée aux besoins de sa liquidation. </w:t>
      </w:r>
    </w:p>
    <w:p w:rsidR="007F38F4" w:rsidRDefault="007F38F4" w:rsidP="00FF101D">
      <w:pPr>
        <w:spacing w:after="0" w:line="240" w:lineRule="auto"/>
        <w:jc w:val="both"/>
      </w:pPr>
      <w:r>
        <w:t xml:space="preserve">• Sauf disposition statutaire, l'assemblée désigne le(s) liquidateur(s). A défaut, le tribunal désignera un liquidateur. </w:t>
      </w:r>
    </w:p>
    <w:p w:rsidR="007F38F4" w:rsidRDefault="007F38F4" w:rsidP="00FF101D">
      <w:pPr>
        <w:spacing w:after="0" w:line="240" w:lineRule="auto"/>
        <w:jc w:val="both"/>
      </w:pPr>
      <w:r>
        <w:t xml:space="preserve">• Les membres conservent cette qualité tant que subsiste la personnalité juridique. </w:t>
      </w:r>
    </w:p>
    <w:p w:rsidR="007F38F4" w:rsidRDefault="00FF101D" w:rsidP="00FF101D">
      <w:pPr>
        <w:spacing w:after="0" w:line="240" w:lineRule="auto"/>
        <w:jc w:val="both"/>
      </w:pPr>
      <w:r>
        <w:t xml:space="preserve">• Les </w:t>
      </w:r>
      <w:r w:rsidR="007F38F4">
        <w:t xml:space="preserve">personnes chargées de la liquidation terminent les opérations en cours, recouvrent les créances de l'association, règlent ses dettes. </w:t>
      </w:r>
    </w:p>
    <w:p w:rsidR="00FF101D" w:rsidRDefault="007F38F4" w:rsidP="00FF101D">
      <w:pPr>
        <w:spacing w:after="0" w:line="240" w:lineRule="auto"/>
        <w:jc w:val="both"/>
      </w:pPr>
      <w:r>
        <w:t>• La reprise par l'apporteur de son apport n'est pas de droit</w:t>
      </w:r>
      <w:r w:rsidR="00FF101D">
        <w:t>. A défaut de stipulation statu</w:t>
      </w:r>
      <w:r>
        <w:t xml:space="preserve">taire, c'est à l'assemblée générale d'autoriser ou non la reprise des apports. </w:t>
      </w:r>
    </w:p>
    <w:p w:rsidR="007F38F4" w:rsidRPr="00AA257E" w:rsidRDefault="007F38F4" w:rsidP="00FF101D">
      <w:pPr>
        <w:spacing w:after="0" w:line="240" w:lineRule="auto"/>
        <w:jc w:val="both"/>
        <w:rPr>
          <w:b/>
        </w:rPr>
      </w:pPr>
      <w:r>
        <w:t xml:space="preserve">• Le </w:t>
      </w:r>
      <w:r w:rsidRPr="00AA257E">
        <w:rPr>
          <w:b/>
        </w:rPr>
        <w:t>boni de liquidation</w:t>
      </w:r>
      <w:r>
        <w:t xml:space="preserve"> </w:t>
      </w:r>
      <w:r w:rsidRPr="00AA257E">
        <w:rPr>
          <w:b/>
        </w:rPr>
        <w:t>est dévolu</w:t>
      </w:r>
      <w:r>
        <w:t xml:space="preserve">, selon les statuts ou l'assemblée générale, à un ou plusieurs bénéficiaires qui ne peuvent jamais être les membres de l'association. Les bénéficiaires seront soit </w:t>
      </w:r>
      <w:r w:rsidRPr="00AA257E">
        <w:rPr>
          <w:b/>
        </w:rPr>
        <w:t>une autre association</w:t>
      </w:r>
      <w:r>
        <w:t xml:space="preserve">, soit </w:t>
      </w:r>
      <w:r w:rsidRPr="00AA257E">
        <w:rPr>
          <w:b/>
        </w:rPr>
        <w:t>une autre</w:t>
      </w:r>
      <w:r>
        <w:t xml:space="preserve"> </w:t>
      </w:r>
      <w:r w:rsidRPr="00AA257E">
        <w:rPr>
          <w:b/>
        </w:rPr>
        <w:t>personne morale de droit privé</w:t>
      </w:r>
      <w:r>
        <w:t xml:space="preserve"> (fondation, syndicat, société, GIE). </w:t>
      </w:r>
      <w:r w:rsidRPr="00AA257E">
        <w:rPr>
          <w:b/>
        </w:rPr>
        <w:t>L'attributaire</w:t>
      </w:r>
      <w:r>
        <w:t xml:space="preserve"> </w:t>
      </w:r>
      <w:r w:rsidRPr="00AA257E">
        <w:rPr>
          <w:b/>
        </w:rPr>
        <w:t xml:space="preserve">doit avoir la capacité de recevoir les libéralités. </w:t>
      </w:r>
    </w:p>
    <w:p w:rsidR="007F38F4" w:rsidRDefault="007F38F4" w:rsidP="00FF101D">
      <w:pPr>
        <w:spacing w:after="0" w:line="240" w:lineRule="auto"/>
        <w:jc w:val="both"/>
      </w:pPr>
      <w:r>
        <w:t xml:space="preserve">La personnalité morale disparaît à la clôture des opérations de liquidation. </w:t>
      </w:r>
    </w:p>
    <w:p w:rsidR="007F38F4" w:rsidRDefault="007F38F4" w:rsidP="00FF101D">
      <w:pPr>
        <w:spacing w:after="0" w:line="240" w:lineRule="auto"/>
        <w:jc w:val="both"/>
      </w:pPr>
    </w:p>
    <w:p w:rsidR="006545B3" w:rsidRDefault="00843BE7" w:rsidP="00FF101D">
      <w:pPr>
        <w:spacing w:after="0" w:line="240" w:lineRule="auto"/>
        <w:jc w:val="both"/>
      </w:pPr>
    </w:p>
    <w:sectPr w:rsidR="006545B3" w:rsidSect="00FF101D">
      <w:footerReference w:type="default" r:id="rId8"/>
      <w:pgSz w:w="11906" w:h="16838"/>
      <w:pgMar w:top="1134" w:right="567" w:bottom="113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7658" w:rsidRDefault="00F47658" w:rsidP="00FF101D">
      <w:pPr>
        <w:spacing w:after="0" w:line="240" w:lineRule="auto"/>
      </w:pPr>
      <w:r>
        <w:separator/>
      </w:r>
    </w:p>
  </w:endnote>
  <w:endnote w:type="continuationSeparator" w:id="0">
    <w:p w:rsidR="00F47658" w:rsidRDefault="00F47658" w:rsidP="00FF1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5489459"/>
      <w:docPartObj>
        <w:docPartGallery w:val="Page Numbers (Bottom of Page)"/>
        <w:docPartUnique/>
      </w:docPartObj>
    </w:sdtPr>
    <w:sdtEndPr/>
    <w:sdtContent>
      <w:p w:rsidR="00FF101D" w:rsidRDefault="00FF101D">
        <w:pPr>
          <w:pStyle w:val="Pieddepage"/>
          <w:jc w:val="right"/>
        </w:pPr>
        <w:r>
          <w:fldChar w:fldCharType="begin"/>
        </w:r>
        <w:r>
          <w:instrText>PAGE   \* MERGEFORMAT</w:instrText>
        </w:r>
        <w:r>
          <w:fldChar w:fldCharType="separate"/>
        </w:r>
        <w:r w:rsidR="00843BE7">
          <w:rPr>
            <w:noProof/>
          </w:rPr>
          <w:t>1</w:t>
        </w:r>
        <w:r>
          <w:fldChar w:fldCharType="end"/>
        </w:r>
      </w:p>
    </w:sdtContent>
  </w:sdt>
  <w:p w:rsidR="00FF101D" w:rsidRDefault="00FF10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7658" w:rsidRDefault="00F47658" w:rsidP="00FF101D">
      <w:pPr>
        <w:spacing w:after="0" w:line="240" w:lineRule="auto"/>
      </w:pPr>
      <w:r>
        <w:separator/>
      </w:r>
    </w:p>
  </w:footnote>
  <w:footnote w:type="continuationSeparator" w:id="0">
    <w:p w:rsidR="00F47658" w:rsidRDefault="00F47658" w:rsidP="00FF101D">
      <w:pPr>
        <w:spacing w:after="0" w:line="240" w:lineRule="auto"/>
      </w:pPr>
      <w:r>
        <w:continuationSeparator/>
      </w:r>
    </w:p>
  </w:footnote>
  <w:footnote w:id="1">
    <w:p w:rsidR="00DE223E" w:rsidRDefault="00DE223E">
      <w:pPr>
        <w:pStyle w:val="Notedebasdepage"/>
      </w:pPr>
      <w:r>
        <w:rPr>
          <w:rStyle w:val="Appelnotedebasdep"/>
        </w:rPr>
        <w:footnoteRef/>
      </w:r>
      <w:r>
        <w:t xml:space="preserve"> Est détachable une faute intentionnelle d’une particulière gravité incompatible avec l’exercice normal des fonctions sociales.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32BE6"/>
    <w:multiLevelType w:val="hybridMultilevel"/>
    <w:tmpl w:val="C422FBE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0D4FDA"/>
    <w:multiLevelType w:val="hybridMultilevel"/>
    <w:tmpl w:val="F9D4CC82"/>
    <w:lvl w:ilvl="0" w:tplc="2F729F8A">
      <w:start w:val="3"/>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3660E8"/>
    <w:multiLevelType w:val="multilevel"/>
    <w:tmpl w:val="826CDC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40E3A47"/>
    <w:multiLevelType w:val="hybridMultilevel"/>
    <w:tmpl w:val="0A48C8E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5E8350C"/>
    <w:multiLevelType w:val="multilevel"/>
    <w:tmpl w:val="0F905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A836EA8"/>
    <w:multiLevelType w:val="hybridMultilevel"/>
    <w:tmpl w:val="F8D4A05C"/>
    <w:lvl w:ilvl="0" w:tplc="A5BA82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C001950"/>
    <w:multiLevelType w:val="hybridMultilevel"/>
    <w:tmpl w:val="EF0E9ECE"/>
    <w:lvl w:ilvl="0" w:tplc="8D80E3B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60F0CBF"/>
    <w:multiLevelType w:val="hybridMultilevel"/>
    <w:tmpl w:val="4D60C28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8BC1786"/>
    <w:multiLevelType w:val="hybridMultilevel"/>
    <w:tmpl w:val="323A31F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3"/>
  </w:num>
  <w:num w:numId="5">
    <w:abstractNumId w:val="7"/>
  </w:num>
  <w:num w:numId="6">
    <w:abstractNumId w:val="8"/>
  </w:num>
  <w:num w:numId="7">
    <w:abstractNumId w:val="1"/>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8F4"/>
    <w:rsid w:val="00067CEE"/>
    <w:rsid w:val="000C41C7"/>
    <w:rsid w:val="001534D0"/>
    <w:rsid w:val="002803D4"/>
    <w:rsid w:val="00370257"/>
    <w:rsid w:val="00374063"/>
    <w:rsid w:val="00460F5E"/>
    <w:rsid w:val="004C774C"/>
    <w:rsid w:val="004F5CB2"/>
    <w:rsid w:val="00586B9A"/>
    <w:rsid w:val="006D3765"/>
    <w:rsid w:val="007A5FAB"/>
    <w:rsid w:val="007D1F25"/>
    <w:rsid w:val="007F38F4"/>
    <w:rsid w:val="00843BE7"/>
    <w:rsid w:val="009A76CB"/>
    <w:rsid w:val="00A1625B"/>
    <w:rsid w:val="00AA257E"/>
    <w:rsid w:val="00B7239F"/>
    <w:rsid w:val="00C91887"/>
    <w:rsid w:val="00CA00DA"/>
    <w:rsid w:val="00CB08A2"/>
    <w:rsid w:val="00D76E21"/>
    <w:rsid w:val="00DC2BAB"/>
    <w:rsid w:val="00DC70A6"/>
    <w:rsid w:val="00DE223E"/>
    <w:rsid w:val="00F47658"/>
    <w:rsid w:val="00F65FCA"/>
    <w:rsid w:val="00FF10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E96AB7-1636-436E-B5FF-DF4C89E33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74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74063"/>
    <w:pPr>
      <w:ind w:left="720"/>
      <w:contextualSpacing/>
    </w:pPr>
  </w:style>
  <w:style w:type="paragraph" w:styleId="En-tte">
    <w:name w:val="header"/>
    <w:basedOn w:val="Normal"/>
    <w:link w:val="En-tteCar"/>
    <w:uiPriority w:val="99"/>
    <w:unhideWhenUsed/>
    <w:rsid w:val="00FF101D"/>
    <w:pPr>
      <w:tabs>
        <w:tab w:val="center" w:pos="4536"/>
        <w:tab w:val="right" w:pos="9072"/>
      </w:tabs>
      <w:spacing w:after="0" w:line="240" w:lineRule="auto"/>
    </w:pPr>
  </w:style>
  <w:style w:type="character" w:customStyle="1" w:styleId="En-tteCar">
    <w:name w:val="En-tête Car"/>
    <w:basedOn w:val="Policepardfaut"/>
    <w:link w:val="En-tte"/>
    <w:uiPriority w:val="99"/>
    <w:rsid w:val="00FF101D"/>
  </w:style>
  <w:style w:type="paragraph" w:styleId="Pieddepage">
    <w:name w:val="footer"/>
    <w:basedOn w:val="Normal"/>
    <w:link w:val="PieddepageCar"/>
    <w:uiPriority w:val="99"/>
    <w:unhideWhenUsed/>
    <w:rsid w:val="00FF10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101D"/>
  </w:style>
  <w:style w:type="paragraph" w:styleId="Textedebulles">
    <w:name w:val="Balloon Text"/>
    <w:basedOn w:val="Normal"/>
    <w:link w:val="TextedebullesCar"/>
    <w:uiPriority w:val="99"/>
    <w:semiHidden/>
    <w:unhideWhenUsed/>
    <w:rsid w:val="00FF101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F101D"/>
    <w:rPr>
      <w:rFonts w:ascii="Tahoma" w:hAnsi="Tahoma" w:cs="Tahoma"/>
      <w:sz w:val="16"/>
      <w:szCs w:val="16"/>
    </w:rPr>
  </w:style>
  <w:style w:type="paragraph" w:styleId="Notedebasdepage">
    <w:name w:val="footnote text"/>
    <w:basedOn w:val="Normal"/>
    <w:link w:val="NotedebasdepageCar"/>
    <w:uiPriority w:val="99"/>
    <w:semiHidden/>
    <w:unhideWhenUsed/>
    <w:rsid w:val="00DE223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E223E"/>
    <w:rPr>
      <w:sz w:val="20"/>
      <w:szCs w:val="20"/>
    </w:rPr>
  </w:style>
  <w:style w:type="character" w:styleId="Appelnotedebasdep">
    <w:name w:val="footnote reference"/>
    <w:basedOn w:val="Policepardfaut"/>
    <w:uiPriority w:val="99"/>
    <w:semiHidden/>
    <w:unhideWhenUsed/>
    <w:rsid w:val="00DE22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B99327-6CA4-4AA2-9F1B-A081E0F31DED}">
  <ds:schemaRefs>
    <ds:schemaRef ds:uri="http://schemas.openxmlformats.org/officeDocument/2006/bibliography"/>
  </ds:schemaRefs>
</ds:datastoreItem>
</file>

<file path=customXml/itemProps2.xml><?xml version="1.0" encoding="utf-8"?>
<ds:datastoreItem xmlns:ds="http://schemas.openxmlformats.org/officeDocument/2006/customXml" ds:itemID="{D911A057-4043-4199-ACBC-D1C153AE405A}"/>
</file>

<file path=customXml/itemProps3.xml><?xml version="1.0" encoding="utf-8"?>
<ds:datastoreItem xmlns:ds="http://schemas.openxmlformats.org/officeDocument/2006/customXml" ds:itemID="{B754E930-C2F5-4E43-84F2-BB095E81D629}"/>
</file>

<file path=customXml/itemProps4.xml><?xml version="1.0" encoding="utf-8"?>
<ds:datastoreItem xmlns:ds="http://schemas.openxmlformats.org/officeDocument/2006/customXml" ds:itemID="{A110145B-B84E-40CF-B426-04912FADBD9F}"/>
</file>

<file path=docProps/app.xml><?xml version="1.0" encoding="utf-8"?>
<Properties xmlns="http://schemas.openxmlformats.org/officeDocument/2006/extended-properties" xmlns:vt="http://schemas.openxmlformats.org/officeDocument/2006/docPropsVTypes">
  <Template>Normal</Template>
  <TotalTime>1</TotalTime>
  <Pages>7</Pages>
  <Words>3806</Words>
  <Characters>20938</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Droit des sociétés – 2016/2017</vt:lpstr>
    </vt:vector>
  </TitlesOfParts>
  <Company>IDS</Company>
  <LinksUpToDate>false</LinksUpToDate>
  <CharactersWithSpaces>24695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Droit des sociétés – 2016/2017</dc:title>
  <dc:subject>Chapitre 26 : L’association</dc:subject>
  <dc:creator>CHAUVEAU Corinne</dc:creator>
  <cp:lastModifiedBy>CHAUVEAU Corinne</cp:lastModifiedBy>
  <cp:revision>2</cp:revision>
  <cp:lastPrinted>2023-10-04T09:00:00Z</cp:lastPrinted>
  <dcterms:created xsi:type="dcterms:W3CDTF">2023-10-09T07:12:00Z</dcterms:created>
  <dcterms:modified xsi:type="dcterms:W3CDTF">2023-10-09T07:12:00Z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