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26C32" w:rsidR="00DD2E86" w:rsidP="00526C32" w:rsidRDefault="00526C32" w14:paraId="74E146E9" wp14:textId="77777777">
      <w:pPr>
        <w:jc w:val="both"/>
        <w:rPr>
          <w:b/>
          <w:u w:val="single"/>
        </w:rPr>
      </w:pPr>
      <w:bookmarkStart w:name="_GoBack" w:id="0"/>
      <w:bookmarkEnd w:id="0"/>
      <w:r w:rsidRPr="00526C32">
        <w:rPr>
          <w:b/>
          <w:u w:val="single"/>
        </w:rPr>
        <w:t>Cas Chloé</w:t>
      </w:r>
    </w:p>
    <w:p xmlns:wp14="http://schemas.microsoft.com/office/word/2010/wordml" w:rsidR="00526C32" w:rsidP="00526C32" w:rsidRDefault="00526C32" w14:paraId="54B6719E" wp14:textId="77777777">
      <w:pPr>
        <w:jc w:val="both"/>
      </w:pPr>
      <w:r>
        <w:t>Chloé exerce le métier de commerçant en objets de décoration depuis 15 ans. Installée dans un quartier excentré, elle a toutefois élargi sa clientèle du fait de la disparition progressive de ses concurrents dans la ville. Compte tenu de l’origine géographique de sa clientèle, elle décide de céder son fonds et de s’installer dans un quartier du centre-ville. Elle vend son fonds à Adèle, une jeune femme dynamique, dont c’est la première expérience.</w:t>
      </w:r>
    </w:p>
    <w:p xmlns:wp14="http://schemas.microsoft.com/office/word/2010/wordml" w:rsidR="00526C32" w:rsidP="00526C32" w:rsidRDefault="00526C32" w14:paraId="79E39D72" wp14:textId="77777777">
      <w:pPr>
        <w:jc w:val="both"/>
      </w:pPr>
      <w:r>
        <w:t>Chloé envisage de vendre son fonds de commerce sans céder l’entreprise.</w:t>
      </w:r>
    </w:p>
    <w:p xmlns:wp14="http://schemas.microsoft.com/office/word/2010/wordml" w:rsidRPr="00526C32" w:rsidR="00526C32" w:rsidP="00526C32" w:rsidRDefault="00526C32" w14:paraId="776882AB" wp14:textId="77777777">
      <w:pPr>
        <w:pStyle w:val="Paragraphedeliste"/>
        <w:numPr>
          <w:ilvl w:val="0"/>
          <w:numId w:val="1"/>
        </w:numPr>
        <w:jc w:val="both"/>
        <w:rPr>
          <w:b/>
        </w:rPr>
      </w:pPr>
      <w:r w:rsidRPr="00526C32">
        <w:rPr>
          <w:b/>
        </w:rPr>
        <w:t>Commentez le projet de Chloé</w:t>
      </w:r>
    </w:p>
    <w:p xmlns:wp14="http://schemas.microsoft.com/office/word/2010/wordml" w:rsidR="00526C32" w:rsidP="00526C32" w:rsidRDefault="00526C32" w14:paraId="515F0030" wp14:textId="77777777">
      <w:pPr>
        <w:jc w:val="both"/>
      </w:pPr>
      <w:r>
        <w:t>Chloé vend son fonds de commerce à Adèle qui souhaite que l’acte de vente soit conclu devant un notaire.</w:t>
      </w:r>
    </w:p>
    <w:p xmlns:wp14="http://schemas.microsoft.com/office/word/2010/wordml" w:rsidRPr="00526C32" w:rsidR="00526C32" w:rsidP="00526C32" w:rsidRDefault="00526C32" w14:paraId="38F2C6DF" wp14:textId="77777777">
      <w:pPr>
        <w:pStyle w:val="Paragraphedeliste"/>
        <w:numPr>
          <w:ilvl w:val="0"/>
          <w:numId w:val="1"/>
        </w:numPr>
        <w:jc w:val="both"/>
        <w:rPr>
          <w:b/>
        </w:rPr>
      </w:pPr>
      <w:r w:rsidRPr="00526C32">
        <w:rPr>
          <w:b/>
        </w:rPr>
        <w:t>Analysez la proposition d’Adèle</w:t>
      </w:r>
    </w:p>
    <w:p xmlns:wp14="http://schemas.microsoft.com/office/word/2010/wordml" w:rsidR="00526C32" w:rsidP="00526C32" w:rsidRDefault="00526C32" w14:paraId="0EA1C5CB" wp14:textId="77777777">
      <w:pPr>
        <w:jc w:val="both"/>
      </w:pPr>
      <w:r>
        <w:t>Chloé a de nombreuses dettes et ses créanciers s’inquiètent d’une vente qu’ils estiment précipitée. Ils se demandent comment préserver leurs droits.</w:t>
      </w:r>
    </w:p>
    <w:p xmlns:wp14="http://schemas.microsoft.com/office/word/2010/wordml" w:rsidRPr="00526C32" w:rsidR="00526C32" w:rsidP="00526C32" w:rsidRDefault="00526C32" w14:paraId="08426C74" wp14:textId="77777777">
      <w:pPr>
        <w:pStyle w:val="Paragraphedeliste"/>
        <w:numPr>
          <w:ilvl w:val="0"/>
          <w:numId w:val="1"/>
        </w:numPr>
        <w:jc w:val="both"/>
        <w:rPr>
          <w:b/>
        </w:rPr>
      </w:pPr>
      <w:r w:rsidRPr="00526C32">
        <w:rPr>
          <w:b/>
        </w:rPr>
        <w:t>Conseillez les créanciers de Chloé</w:t>
      </w:r>
    </w:p>
    <w:p xmlns:wp14="http://schemas.microsoft.com/office/word/2010/wordml" w:rsidR="00F066E3" w:rsidP="00526C32" w:rsidRDefault="00526C32" w14:paraId="1C19E2EF" wp14:textId="77777777">
      <w:pPr>
        <w:jc w:val="both"/>
      </w:pPr>
      <w:r>
        <w:t>Quelques semaines après la vente du fonds, Adèle constate que le chiffre d’affaires réalisé n’est pas à la hauteur des espérances présentées par Chloé. En effet, une grande partie de la clientèle de Chloé provenait du centre-ville faute de concurrents. Cette clientèle se rend désormais dans le nouveau magasin de Chloé, cette dernière les ayant prévenus.</w:t>
      </w:r>
    </w:p>
    <w:p xmlns:wp14="http://schemas.microsoft.com/office/word/2010/wordml" w:rsidR="00526C32" w:rsidP="00526C32" w:rsidRDefault="00526C32" w14:paraId="68B0B228" wp14:textId="77777777">
      <w:pPr>
        <w:pStyle w:val="Paragraphedeliste"/>
        <w:numPr>
          <w:ilvl w:val="0"/>
          <w:numId w:val="1"/>
        </w:numPr>
        <w:jc w:val="both"/>
        <w:rPr>
          <w:b/>
        </w:rPr>
      </w:pPr>
      <w:r w:rsidRPr="00526C32">
        <w:rPr>
          <w:b/>
        </w:rPr>
        <w:t>Conseillez Adèle quant à une éventuelle action à l’encontre de Chloé</w:t>
      </w:r>
    </w:p>
    <w:p xmlns:wp14="http://schemas.microsoft.com/office/word/2010/wordml" w:rsidR="00F066E3" w:rsidP="00F066E3" w:rsidRDefault="00F066E3" w14:paraId="545C2B34" wp14:textId="77777777">
      <w:pPr>
        <w:jc w:val="both"/>
        <w:rPr>
          <w:b/>
        </w:rPr>
      </w:pPr>
      <w:r>
        <w:rPr>
          <w:b/>
        </w:rPr>
        <w:t xml:space="preserve">SA </w:t>
      </w:r>
      <w:proofErr w:type="spellStart"/>
      <w:r>
        <w:rPr>
          <w:b/>
        </w:rPr>
        <w:t>Bleudange</w:t>
      </w:r>
      <w:proofErr w:type="spellEnd"/>
    </w:p>
    <w:p xmlns:wp14="http://schemas.microsoft.com/office/word/2010/wordml" w:rsidRPr="00F066E3" w:rsidR="00F066E3" w:rsidP="00F066E3" w:rsidRDefault="00F066E3" w14:paraId="3E6FB160" wp14:textId="77777777">
      <w:pPr>
        <w:jc w:val="both"/>
      </w:pPr>
      <w:r w:rsidRPr="00F066E3">
        <w:t xml:space="preserve">M. Dietrich a conclu une promesse de cession des titres qu’il détient dans la SA </w:t>
      </w:r>
      <w:proofErr w:type="spellStart"/>
      <w:r w:rsidRPr="00F066E3">
        <w:t>Bleudange</w:t>
      </w:r>
      <w:proofErr w:type="spellEnd"/>
      <w:r w:rsidRPr="00F066E3">
        <w:t xml:space="preserve"> (non cotée). M Dietrich n’est pas dirigeant, ni salarié de la société.</w:t>
      </w:r>
    </w:p>
    <w:p xmlns:wp14="http://schemas.microsoft.com/office/word/2010/wordml" w:rsidRPr="00F066E3" w:rsidR="00F066E3" w:rsidP="00F066E3" w:rsidRDefault="00F066E3" w14:paraId="3936AC04" wp14:textId="77777777">
      <w:pPr>
        <w:jc w:val="both"/>
      </w:pPr>
      <w:r w:rsidRPr="00F066E3">
        <w:t xml:space="preserve">Le bénéficiaire, M. </w:t>
      </w:r>
      <w:proofErr w:type="spellStart"/>
      <w:r w:rsidRPr="00F066E3">
        <w:t>Albers</w:t>
      </w:r>
      <w:proofErr w:type="spellEnd"/>
      <w:r w:rsidRPr="00F066E3">
        <w:t>, est le PCA de la société. Il détiendrait le contrôle de la société cédée, s’il venait à lever l’option.</w:t>
      </w:r>
    </w:p>
    <w:p xmlns:wp14="http://schemas.microsoft.com/office/word/2010/wordml" w:rsidR="00F066E3" w:rsidP="00F066E3" w:rsidRDefault="00F066E3" w14:paraId="2DFA0ECC" wp14:textId="77777777">
      <w:pPr>
        <w:jc w:val="both"/>
      </w:pPr>
      <w:r w:rsidRPr="00F066E3">
        <w:t>Le prix de cession est déterminé de façon forfaitaire dans la promesse.</w:t>
      </w:r>
    </w:p>
    <w:p xmlns:wp14="http://schemas.microsoft.com/office/word/2010/wordml" w:rsidR="00F066E3" w:rsidP="00F066E3" w:rsidRDefault="00F066E3" w14:paraId="44C83EE5" wp14:textId="77777777">
      <w:pPr>
        <w:jc w:val="both"/>
      </w:pPr>
      <w:r>
        <w:t>La cession a eu lieu. Le contrat stipule une clause garantissant le cessionnaire contre toute augmentation du passif résultant d’évènements à caractère fiscal dont le fait générateur serait antérieur à la cession.</w:t>
      </w:r>
    </w:p>
    <w:p xmlns:wp14="http://schemas.microsoft.com/office/word/2010/wordml" w:rsidR="00F066E3" w:rsidP="00F066E3" w:rsidRDefault="00F066E3" w14:paraId="33EFB4FC" wp14:textId="77777777">
      <w:pPr>
        <w:jc w:val="both"/>
      </w:pPr>
      <w:r>
        <w:t>Quelque temps après la cession, la société a fait l’objet d’un redressement fiscal ayant pour origine un évènement antérieur à la cession.</w:t>
      </w:r>
    </w:p>
    <w:p xmlns:wp14="http://schemas.microsoft.com/office/word/2010/wordml" w:rsidRPr="00E71E7B" w:rsidR="00F066E3" w:rsidP="00F066E3" w:rsidRDefault="00F066E3" w14:paraId="71827612" wp14:textId="77777777">
      <w:pPr>
        <w:jc w:val="both"/>
        <w:rPr>
          <w:b/>
        </w:rPr>
      </w:pPr>
      <w:r w:rsidRPr="00E71E7B">
        <w:rPr>
          <w:b/>
        </w:rPr>
        <w:t xml:space="preserve">M. </w:t>
      </w:r>
      <w:proofErr w:type="spellStart"/>
      <w:r w:rsidRPr="00E71E7B" w:rsidR="00E71E7B">
        <w:rPr>
          <w:b/>
        </w:rPr>
        <w:t>Albers</w:t>
      </w:r>
      <w:proofErr w:type="spellEnd"/>
      <w:r w:rsidRPr="00E71E7B" w:rsidR="00E71E7B">
        <w:rPr>
          <w:b/>
        </w:rPr>
        <w:t xml:space="preserve"> peut-il se prévaloir de la clause de garantie ?</w:t>
      </w:r>
    </w:p>
    <w:p xmlns:wp14="http://schemas.microsoft.com/office/word/2010/wordml" w:rsidR="00E71E7B" w:rsidP="00F066E3" w:rsidRDefault="00E71E7B" w14:paraId="672A6659" wp14:textId="1B037C9E">
      <w:pPr>
        <w:jc w:val="both"/>
      </w:pPr>
      <w:r w:rsidR="3C430F5A">
        <w:rPr/>
        <w:t xml:space="preserve"> </w:t>
      </w:r>
    </w:p>
    <w:p xmlns:wp14="http://schemas.microsoft.com/office/word/2010/wordml" w:rsidRPr="001319DB" w:rsidR="00E71E7B" w:rsidP="00F066E3" w:rsidRDefault="00C76C0E" w14:paraId="1717EB5A" wp14:textId="77777777">
      <w:pPr>
        <w:jc w:val="both"/>
        <w:rPr>
          <w:b/>
          <w:u w:val="single"/>
        </w:rPr>
      </w:pPr>
      <w:r w:rsidRPr="001319DB">
        <w:rPr>
          <w:b/>
          <w:u w:val="single"/>
        </w:rPr>
        <w:t xml:space="preserve">Cas </w:t>
      </w:r>
      <w:proofErr w:type="spellStart"/>
      <w:r w:rsidRPr="001319DB">
        <w:rPr>
          <w:b/>
          <w:u w:val="single"/>
        </w:rPr>
        <w:t>Deshaupts-Daïba</w:t>
      </w:r>
      <w:proofErr w:type="spellEnd"/>
    </w:p>
    <w:p xmlns:wp14="http://schemas.microsoft.com/office/word/2010/wordml" w:rsidR="00C76C0E" w:rsidP="00F066E3" w:rsidRDefault="00C76C0E" w14:paraId="1AAD472D" wp14:textId="77777777">
      <w:pPr>
        <w:jc w:val="both"/>
      </w:pPr>
      <w:r>
        <w:t xml:space="preserve">Il y a 5 ans, Hugo </w:t>
      </w:r>
      <w:proofErr w:type="spellStart"/>
      <w:r w:rsidR="000718CE">
        <w:t>Hallé</w:t>
      </w:r>
      <w:proofErr w:type="spellEnd"/>
      <w:r w:rsidR="000718CE">
        <w:t xml:space="preserve"> a souscrit 20 PS de la SARL </w:t>
      </w:r>
      <w:proofErr w:type="spellStart"/>
      <w:r w:rsidR="000718CE">
        <w:t>Deshaupts</w:t>
      </w:r>
      <w:proofErr w:type="spellEnd"/>
      <w:r w:rsidR="000718CE">
        <w:t xml:space="preserve">, représentant 5% du capital ainsi que 10 actions de la SA </w:t>
      </w:r>
      <w:proofErr w:type="spellStart"/>
      <w:r w:rsidR="000718CE">
        <w:t>Daîba</w:t>
      </w:r>
      <w:proofErr w:type="spellEnd"/>
      <w:r w:rsidR="000718CE">
        <w:t>, représentant 3% du capital. Déçu par ces investissements (ces sociétés</w:t>
      </w:r>
      <w:r w:rsidR="001319DB">
        <w:t xml:space="preserve"> n’ayant jamais distribué de bénéfices), Hugo souhaite céder les PS à un associé de la SARL et les actions à un actionnaire de la SA. Il s’interroge sur les modalités respectives de ces cessions. Les statuts des deux sociétés sont conformes à la loi.</w:t>
      </w:r>
    </w:p>
    <w:p xmlns:wp14="http://schemas.microsoft.com/office/word/2010/wordml" w:rsidR="001319DB" w:rsidP="00F066E3" w:rsidRDefault="001319DB" w14:paraId="2C41A438" wp14:textId="77777777">
      <w:pPr>
        <w:jc w:val="both"/>
        <w:rPr>
          <w:i/>
        </w:rPr>
      </w:pPr>
      <w:r w:rsidRPr="001319DB">
        <w:rPr>
          <w:i/>
        </w:rPr>
        <w:t xml:space="preserve">Dans une note structurée, comparez la cession des PS d’une SARL et la cession des actions d’une SA. Concluez en indiquant à Hugo </w:t>
      </w:r>
      <w:proofErr w:type="spellStart"/>
      <w:r w:rsidRPr="001319DB">
        <w:rPr>
          <w:i/>
        </w:rPr>
        <w:t>Hallé</w:t>
      </w:r>
      <w:proofErr w:type="spellEnd"/>
      <w:r w:rsidRPr="001319DB">
        <w:rPr>
          <w:i/>
        </w:rPr>
        <w:t xml:space="preserve"> les dispositions applicables à sa situation.</w:t>
      </w:r>
    </w:p>
    <w:p xmlns:wp14="http://schemas.microsoft.com/office/word/2010/wordml" w:rsidRPr="00917BAD" w:rsidR="00F608A2" w:rsidP="00F608A2" w:rsidRDefault="00F608A2" w14:paraId="041F48B2" wp14:textId="77777777">
      <w:pPr>
        <w:rPr>
          <w:b/>
          <w:u w:val="single"/>
        </w:rPr>
      </w:pPr>
      <w:r w:rsidRPr="00917BAD">
        <w:rPr>
          <w:b/>
          <w:u w:val="single"/>
        </w:rPr>
        <w:t>Cas pratique : Entreprise individuelle</w:t>
      </w:r>
    </w:p>
    <w:p xmlns:wp14="http://schemas.microsoft.com/office/word/2010/wordml" w:rsidR="00F608A2" w:rsidP="00F608A2" w:rsidRDefault="00F608A2" w14:paraId="6A64DF9B" wp14:textId="77777777">
      <w:pPr>
        <w:jc w:val="both"/>
      </w:pPr>
      <w:r>
        <w:t xml:space="preserve">Antoine de La </w:t>
      </w:r>
      <w:proofErr w:type="spellStart"/>
      <w:r>
        <w:t>Chesnaye</w:t>
      </w:r>
      <w:proofErr w:type="spellEnd"/>
      <w:r>
        <w:t xml:space="preserve"> exploite depuis plus de 20 ans une EI de nature commerciale sous forme de franchise. Il est le franchisé d'une société (le franchiseur) qui distribue des services informatiques. </w:t>
      </w:r>
    </w:p>
    <w:p xmlns:wp14="http://schemas.microsoft.com/office/word/2010/wordml" w:rsidR="00F608A2" w:rsidP="00F608A2" w:rsidRDefault="00F608A2" w14:paraId="1C2C6B3E" wp14:textId="77777777">
      <w:pPr>
        <w:jc w:val="both"/>
      </w:pPr>
      <w:r>
        <w:t xml:space="preserve">Comme son âge avancé le rapproche de la retraite et que personne dans sa famille ne souhaite reprendre le flambeau, Antoine voudrait céder son entreprise afin d'en retirer un prix lui permettant de subvenir à ses besoins pendant quelque temps. </w:t>
      </w:r>
    </w:p>
    <w:p xmlns:wp14="http://schemas.microsoft.com/office/word/2010/wordml" w:rsidR="00F608A2" w:rsidP="00F608A2" w:rsidRDefault="00F608A2" w14:paraId="31FC1D45" wp14:textId="77777777">
      <w:pPr>
        <w:jc w:val="both"/>
      </w:pPr>
      <w:r>
        <w:t xml:space="preserve">L'entreprise comprend bien sûr le contrat de franchisage, lequel prévoit notamment la location de différents éléments incorporels telles l'enseigne et la marque du franchiseur. Elle comprend aussi du matériel de bureau. L'entreprise est exploitée dans un local qui est loué à un tiers. </w:t>
      </w:r>
    </w:p>
    <w:p xmlns:wp14="http://schemas.microsoft.com/office/word/2010/wordml" w:rsidR="00F608A2" w:rsidP="00F608A2" w:rsidRDefault="00F608A2" w14:paraId="7A9B5DCF" wp14:textId="77777777">
      <w:pPr>
        <w:jc w:val="both"/>
      </w:pPr>
      <w:r>
        <w:t xml:space="preserve">Antoine emploie deux salariés : un informaticien et un technico-commercial. </w:t>
      </w:r>
    </w:p>
    <w:p xmlns:wp14="http://schemas.microsoft.com/office/word/2010/wordml" w:rsidR="00F608A2" w:rsidP="00F608A2" w:rsidRDefault="00F608A2" w14:paraId="4ACAD540" wp14:textId="77777777">
      <w:pPr>
        <w:jc w:val="both"/>
      </w:pPr>
      <w:r>
        <w:t xml:space="preserve">Stéphane Marceau, intéressé par l'affaire, a pris contact avec Antoine. Avant de conclure définitivement, il souhaiterait signer un contrat préalable qui n'engagerait qu'Antoine et qui lui laisserait le temps de réfléchir à d'autres propositions et de trouver un financement. </w:t>
      </w:r>
    </w:p>
    <w:p xmlns:wp14="http://schemas.microsoft.com/office/word/2010/wordml" w:rsidR="00F608A2" w:rsidP="00F608A2" w:rsidRDefault="00F608A2" w14:paraId="062991A4" wp14:textId="77777777">
      <w:pPr>
        <w:jc w:val="both"/>
      </w:pPr>
      <w:r>
        <w:t xml:space="preserve">Une fois le contrat préalable conclu et le délai pour se décider écoulé, M. Marceau fait part à M. de La </w:t>
      </w:r>
      <w:proofErr w:type="spellStart"/>
      <w:r>
        <w:t>Chesnaye</w:t>
      </w:r>
      <w:proofErr w:type="spellEnd"/>
      <w:r>
        <w:t xml:space="preserve"> de sa volonté d'acquérir définitivement son entreprise. </w:t>
      </w:r>
    </w:p>
    <w:p xmlns:wp14="http://schemas.microsoft.com/office/word/2010/wordml" w:rsidR="00F608A2" w:rsidP="00F608A2" w:rsidRDefault="00F608A2" w14:paraId="633B12B8" wp14:textId="77777777">
      <w:pPr>
        <w:jc w:val="both"/>
      </w:pPr>
      <w:r>
        <w:t xml:space="preserve">Travail à faire </w:t>
      </w:r>
    </w:p>
    <w:p xmlns:wp14="http://schemas.microsoft.com/office/word/2010/wordml" w:rsidRPr="00917BAD" w:rsidR="00F608A2" w:rsidP="00F608A2" w:rsidRDefault="00F608A2" w14:paraId="29B45E0C" wp14:textId="77777777">
      <w:pPr>
        <w:pStyle w:val="Paragraphedeliste"/>
        <w:numPr>
          <w:ilvl w:val="0"/>
          <w:numId w:val="2"/>
        </w:numPr>
        <w:jc w:val="both"/>
        <w:rPr>
          <w:i/>
        </w:rPr>
      </w:pPr>
      <w:r w:rsidRPr="00917BAD">
        <w:rPr>
          <w:i/>
        </w:rPr>
        <w:t xml:space="preserve">Quelle formalité doit être accomplie après la signature du contrat préalable et avant la conclusion du contrat définitif ? </w:t>
      </w:r>
    </w:p>
    <w:p xmlns:wp14="http://schemas.microsoft.com/office/word/2010/wordml" w:rsidRPr="00917BAD" w:rsidR="00F608A2" w:rsidP="00F608A2" w:rsidRDefault="00F608A2" w14:paraId="4DFF15B9" wp14:textId="77777777">
      <w:pPr>
        <w:pStyle w:val="Paragraphedeliste"/>
        <w:numPr>
          <w:ilvl w:val="0"/>
          <w:numId w:val="2"/>
        </w:numPr>
        <w:jc w:val="both"/>
        <w:rPr>
          <w:i/>
        </w:rPr>
      </w:pPr>
      <w:r w:rsidRPr="00917BAD">
        <w:rPr>
          <w:i/>
        </w:rPr>
        <w:t xml:space="preserve">Quelle précaution Stéphane </w:t>
      </w:r>
      <w:proofErr w:type="spellStart"/>
      <w:r w:rsidRPr="00917BAD">
        <w:rPr>
          <w:i/>
        </w:rPr>
        <w:t>a-t-il</w:t>
      </w:r>
      <w:proofErr w:type="spellEnd"/>
      <w:r w:rsidRPr="00917BAD">
        <w:rPr>
          <w:i/>
        </w:rPr>
        <w:t xml:space="preserve"> intérêt à prendre relativement au contrat de franchisage liant Antoine au franchiseur ? </w:t>
      </w:r>
    </w:p>
    <w:p xmlns:wp14="http://schemas.microsoft.com/office/word/2010/wordml" w:rsidRPr="00917BAD" w:rsidR="00F608A2" w:rsidP="00F608A2" w:rsidRDefault="00F608A2" w14:paraId="150587A3" wp14:textId="77777777">
      <w:pPr>
        <w:pStyle w:val="Paragraphedeliste"/>
        <w:numPr>
          <w:ilvl w:val="0"/>
          <w:numId w:val="2"/>
        </w:numPr>
        <w:jc w:val="both"/>
        <w:rPr>
          <w:i/>
        </w:rPr>
      </w:pPr>
      <w:r w:rsidRPr="00917BAD">
        <w:rPr>
          <w:i/>
        </w:rPr>
        <w:t xml:space="preserve">Quel sera le sort des deux salariés ? </w:t>
      </w:r>
    </w:p>
    <w:p xmlns:wp14="http://schemas.microsoft.com/office/word/2010/wordml" w:rsidRPr="00F608A2" w:rsidR="00F608A2" w:rsidP="00F066E3" w:rsidRDefault="00F608A2" w14:paraId="0A37501D" wp14:textId="77777777">
      <w:pPr>
        <w:jc w:val="both"/>
      </w:pPr>
    </w:p>
    <w:sectPr w:rsidRPr="00F608A2" w:rsidR="00F608A2" w:rsidSect="001319DB">
      <w:pgSz w:w="11906" w:h="16838" w:orient="portrait"/>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93518"/>
    <w:multiLevelType w:val="hybridMultilevel"/>
    <w:tmpl w:val="CEC86F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5D0126D"/>
    <w:multiLevelType w:val="hybridMultilevel"/>
    <w:tmpl w:val="DCEAAF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oNotDisplayPageBoundaries/>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C32"/>
    <w:rsid w:val="00027FD1"/>
    <w:rsid w:val="000718CE"/>
    <w:rsid w:val="001319DB"/>
    <w:rsid w:val="00526C32"/>
    <w:rsid w:val="00C76C0E"/>
    <w:rsid w:val="00D44C2F"/>
    <w:rsid w:val="00DD2E86"/>
    <w:rsid w:val="00E71E7B"/>
    <w:rsid w:val="00F066E3"/>
    <w:rsid w:val="00F608A2"/>
    <w:rsid w:val="2DE5EB25"/>
    <w:rsid w:val="3C430F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AFBAF"/>
  <w15:chartTrackingRefBased/>
  <w15:docId w15:val="{F8741DD6-8A82-42F6-A992-43A0CC0DC7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526C32"/>
    <w:pPr>
      <w:ind w:left="720"/>
      <w:contextualSpacing/>
    </w:pPr>
  </w:style>
  <w:style w:type="paragraph" w:styleId="Textedebulles">
    <w:name w:val="Balloon Text"/>
    <w:basedOn w:val="Normal"/>
    <w:link w:val="TextedebullesCar"/>
    <w:uiPriority w:val="99"/>
    <w:semiHidden/>
    <w:unhideWhenUsed/>
    <w:rsid w:val="001319DB"/>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1319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A69876-531B-4119-B3C8-D0BD8A4C4B4D}">
  <ds:schemaRefs>
    <ds:schemaRef ds:uri="http://schemas.openxmlformats.org/officeDocument/2006/bibliography"/>
  </ds:schemaRefs>
</ds:datastoreItem>
</file>

<file path=customXml/itemProps2.xml><?xml version="1.0" encoding="utf-8"?>
<ds:datastoreItem xmlns:ds="http://schemas.openxmlformats.org/officeDocument/2006/customXml" ds:itemID="{00DFDEA9-8342-44DF-A7DF-84FD107D8189}"/>
</file>

<file path=customXml/itemProps3.xml><?xml version="1.0" encoding="utf-8"?>
<ds:datastoreItem xmlns:ds="http://schemas.openxmlformats.org/officeDocument/2006/customXml" ds:itemID="{2F29A92E-3A7E-427D-84B8-D91942B88243}"/>
</file>

<file path=customXml/itemProps4.xml><?xml version="1.0" encoding="utf-8"?>
<ds:datastoreItem xmlns:ds="http://schemas.openxmlformats.org/officeDocument/2006/customXml" ds:itemID="{8459CAD3-A8CC-4BE2-B4B3-E7B04B7E74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CHAUVEAU Corinne</dc:creator>
  <keywords/>
  <dc:description/>
  <lastModifiedBy>COCHAND Benjamin</lastModifiedBy>
  <revision>3</revision>
  <lastPrinted>2024-06-20T09:23:00.0000000Z</lastPrinted>
  <dcterms:created xsi:type="dcterms:W3CDTF">2024-07-11T06:44:00.0000000Z</dcterms:created>
  <dcterms:modified xsi:type="dcterms:W3CDTF">2026-07-09T12:45:19.5562276Z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