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bookmarkStart w:id="0" w:name="_Hlk148185153"/>
      <w:bookmarkEnd w:id="0"/>
      <w:r w:rsidRPr="00B420EA">
        <w:rPr>
          <w:sz w:val="32"/>
          <w:szCs w:val="32"/>
        </w:rPr>
        <w:t>Droit des sociétés</w:t>
      </w:r>
    </w:p>
    <w:p w14:paraId="35CC8574" w14:textId="465C1925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>CHAPITRE 2</w:t>
      </w:r>
    </w:p>
    <w:p w14:paraId="34DEF2C2" w14:textId="223020FB" w:rsidR="00B420EA" w:rsidRDefault="00B420EA" w:rsidP="00B420E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D9959" w14:textId="1E47F13E" w:rsidR="00B420EA" w:rsidRDefault="00B420EA" w:rsidP="00B420EA">
          <w:pPr>
            <w:pStyle w:val="En-ttedetabledesmatires"/>
          </w:pPr>
        </w:p>
        <w:p w14:paraId="582C1A66" w14:textId="1177C925" w:rsidR="000379C3" w:rsidRDefault="00B420EA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48187530" w:history="1">
            <w:r w:rsidR="000379C3" w:rsidRPr="00D6224E">
              <w:rPr>
                <w:rStyle w:val="Lienhypertexte"/>
                <w:noProof/>
              </w:rPr>
              <w:t>Section 1 – Les éléments constitutifs du contrat de société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_Toc148187530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2EFDA7DA" w14:textId="054DBB3B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1" w:history="1">
            <w:r w:rsidR="000379C3" w:rsidRPr="00D6224E">
              <w:rPr>
                <w:rStyle w:val="Lienhypertexte"/>
                <w:noProof/>
              </w:rPr>
              <w:t>A.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Conditions de validité communes à tous les contrats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_Toc148187531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541D2625" w14:textId="6A9A9FE9" w:rsidR="000379C3" w:rsidRDefault="00A97268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2" w:history="1">
            <w:r w:rsidR="000379C3" w:rsidRPr="00D6224E">
              <w:rPr>
                <w:rStyle w:val="Lienhypertexte"/>
                <w:noProof/>
              </w:rPr>
              <w:t>I.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Le consentement des associés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_Toc148187532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7D4D2C02" w14:textId="6EC80AA8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3" w:history="1">
            <w:r w:rsidR="000379C3" w:rsidRPr="00D6224E">
              <w:rPr>
                <w:rStyle w:val="Lienhypertexte"/>
                <w:noProof/>
              </w:rPr>
              <w:t>1.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Les pourparlers et promesses pour la conclusion du contrat de société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_Toc148187533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149E4F60" w14:textId="506460EA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4" w:history="1">
            <w:r w:rsidR="000379C3" w:rsidRPr="00D6224E">
              <w:rPr>
                <w:rStyle w:val="Lienhypertexte"/>
                <w:noProof/>
              </w:rPr>
              <w:t>2.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Le consentement non vicié des associés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_Toc148187534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1857D917" w14:textId="113DAB88" w:rsidR="000379C3" w:rsidRDefault="00A97268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5" w:history="1">
            <w:r w:rsidR="000379C3" w:rsidRPr="00D6224E">
              <w:rPr>
                <w:rStyle w:val="Lienhypertexte"/>
                <w:noProof/>
              </w:rPr>
              <w:t>II.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Capacité des associés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_Toc148187535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7D2FF835" w14:textId="78A43A92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6" w:history="1">
            <w:r w:rsidR="000379C3" w:rsidRPr="00D6224E">
              <w:rPr>
                <w:rStyle w:val="Lienhypertexte"/>
                <w:noProof/>
              </w:rPr>
              <w:t>1.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Mineurs, et majeurs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_Toc148187536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3451F394" w14:textId="1AD8DDC0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7" w:history="1">
            <w:r w:rsidR="000379C3" w:rsidRPr="00D6224E">
              <w:rPr>
                <w:rStyle w:val="Lienhypertexte"/>
                <w:noProof/>
              </w:rPr>
              <w:t>2.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Interdictions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_Toc148187537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46FA4504" w14:textId="46B5E562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8" w:history="1">
            <w:r w:rsidR="000379C3" w:rsidRPr="00D6224E">
              <w:rPr>
                <w:rStyle w:val="Lienhypertexte"/>
                <w:noProof/>
              </w:rPr>
              <w:t>3.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Incompatibilités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_Toc148187538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2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0A36728A" w14:textId="3D516266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39" w:history="1">
            <w:r w:rsidR="000379C3" w:rsidRPr="00D6224E">
              <w:rPr>
                <w:rStyle w:val="Lienhypertexte"/>
                <w:noProof/>
              </w:rPr>
              <w:t>B.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Conditions spécifiques au contrat de société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_Toc148187539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3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65D4C191" w14:textId="2B6025C1" w:rsidR="000379C3" w:rsidRDefault="00A97268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0" w:history="1">
            <w:r w:rsidR="000379C3" w:rsidRPr="00D6224E">
              <w:rPr>
                <w:rStyle w:val="Lienhypertexte"/>
                <w:noProof/>
              </w:rPr>
              <w:t>I.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Les associés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_Toc148187540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3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2E12C2AD" w14:textId="637BBA9F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1" w:history="1">
            <w:r w:rsidR="000379C3" w:rsidRPr="00D6224E">
              <w:rPr>
                <w:rStyle w:val="Lienhypertexte"/>
                <w:noProof/>
              </w:rPr>
              <w:t>1.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Le nombre &amp; la capacité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_Toc148187541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3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20C32903" w14:textId="02516EB3" w:rsidR="000379C3" w:rsidRDefault="00A97268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2" w:history="1">
            <w:r w:rsidR="000379C3" w:rsidRPr="00D6224E">
              <w:rPr>
                <w:rStyle w:val="Lienhypertexte"/>
                <w:noProof/>
              </w:rPr>
              <w:t>II.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Les apports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_Toc148187542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3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7A091A79" w14:textId="4879A48C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3" w:history="1">
            <w:r w:rsidR="000379C3" w:rsidRPr="00D6224E">
              <w:rPr>
                <w:rStyle w:val="Lienhypertexte"/>
                <w:noProof/>
              </w:rPr>
              <w:t>1.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Définition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_Toc148187543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3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4A49919D" w14:textId="196F88F5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4" w:history="1">
            <w:r w:rsidR="000379C3" w:rsidRPr="00D6224E">
              <w:rPr>
                <w:rStyle w:val="Lienhypertexte"/>
                <w:noProof/>
              </w:rPr>
              <w:t>2.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Typologie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_Toc148187544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3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0363FF0B" w14:textId="4CC6DC11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5" w:history="1">
            <w:r w:rsidR="000379C3" w:rsidRPr="00D6224E">
              <w:rPr>
                <w:rStyle w:val="Lienhypertexte"/>
                <w:noProof/>
              </w:rPr>
              <w:t>3.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Apports des personnes mariées, pacsées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_Toc148187545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4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2E3BF5A8" w14:textId="42606D03" w:rsidR="000379C3" w:rsidRDefault="00A97268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6" w:history="1">
            <w:r w:rsidR="000379C3" w:rsidRPr="00D6224E">
              <w:rPr>
                <w:rStyle w:val="Lienhypertexte"/>
                <w:noProof/>
              </w:rPr>
              <w:t>III.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Affectio societatis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_Toc148187546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4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4D4BEB66" w14:textId="47218296" w:rsidR="000379C3" w:rsidRDefault="00A97268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7" w:history="1">
            <w:r w:rsidR="000379C3" w:rsidRPr="00D6224E">
              <w:rPr>
                <w:rStyle w:val="Lienhypertexte"/>
                <w:noProof/>
              </w:rPr>
              <w:t>IV.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Vocation aux bénéfices, et contribution aux pertes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_Toc148187547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4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749278D3" w14:textId="191788DD" w:rsidR="000379C3" w:rsidRDefault="00A97268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8" w:history="1">
            <w:r w:rsidR="000379C3" w:rsidRPr="00D6224E">
              <w:rPr>
                <w:rStyle w:val="Lienhypertexte"/>
                <w:noProof/>
              </w:rPr>
              <w:t>V.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La nullité du contrat de société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_Toc148187548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4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32322F83" w14:textId="74F29B9F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49" w:history="1">
            <w:r w:rsidR="000379C3" w:rsidRPr="00D6224E">
              <w:rPr>
                <w:rStyle w:val="Lienhypertexte"/>
                <w:noProof/>
              </w:rPr>
              <w:t>1.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Causes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_Toc148187549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4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4A558DFB" w14:textId="714F0AD4" w:rsidR="000379C3" w:rsidRDefault="00A97268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0" w:history="1">
            <w:r w:rsidR="000379C3" w:rsidRPr="00D6224E">
              <w:rPr>
                <w:rStyle w:val="Lienhypertexte"/>
                <w:noProof/>
              </w:rPr>
              <w:t>2.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Conséquences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_Toc148187550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4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4F34A468" w14:textId="1340728B" w:rsidR="000379C3" w:rsidRDefault="00A97268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48187551" w:history="1">
            <w:r w:rsidR="000379C3" w:rsidRPr="00D6224E">
              <w:rPr>
                <w:rStyle w:val="Lienhypertexte"/>
                <w:noProof/>
              </w:rPr>
              <w:t>Section 2 – Capitaux et résultats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_Toc148187551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5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31941BE6" w14:textId="0AA71884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2" w:history="1">
            <w:r w:rsidR="000379C3" w:rsidRPr="00D6224E">
              <w:rPr>
                <w:rStyle w:val="Lienhypertexte"/>
                <w:noProof/>
              </w:rPr>
              <w:t>A.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Capital social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_Toc148187552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5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19FF1289" w14:textId="474F19D0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3" w:history="1">
            <w:r w:rsidR="000379C3" w:rsidRPr="00D6224E">
              <w:rPr>
                <w:rStyle w:val="Lienhypertexte"/>
                <w:noProof/>
              </w:rPr>
              <w:t>B.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Capitaux propres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_Toc148187553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5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6976CC49" w14:textId="4E279196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4" w:history="1">
            <w:r w:rsidR="000379C3" w:rsidRPr="00D6224E">
              <w:rPr>
                <w:rStyle w:val="Lienhypertexte"/>
                <w:noProof/>
              </w:rPr>
              <w:t>C.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Bénéfices et dividendes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_Toc148187554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5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0D880768" w14:textId="09BD3ECC" w:rsidR="000379C3" w:rsidRDefault="00A97268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48187555" w:history="1">
            <w:r w:rsidR="000379C3" w:rsidRPr="00D6224E">
              <w:rPr>
                <w:rStyle w:val="Lienhypertexte"/>
                <w:noProof/>
              </w:rPr>
              <w:t>Section 3 – Nature juridique de la société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_Toc148187555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6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3690D010" w14:textId="251FF076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6" w:history="1">
            <w:r w:rsidR="000379C3" w:rsidRPr="00D6224E">
              <w:rPr>
                <w:rStyle w:val="Lienhypertexte"/>
                <w:noProof/>
              </w:rPr>
              <w:t>A.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Controverse entre thèse contractuelle et institutionnelle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_Toc148187556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6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6C8AC0E3" w14:textId="27C116FD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7" w:history="1">
            <w:r w:rsidR="000379C3" w:rsidRPr="00D6224E">
              <w:rPr>
                <w:rStyle w:val="Lienhypertexte"/>
                <w:noProof/>
              </w:rPr>
              <w:t>B.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Enjeu pratique lié à la controverse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_Toc148187557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6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2216C4D2" w14:textId="7A5DDEA7" w:rsidR="000379C3" w:rsidRDefault="00A97268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48187558" w:history="1">
            <w:r w:rsidR="000379C3" w:rsidRPr="00D6224E">
              <w:rPr>
                <w:rStyle w:val="Lienhypertexte"/>
                <w:noProof/>
              </w:rPr>
              <w:t>Section 4- Intérêts social et abus de droit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_Toc148187558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6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5E89659C" w14:textId="688DC7E2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59" w:history="1">
            <w:r w:rsidR="000379C3" w:rsidRPr="00D6224E">
              <w:rPr>
                <w:rStyle w:val="Lienhypertexte"/>
                <w:noProof/>
              </w:rPr>
              <w:t>A.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Définition de l’intérêt social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_Toc148187559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6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580BE9C9" w14:textId="734FC579" w:rsidR="000379C3" w:rsidRDefault="00A97268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8187560" w:history="1">
            <w:r w:rsidR="000379C3" w:rsidRPr="00D6224E">
              <w:rPr>
                <w:rStyle w:val="Lienhypertexte"/>
                <w:noProof/>
              </w:rPr>
              <w:t>B.</w:t>
            </w:r>
            <w:r w:rsidR="000379C3">
              <w:rPr>
                <w:rFonts w:eastAsiaTheme="minorEastAsia"/>
                <w:noProof/>
                <w:lang w:eastAsia="fr-FR"/>
              </w:rPr>
              <w:tab/>
            </w:r>
            <w:r w:rsidR="000379C3" w:rsidRPr="00D6224E">
              <w:rPr>
                <w:rStyle w:val="Lienhypertexte"/>
                <w:noProof/>
              </w:rPr>
              <w:t>Abus de droit</w:t>
            </w:r>
            <w:r w:rsidR="000379C3">
              <w:rPr>
                <w:noProof/>
                <w:webHidden/>
              </w:rPr>
              <w:tab/>
            </w:r>
            <w:r w:rsidR="000379C3">
              <w:rPr>
                <w:noProof/>
                <w:webHidden/>
              </w:rPr>
              <w:fldChar w:fldCharType="begin"/>
            </w:r>
            <w:r w:rsidR="000379C3">
              <w:rPr>
                <w:noProof/>
                <w:webHidden/>
              </w:rPr>
              <w:instrText xml:space="preserve"> PAGEREF _Toc148187560 \h </w:instrText>
            </w:r>
            <w:r w:rsidR="000379C3">
              <w:rPr>
                <w:noProof/>
                <w:webHidden/>
              </w:rPr>
            </w:r>
            <w:r w:rsidR="000379C3">
              <w:rPr>
                <w:noProof/>
                <w:webHidden/>
              </w:rPr>
              <w:fldChar w:fldCharType="separate"/>
            </w:r>
            <w:r w:rsidR="000379C3">
              <w:rPr>
                <w:noProof/>
                <w:webHidden/>
              </w:rPr>
              <w:t>6</w:t>
            </w:r>
            <w:r w:rsidR="000379C3">
              <w:rPr>
                <w:noProof/>
                <w:webHidden/>
              </w:rPr>
              <w:fldChar w:fldCharType="end"/>
            </w:r>
          </w:hyperlink>
        </w:p>
        <w:p w14:paraId="1D80CE9D" w14:textId="5C14B53C" w:rsidR="00B420EA" w:rsidRDefault="00B420EA">
          <w:r>
            <w:fldChar w:fldCharType="end"/>
          </w:r>
        </w:p>
      </w:sdtContent>
    </w:sdt>
    <w:p w14:paraId="37D7AE48" w14:textId="110F3087" w:rsidR="00B420EA" w:rsidRDefault="00B420EA" w:rsidP="00B420EA">
      <w:pPr>
        <w:pStyle w:val="Titre1"/>
      </w:pPr>
      <w:bookmarkStart w:id="1" w:name="_Toc148187530"/>
      <w:r w:rsidRPr="00B420EA">
        <w:lastRenderedPageBreak/>
        <w:t>Section</w:t>
      </w:r>
      <w:r>
        <w:t xml:space="preserve"> 1 – Les éléments constitutifs du contrat de société</w:t>
      </w:r>
      <w:bookmarkEnd w:id="1"/>
    </w:p>
    <w:p w14:paraId="6736935B" w14:textId="0DE164B5" w:rsidR="00B420EA" w:rsidRDefault="00B420EA" w:rsidP="00B420EA">
      <w:pPr>
        <w:pStyle w:val="Titre2"/>
        <w:numPr>
          <w:ilvl w:val="0"/>
          <w:numId w:val="2"/>
        </w:numPr>
      </w:pPr>
      <w:bookmarkStart w:id="2" w:name="_Toc148187531"/>
      <w:r>
        <w:t>Conditions de validité communes à tous les contrats</w:t>
      </w:r>
      <w:bookmarkEnd w:id="2"/>
    </w:p>
    <w:p w14:paraId="73501143" w14:textId="39FE6806" w:rsidR="00B420EA" w:rsidRDefault="00B420EA" w:rsidP="00B420EA">
      <w:pPr>
        <w:pStyle w:val="Titre3"/>
        <w:numPr>
          <w:ilvl w:val="0"/>
          <w:numId w:val="3"/>
        </w:numPr>
      </w:pPr>
      <w:bookmarkStart w:id="3" w:name="_Toc148187532"/>
      <w:r>
        <w:t>Le consentement des associés</w:t>
      </w:r>
      <w:bookmarkEnd w:id="3"/>
    </w:p>
    <w:p w14:paraId="6CB23DE2" w14:textId="27770098" w:rsidR="00B420EA" w:rsidRDefault="00B420EA" w:rsidP="00B420EA">
      <w:pPr>
        <w:pStyle w:val="Titre4"/>
        <w:numPr>
          <w:ilvl w:val="0"/>
          <w:numId w:val="5"/>
        </w:numPr>
      </w:pPr>
      <w:bookmarkStart w:id="4" w:name="_Toc148187533"/>
      <w:r>
        <w:t>Les pourparlers et promesses pour la conclusion du contrat de société</w:t>
      </w:r>
      <w:bookmarkEnd w:id="4"/>
    </w:p>
    <w:p w14:paraId="689EC89E" w14:textId="07EF05F6" w:rsidR="003D53AC" w:rsidRDefault="003D53AC" w:rsidP="003D53AC">
      <w:pPr>
        <w:rPr>
          <w:noProof/>
        </w:rPr>
      </w:pPr>
    </w:p>
    <w:p w14:paraId="3C07D377" w14:textId="00B25578" w:rsidR="00713B45" w:rsidRDefault="00EF62CA" w:rsidP="00713B4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F48E4" wp14:editId="4235B372">
                <wp:simplePos x="0" y="0"/>
                <wp:positionH relativeFrom="column">
                  <wp:posOffset>4308322</wp:posOffset>
                </wp:positionH>
                <wp:positionV relativeFrom="paragraph">
                  <wp:posOffset>615392</wp:posOffset>
                </wp:positionV>
                <wp:extent cx="2143354" cy="592532"/>
                <wp:effectExtent l="0" t="0" r="9525" b="0"/>
                <wp:wrapNone/>
                <wp:docPr id="206407332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354" cy="592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EF3AD" w14:textId="14E23CA6" w:rsidR="00EF62CA" w:rsidRPr="00EF62CA" w:rsidRDefault="00EF62CA" w:rsidP="00EF62CA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 w:rsidRPr="00EF62CA">
                              <w:rPr>
                                <w:sz w:val="20"/>
                                <w:szCs w:val="20"/>
                              </w:rPr>
                              <w:t>Bonne foi</w:t>
                            </w:r>
                          </w:p>
                          <w:p w14:paraId="3F955F08" w14:textId="4C90490C" w:rsidR="00EF62CA" w:rsidRPr="00EF62CA" w:rsidRDefault="00EF62CA" w:rsidP="00EF62CA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 w:rsidRPr="00EF62CA">
                              <w:rPr>
                                <w:sz w:val="20"/>
                                <w:szCs w:val="20"/>
                              </w:rPr>
                              <w:t>Information déterminante</w:t>
                            </w:r>
                          </w:p>
                          <w:p w14:paraId="349B27D3" w14:textId="0DF6F0BD" w:rsidR="00EF62CA" w:rsidRPr="00EF62CA" w:rsidRDefault="00EF62CA" w:rsidP="00EF62CA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 w:rsidRPr="00EF62CA">
                              <w:rPr>
                                <w:sz w:val="20"/>
                                <w:szCs w:val="20"/>
                              </w:rPr>
                              <w:t>Obligation de confidentialité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F48E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9.25pt;margin-top:48.45pt;width:168.75pt;height:4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" fillcolor="white [3201]" stroked="f" strokeweight=".5pt">
                <v:textbox>
                  <w:txbxContent>
                    <w:p w14:paraId="4E1EF3AD" w14:textId="14E23CA6" w:rsidR="00EF62CA" w:rsidRPr="00EF62CA" w:rsidRDefault="00EF62CA" w:rsidP="00EF62C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ind w:left="284"/>
                        <w:rPr>
                          <w:sz w:val="20"/>
                          <w:szCs w:val="20"/>
                        </w:rPr>
                      </w:pPr>
                      <w:r w:rsidRPr="00EF62CA">
                        <w:rPr>
                          <w:sz w:val="20"/>
                          <w:szCs w:val="20"/>
                        </w:rPr>
                        <w:t>Bonne foi</w:t>
                      </w:r>
                    </w:p>
                    <w:p w14:paraId="3F955F08" w14:textId="4C90490C" w:rsidR="00EF62CA" w:rsidRPr="00EF62CA" w:rsidRDefault="00EF62CA" w:rsidP="00EF62C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ind w:left="284"/>
                        <w:rPr>
                          <w:sz w:val="20"/>
                          <w:szCs w:val="20"/>
                        </w:rPr>
                      </w:pPr>
                      <w:r w:rsidRPr="00EF62CA">
                        <w:rPr>
                          <w:sz w:val="20"/>
                          <w:szCs w:val="20"/>
                        </w:rPr>
                        <w:t>Information déterminante</w:t>
                      </w:r>
                    </w:p>
                    <w:p w14:paraId="349B27D3" w14:textId="0DF6F0BD" w:rsidR="00EF62CA" w:rsidRPr="00EF62CA" w:rsidRDefault="00EF62CA" w:rsidP="00EF62CA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ind w:left="284"/>
                        <w:rPr>
                          <w:sz w:val="20"/>
                          <w:szCs w:val="20"/>
                        </w:rPr>
                      </w:pPr>
                      <w:r w:rsidRPr="00EF62CA">
                        <w:rPr>
                          <w:sz w:val="20"/>
                          <w:szCs w:val="20"/>
                        </w:rPr>
                        <w:t>Obligation de confidentialité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F1EEAE" wp14:editId="7A87B4D7">
            <wp:extent cx="5486400" cy="870509"/>
            <wp:effectExtent l="19050" t="0" r="38100" b="0"/>
            <wp:docPr id="1567849544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8E43772" w14:textId="268411E8" w:rsidR="00713B45" w:rsidRDefault="00713B45" w:rsidP="00EF62CA"/>
    <w:p w14:paraId="43367B4F" w14:textId="747B371F" w:rsidR="008E03E7" w:rsidRDefault="008E03E7" w:rsidP="00EF62CA"/>
    <w:p w14:paraId="3B63CF4F" w14:textId="35FE86C4" w:rsidR="00EF62CA" w:rsidRDefault="008E03E7" w:rsidP="00EF62C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CDD75" wp14:editId="3050ACFD">
                <wp:simplePos x="0" y="0"/>
                <wp:positionH relativeFrom="column">
                  <wp:posOffset>109270</wp:posOffset>
                </wp:positionH>
                <wp:positionV relativeFrom="paragraph">
                  <wp:posOffset>279781</wp:posOffset>
                </wp:positionV>
                <wp:extent cx="1455725" cy="526695"/>
                <wp:effectExtent l="0" t="0" r="0" b="6985"/>
                <wp:wrapNone/>
                <wp:docPr id="36278574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725" cy="5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99849" w14:textId="164E77EB" w:rsidR="008E03E7" w:rsidRPr="008E03E7" w:rsidRDefault="008E03E7" w:rsidP="008E03E7">
                            <w:pPr>
                              <w:pStyle w:val="Paragraphedeliste"/>
                              <w:ind w:left="-142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E03E7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Responsabilité extracontractuelle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CDD75" id="_x0000_s1027" type="#_x0000_t202" style="position:absolute;margin-left:8.6pt;margin-top:22.05pt;width:114.6pt;height:4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" fillcolor="white [3201]" stroked="f" strokeweight=".5pt">
                <v:textbox>
                  <w:txbxContent>
                    <w:p w14:paraId="71499849" w14:textId="164E77EB" w:rsidR="008E03E7" w:rsidRPr="008E03E7" w:rsidRDefault="008E03E7" w:rsidP="008E03E7">
                      <w:pPr>
                        <w:pStyle w:val="Paragraphedeliste"/>
                        <w:ind w:left="-142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8E03E7">
                        <w:rPr>
                          <w:i/>
                          <w:iCs/>
                          <w:sz w:val="24"/>
                          <w:szCs w:val="24"/>
                        </w:rPr>
                        <w:t>Responsabilité extracontractuelle</w:t>
                      </w:r>
                    </w:p>
                  </w:txbxContent>
                </v:textbox>
              </v:shape>
            </w:pict>
          </mc:Fallback>
        </mc:AlternateContent>
      </w:r>
      <w:r w:rsidR="00F87B03">
        <w:rPr>
          <w:noProof/>
        </w:rPr>
        <w:drawing>
          <wp:inline distT="0" distB="0" distL="0" distR="0" wp14:anchorId="46035F0B" wp14:editId="73DC659A">
            <wp:extent cx="5243474" cy="1290320"/>
            <wp:effectExtent l="38100" t="19050" r="14605" b="43180"/>
            <wp:docPr id="1929513047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32B109C" w14:textId="77777777" w:rsidR="008E03E7" w:rsidRDefault="008E03E7" w:rsidP="00EF62CA"/>
    <w:p w14:paraId="5F823564" w14:textId="77777777" w:rsidR="008E03E7" w:rsidRPr="00713B45" w:rsidRDefault="008E03E7" w:rsidP="00EF62CA"/>
    <w:p w14:paraId="325ED3AF" w14:textId="0B1CA9CE" w:rsidR="00B420EA" w:rsidRDefault="00B420EA" w:rsidP="00B420EA">
      <w:pPr>
        <w:pStyle w:val="Titre4"/>
        <w:numPr>
          <w:ilvl w:val="0"/>
          <w:numId w:val="5"/>
        </w:numPr>
      </w:pPr>
      <w:bookmarkStart w:id="5" w:name="_Toc148187534"/>
      <w:r>
        <w:t>Le consentement non vicié des associés</w:t>
      </w:r>
      <w:bookmarkEnd w:id="5"/>
    </w:p>
    <w:p w14:paraId="3E29B960" w14:textId="201EA43E" w:rsidR="00242855" w:rsidRDefault="00242855" w:rsidP="00242855">
      <w:r>
        <w:rPr>
          <w:noProof/>
        </w:rPr>
        <w:drawing>
          <wp:inline distT="0" distB="0" distL="0" distR="0" wp14:anchorId="528FB1C5" wp14:editId="5C701339">
            <wp:extent cx="5502891" cy="907415"/>
            <wp:effectExtent l="38100" t="0" r="22225" b="0"/>
            <wp:docPr id="258279932" name="Diagramme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1DC22BAA" w14:textId="77777777" w:rsidR="0072563B" w:rsidRDefault="0072563B" w:rsidP="00242855"/>
    <w:p w14:paraId="362472DC" w14:textId="77777777" w:rsidR="0072563B" w:rsidRPr="00242855" w:rsidRDefault="0072563B" w:rsidP="00242855"/>
    <w:p w14:paraId="6DB4BB40" w14:textId="06490D72" w:rsidR="00B420EA" w:rsidRDefault="00B420EA" w:rsidP="00B420EA">
      <w:pPr>
        <w:pStyle w:val="Titre3"/>
        <w:numPr>
          <w:ilvl w:val="0"/>
          <w:numId w:val="3"/>
        </w:numPr>
      </w:pPr>
      <w:bookmarkStart w:id="6" w:name="_Toc148187535"/>
      <w:r>
        <w:t>Capacité des associés</w:t>
      </w:r>
      <w:bookmarkEnd w:id="6"/>
    </w:p>
    <w:p w14:paraId="7154741D" w14:textId="19ECE86A" w:rsidR="00B420EA" w:rsidRDefault="00B420EA" w:rsidP="00B420EA">
      <w:pPr>
        <w:pStyle w:val="Titre4"/>
        <w:numPr>
          <w:ilvl w:val="0"/>
          <w:numId w:val="6"/>
        </w:numPr>
      </w:pPr>
      <w:bookmarkStart w:id="7" w:name="_Toc148187536"/>
      <w:r>
        <w:t>Mineurs, et majeurs</w:t>
      </w:r>
      <w:bookmarkEnd w:id="7"/>
    </w:p>
    <w:tbl>
      <w:tblPr>
        <w:tblStyle w:val="Grilledutableau"/>
        <w:tblpPr w:leftFromText="141" w:rightFromText="141" w:vertAnchor="text" w:horzAnchor="page" w:tblpX="6102" w:tblpY="-25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BC7807" w14:paraId="537C36AF" w14:textId="77777777" w:rsidTr="00DC187C">
        <w:trPr>
          <w:trHeight w:val="304"/>
        </w:trPr>
        <w:tc>
          <w:tcPr>
            <w:tcW w:w="2689" w:type="dxa"/>
            <w:vAlign w:val="center"/>
          </w:tcPr>
          <w:p w14:paraId="066BC9C5" w14:textId="77777777" w:rsidR="00BC7807" w:rsidRDefault="00BC7807" w:rsidP="00BC7807">
            <w:pPr>
              <w:jc w:val="center"/>
            </w:pPr>
            <w:r>
              <w:t>SANS capacité commerciale</w:t>
            </w:r>
          </w:p>
        </w:tc>
        <w:tc>
          <w:tcPr>
            <w:tcW w:w="2693" w:type="dxa"/>
            <w:vAlign w:val="center"/>
          </w:tcPr>
          <w:p w14:paraId="70284216" w14:textId="77777777" w:rsidR="00BC7807" w:rsidRDefault="00BC7807" w:rsidP="00BC7807">
            <w:pPr>
              <w:jc w:val="center"/>
            </w:pPr>
            <w:r>
              <w:t>AVEC capacité commerciale</w:t>
            </w:r>
          </w:p>
        </w:tc>
      </w:tr>
      <w:tr w:rsidR="00BC7807" w14:paraId="76216A4B" w14:textId="77777777" w:rsidTr="00DC187C">
        <w:trPr>
          <w:trHeight w:val="948"/>
        </w:trPr>
        <w:tc>
          <w:tcPr>
            <w:tcW w:w="2689" w:type="dxa"/>
          </w:tcPr>
          <w:p w14:paraId="5F4AB89B" w14:textId="77777777" w:rsidR="00BC7807" w:rsidRDefault="00BC7807" w:rsidP="00BC7807">
            <w:pPr>
              <w:pStyle w:val="Paragraphedeliste"/>
              <w:numPr>
                <w:ilvl w:val="0"/>
                <w:numId w:val="16"/>
              </w:numPr>
              <w:ind w:left="438"/>
            </w:pPr>
            <w:r>
              <w:t>SARL</w:t>
            </w:r>
          </w:p>
          <w:p w14:paraId="5098F4C4" w14:textId="77777777" w:rsidR="00BC7807" w:rsidRDefault="00BC7807" w:rsidP="00BC7807">
            <w:pPr>
              <w:pStyle w:val="Paragraphedeliste"/>
              <w:numPr>
                <w:ilvl w:val="0"/>
                <w:numId w:val="16"/>
              </w:numPr>
              <w:ind w:left="438"/>
            </w:pPr>
            <w:r>
              <w:t>SA</w:t>
            </w:r>
          </w:p>
          <w:p w14:paraId="16F2D09B" w14:textId="77777777" w:rsidR="00BC7807" w:rsidRDefault="00BC7807" w:rsidP="00BC7807">
            <w:pPr>
              <w:pStyle w:val="Paragraphedeliste"/>
              <w:numPr>
                <w:ilvl w:val="0"/>
                <w:numId w:val="16"/>
              </w:numPr>
              <w:ind w:left="438"/>
            </w:pPr>
            <w:r>
              <w:t>SAS</w:t>
            </w:r>
          </w:p>
        </w:tc>
        <w:tc>
          <w:tcPr>
            <w:tcW w:w="2693" w:type="dxa"/>
          </w:tcPr>
          <w:p w14:paraId="7C399622" w14:textId="77777777" w:rsidR="00BC7807" w:rsidRDefault="00BC7807" w:rsidP="00BC7807">
            <w:pPr>
              <w:pStyle w:val="Paragraphedeliste"/>
              <w:numPr>
                <w:ilvl w:val="0"/>
                <w:numId w:val="16"/>
              </w:numPr>
              <w:ind w:left="380"/>
            </w:pPr>
            <w:r>
              <w:t>SNC</w:t>
            </w:r>
          </w:p>
          <w:p w14:paraId="48418FA9" w14:textId="77777777" w:rsidR="00BC7807" w:rsidRDefault="00BC7807" w:rsidP="00BC7807">
            <w:pPr>
              <w:pStyle w:val="Paragraphedeliste"/>
              <w:numPr>
                <w:ilvl w:val="0"/>
                <w:numId w:val="16"/>
              </w:numPr>
              <w:ind w:left="380"/>
            </w:pPr>
            <w:r>
              <w:t>SCS</w:t>
            </w:r>
          </w:p>
          <w:p w14:paraId="1631233C" w14:textId="77777777" w:rsidR="00BC7807" w:rsidRDefault="00BC7807" w:rsidP="00BC7807">
            <w:pPr>
              <w:pStyle w:val="Paragraphedeliste"/>
              <w:numPr>
                <w:ilvl w:val="0"/>
                <w:numId w:val="16"/>
              </w:numPr>
              <w:ind w:left="380"/>
            </w:pPr>
            <w:r>
              <w:t>SCA</w:t>
            </w:r>
          </w:p>
        </w:tc>
      </w:tr>
    </w:tbl>
    <w:p w14:paraId="4E29B73A" w14:textId="108F899D" w:rsidR="00D15238" w:rsidRDefault="00206555" w:rsidP="00BC7807">
      <w:pPr>
        <w:spacing w:after="120"/>
        <w:jc w:val="both"/>
        <w:rPr>
          <w:color w:val="C00000"/>
        </w:rPr>
      </w:pPr>
      <w:r>
        <w:t xml:space="preserve">Mineur non émancipé peut être associé dans une </w:t>
      </w:r>
      <w:r w:rsidR="00D15238">
        <w:t xml:space="preserve">société </w:t>
      </w:r>
      <w:r w:rsidR="00D15238" w:rsidRPr="00033430">
        <w:rPr>
          <w:b/>
          <w:bCs/>
        </w:rPr>
        <w:t>sans capacité commerciale</w:t>
      </w:r>
      <w:r w:rsidR="00D15238">
        <w:t xml:space="preserve"> via son représentant légal</w:t>
      </w:r>
      <w:r w:rsidR="00BC7807">
        <w:t>.</w:t>
      </w:r>
    </w:p>
    <w:p w14:paraId="31CF7606" w14:textId="6C89AC7F" w:rsidR="00955753" w:rsidRPr="007F643C" w:rsidRDefault="001A55B8" w:rsidP="00BC7807">
      <w:pPr>
        <w:spacing w:after="120"/>
        <w:jc w:val="both"/>
        <w:rPr>
          <w:color w:val="C00000"/>
        </w:rPr>
      </w:pPr>
      <w:r>
        <w:t xml:space="preserve">Mineur ne peut pas être associé dans une société </w:t>
      </w:r>
      <w:r w:rsidR="00E96579" w:rsidRPr="00033430">
        <w:rPr>
          <w:b/>
          <w:bCs/>
        </w:rPr>
        <w:t>nécessitant</w:t>
      </w:r>
      <w:r w:rsidRPr="00033430">
        <w:rPr>
          <w:b/>
          <w:bCs/>
        </w:rPr>
        <w:t xml:space="preserve"> la capacité commerciale</w:t>
      </w:r>
      <w:r w:rsidR="00BC7807" w:rsidRPr="00BC7807">
        <w:t>.</w:t>
      </w:r>
    </w:p>
    <w:p w14:paraId="0E670DED" w14:textId="16B3E8B0" w:rsidR="00B420EA" w:rsidRDefault="00B420EA" w:rsidP="00B420EA">
      <w:pPr>
        <w:pStyle w:val="Titre4"/>
        <w:numPr>
          <w:ilvl w:val="0"/>
          <w:numId w:val="6"/>
        </w:numPr>
      </w:pPr>
      <w:bookmarkStart w:id="8" w:name="_Toc148187537"/>
      <w:r>
        <w:t>Interdictions</w:t>
      </w:r>
      <w:bookmarkEnd w:id="8"/>
    </w:p>
    <w:p w14:paraId="1D2F3A7C" w14:textId="7CF05720" w:rsidR="008E5387" w:rsidRPr="008E5387" w:rsidRDefault="002F5C11" w:rsidP="00BC7807">
      <w:pPr>
        <w:jc w:val="both"/>
      </w:pPr>
      <w:r>
        <w:t xml:space="preserve">Privé de capacité commerciale à cause de crime, </w:t>
      </w:r>
      <w:r w:rsidR="009A3D3F">
        <w:t>infraction liée au droit des société</w:t>
      </w:r>
      <w:r w:rsidR="00D029BC">
        <w:t>, consommation, fiscal, droit du travail</w:t>
      </w:r>
      <w:r w:rsidR="00C13453" w:rsidRPr="00C13453">
        <w:t>.</w:t>
      </w:r>
    </w:p>
    <w:p w14:paraId="062D7AB4" w14:textId="7C5A17DE" w:rsidR="00B420EA" w:rsidRDefault="00B420EA" w:rsidP="00B420EA">
      <w:pPr>
        <w:pStyle w:val="Titre4"/>
        <w:numPr>
          <w:ilvl w:val="0"/>
          <w:numId w:val="6"/>
        </w:numPr>
      </w:pPr>
      <w:bookmarkStart w:id="9" w:name="_Toc148187538"/>
      <w:r>
        <w:t>Incompatibilités</w:t>
      </w:r>
      <w:bookmarkEnd w:id="9"/>
    </w:p>
    <w:p w14:paraId="27B1612F" w14:textId="700CEABB" w:rsidR="00EE26E3" w:rsidRDefault="00EE26E3" w:rsidP="00EE26E3">
      <w:r>
        <w:t>Professions libérales empêchant d’avoir la capacité commerciale :</w:t>
      </w:r>
    </w:p>
    <w:p w14:paraId="047F4612" w14:textId="3475D737" w:rsidR="008B0880" w:rsidRDefault="008B0880" w:rsidP="008B0880">
      <w:pPr>
        <w:pStyle w:val="Paragraphedeliste"/>
        <w:numPr>
          <w:ilvl w:val="0"/>
          <w:numId w:val="15"/>
        </w:numPr>
      </w:pPr>
      <w:r>
        <w:t>Avocats</w:t>
      </w:r>
    </w:p>
    <w:p w14:paraId="2AD7071A" w14:textId="3461C788" w:rsidR="008B0880" w:rsidRDefault="008B0880" w:rsidP="008B0880">
      <w:pPr>
        <w:pStyle w:val="Paragraphedeliste"/>
        <w:numPr>
          <w:ilvl w:val="0"/>
          <w:numId w:val="15"/>
        </w:numPr>
      </w:pPr>
      <w:r>
        <w:t>CAC</w:t>
      </w:r>
    </w:p>
    <w:p w14:paraId="2F5B87E5" w14:textId="0DE29F0E" w:rsidR="008B0880" w:rsidRDefault="008B0880" w:rsidP="008B0880">
      <w:pPr>
        <w:pStyle w:val="Paragraphedeliste"/>
        <w:numPr>
          <w:ilvl w:val="0"/>
          <w:numId w:val="15"/>
        </w:numPr>
      </w:pPr>
      <w:r>
        <w:t>Experts comptables</w:t>
      </w:r>
    </w:p>
    <w:p w14:paraId="6822F92E" w14:textId="77777777" w:rsidR="005C06B4" w:rsidRPr="00EE26E3" w:rsidRDefault="0071285E" w:rsidP="008B0880">
      <w:pPr>
        <w:pStyle w:val="Paragraphedeliste"/>
        <w:numPr>
          <w:ilvl w:val="0"/>
          <w:numId w:val="15"/>
        </w:numPr>
      </w:pPr>
      <w:r>
        <w:t>F</w:t>
      </w:r>
      <w:r w:rsidR="001157D8">
        <w:t>onctionnaires</w:t>
      </w:r>
    </w:p>
    <w:p w14:paraId="0C916CC1" w14:textId="70F4530C" w:rsidR="001157D8" w:rsidRPr="00EE26E3" w:rsidRDefault="001157D8" w:rsidP="00C25E18">
      <w:pPr>
        <w:ind w:left="360"/>
      </w:pPr>
    </w:p>
    <w:p w14:paraId="25E5C9CB" w14:textId="5BEF2BAE" w:rsidR="00142349" w:rsidRDefault="00B420EA" w:rsidP="00142349">
      <w:pPr>
        <w:pStyle w:val="Titre2"/>
        <w:numPr>
          <w:ilvl w:val="0"/>
          <w:numId w:val="2"/>
        </w:numPr>
      </w:pPr>
      <w:bookmarkStart w:id="10" w:name="_Toc148187539"/>
      <w:r>
        <w:lastRenderedPageBreak/>
        <w:t>Conditions spécifiques au contrat de société</w:t>
      </w:r>
      <w:bookmarkEnd w:id="10"/>
    </w:p>
    <w:p w14:paraId="4B8770BB" w14:textId="64EDD30F" w:rsidR="007E61BB" w:rsidRPr="007E61BB" w:rsidRDefault="007E61BB" w:rsidP="007E61BB">
      <w:r>
        <w:rPr>
          <w:noProof/>
        </w:rPr>
        <w:drawing>
          <wp:inline distT="0" distB="0" distL="0" distR="0" wp14:anchorId="12C6C16A" wp14:editId="66DC9220">
            <wp:extent cx="6134669" cy="955343"/>
            <wp:effectExtent l="0" t="0" r="19050" b="0"/>
            <wp:docPr id="467487923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058B62D4" w14:textId="7CFDB0E1" w:rsidR="00B420EA" w:rsidRDefault="00B85CEF" w:rsidP="00B85CEF">
      <w:pPr>
        <w:pStyle w:val="Titre3"/>
      </w:pPr>
      <w:bookmarkStart w:id="11" w:name="_Toc148187540"/>
      <w:r>
        <w:t>Les associés</w:t>
      </w:r>
      <w:bookmarkEnd w:id="11"/>
    </w:p>
    <w:p w14:paraId="581C7875" w14:textId="1D0664CF" w:rsidR="00B85CEF" w:rsidRDefault="00B85CEF" w:rsidP="00660228">
      <w:pPr>
        <w:pStyle w:val="Titre4"/>
      </w:pPr>
      <w:bookmarkStart w:id="12" w:name="_Toc148187541"/>
      <w:r>
        <w:t>Le nombre</w:t>
      </w:r>
      <w:r w:rsidR="00660228">
        <w:t xml:space="preserve"> &amp; l</w:t>
      </w:r>
      <w:r>
        <w:t>a capacité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81"/>
        <w:gridCol w:w="2058"/>
        <w:gridCol w:w="953"/>
        <w:gridCol w:w="4570"/>
      </w:tblGrid>
      <w:tr w:rsidR="007B5C21" w14:paraId="19789F16" w14:textId="77777777" w:rsidTr="00107116">
        <w:tc>
          <w:tcPr>
            <w:tcW w:w="1481" w:type="dxa"/>
            <w:vAlign w:val="center"/>
          </w:tcPr>
          <w:p w14:paraId="3D59EFCA" w14:textId="251CD44C" w:rsidR="007B5C21" w:rsidRPr="007B5C21" w:rsidRDefault="007B5C21" w:rsidP="007B5C21">
            <w:pPr>
              <w:jc w:val="center"/>
              <w:rPr>
                <w:rFonts w:asciiTheme="majorHAnsi" w:hAnsiTheme="majorHAnsi" w:cstheme="majorHAnsi"/>
              </w:rPr>
            </w:pPr>
            <w:r w:rsidRPr="007B5C21">
              <w:rPr>
                <w:rFonts w:asciiTheme="majorHAnsi" w:hAnsiTheme="majorHAnsi" w:cstheme="majorHAnsi"/>
              </w:rPr>
              <w:t>Forme</w:t>
            </w:r>
          </w:p>
        </w:tc>
        <w:tc>
          <w:tcPr>
            <w:tcW w:w="2058" w:type="dxa"/>
            <w:vAlign w:val="center"/>
          </w:tcPr>
          <w:p w14:paraId="3E50E689" w14:textId="1A136DDF" w:rsidR="007B5C21" w:rsidRPr="007B5C21" w:rsidRDefault="007B5C21" w:rsidP="007B5C21">
            <w:pPr>
              <w:jc w:val="center"/>
              <w:rPr>
                <w:rFonts w:asciiTheme="majorHAnsi" w:hAnsiTheme="majorHAnsi" w:cstheme="majorHAnsi"/>
              </w:rPr>
            </w:pPr>
            <w:r w:rsidRPr="007B5C21">
              <w:rPr>
                <w:rFonts w:asciiTheme="majorHAnsi" w:hAnsiTheme="majorHAnsi" w:cstheme="majorHAnsi"/>
              </w:rPr>
              <w:t>Nb min</w:t>
            </w:r>
          </w:p>
        </w:tc>
        <w:tc>
          <w:tcPr>
            <w:tcW w:w="953" w:type="dxa"/>
            <w:vAlign w:val="center"/>
          </w:tcPr>
          <w:p w14:paraId="40A8DA8E" w14:textId="7613FF63" w:rsidR="007B5C21" w:rsidRPr="007B5C21" w:rsidRDefault="007B5C21" w:rsidP="007B5C21">
            <w:pPr>
              <w:jc w:val="center"/>
              <w:rPr>
                <w:rFonts w:asciiTheme="majorHAnsi" w:hAnsiTheme="majorHAnsi" w:cstheme="majorHAnsi"/>
              </w:rPr>
            </w:pPr>
            <w:r w:rsidRPr="007B5C21">
              <w:rPr>
                <w:rFonts w:asciiTheme="majorHAnsi" w:hAnsiTheme="majorHAnsi" w:cstheme="majorHAnsi"/>
              </w:rPr>
              <w:t>Nb max</w:t>
            </w:r>
          </w:p>
        </w:tc>
        <w:tc>
          <w:tcPr>
            <w:tcW w:w="4570" w:type="dxa"/>
            <w:vAlign w:val="center"/>
          </w:tcPr>
          <w:p w14:paraId="28D549B0" w14:textId="7508CC6C" w:rsidR="007B5C21" w:rsidRPr="007B5C21" w:rsidRDefault="007B5C21" w:rsidP="007B5C21">
            <w:pPr>
              <w:jc w:val="center"/>
              <w:rPr>
                <w:rFonts w:asciiTheme="majorHAnsi" w:hAnsiTheme="majorHAnsi" w:cstheme="majorHAnsi"/>
              </w:rPr>
            </w:pPr>
            <w:r w:rsidRPr="007B5C21">
              <w:rPr>
                <w:rFonts w:asciiTheme="majorHAnsi" w:hAnsiTheme="majorHAnsi" w:cstheme="majorHAnsi"/>
              </w:rPr>
              <w:t>Capacité des associés</w:t>
            </w:r>
          </w:p>
        </w:tc>
      </w:tr>
      <w:tr w:rsidR="007B5C21" w14:paraId="2F8B09AF" w14:textId="77777777" w:rsidTr="00107116">
        <w:tc>
          <w:tcPr>
            <w:tcW w:w="1481" w:type="dxa"/>
            <w:vAlign w:val="center"/>
          </w:tcPr>
          <w:p w14:paraId="437BC0AB" w14:textId="536F8E09" w:rsidR="007B5C21" w:rsidRDefault="007B5C21" w:rsidP="00064E45">
            <w:pPr>
              <w:jc w:val="center"/>
            </w:pPr>
            <w:r>
              <w:t>SNC</w:t>
            </w:r>
          </w:p>
        </w:tc>
        <w:tc>
          <w:tcPr>
            <w:tcW w:w="2058" w:type="dxa"/>
          </w:tcPr>
          <w:p w14:paraId="7D9B4A5E" w14:textId="6DC3403D" w:rsidR="007B5C21" w:rsidRDefault="00064E45" w:rsidP="007B5C21">
            <w:r>
              <w:t>2</w:t>
            </w:r>
          </w:p>
        </w:tc>
        <w:tc>
          <w:tcPr>
            <w:tcW w:w="953" w:type="dxa"/>
          </w:tcPr>
          <w:p w14:paraId="4980E7B7" w14:textId="416C5C34" w:rsidR="007B5C21" w:rsidRDefault="007B5C21" w:rsidP="007B5C21"/>
        </w:tc>
        <w:tc>
          <w:tcPr>
            <w:tcW w:w="4570" w:type="dxa"/>
          </w:tcPr>
          <w:p w14:paraId="71464326" w14:textId="26A7BD3F" w:rsidR="007B5C21" w:rsidRDefault="007C2F91" w:rsidP="007B5C21">
            <w:r>
              <w:t>Capacité commerciale</w:t>
            </w:r>
          </w:p>
        </w:tc>
      </w:tr>
      <w:tr w:rsidR="007B5C21" w14:paraId="28A7FDE3" w14:textId="77777777" w:rsidTr="00107116">
        <w:tc>
          <w:tcPr>
            <w:tcW w:w="1481" w:type="dxa"/>
            <w:vAlign w:val="center"/>
          </w:tcPr>
          <w:p w14:paraId="03FF423D" w14:textId="01AD34C6" w:rsidR="007B5C21" w:rsidRDefault="007B5C21" w:rsidP="00064E45">
            <w:pPr>
              <w:jc w:val="center"/>
            </w:pPr>
            <w:r>
              <w:t>SCA</w:t>
            </w:r>
          </w:p>
        </w:tc>
        <w:tc>
          <w:tcPr>
            <w:tcW w:w="2058" w:type="dxa"/>
          </w:tcPr>
          <w:p w14:paraId="79E262B0" w14:textId="77777777" w:rsidR="007B5C21" w:rsidRDefault="00064E45" w:rsidP="007B5C21">
            <w:r>
              <w:t>1 commandité</w:t>
            </w:r>
          </w:p>
          <w:p w14:paraId="729CD275" w14:textId="31696589" w:rsidR="00064E45" w:rsidRDefault="00064E45" w:rsidP="007B5C21">
            <w:r>
              <w:t>1commanditaire</w:t>
            </w:r>
          </w:p>
        </w:tc>
        <w:tc>
          <w:tcPr>
            <w:tcW w:w="953" w:type="dxa"/>
          </w:tcPr>
          <w:p w14:paraId="0542CA78" w14:textId="77777777" w:rsidR="007B5C21" w:rsidRDefault="007B5C21" w:rsidP="007B5C21"/>
        </w:tc>
        <w:tc>
          <w:tcPr>
            <w:tcW w:w="4570" w:type="dxa"/>
          </w:tcPr>
          <w:p w14:paraId="6E5E09B9" w14:textId="7A4400D1" w:rsidR="007B5C21" w:rsidRDefault="00085B5C" w:rsidP="007B5C21">
            <w:r>
              <w:t>Capacité commerciale pour commandités</w:t>
            </w:r>
          </w:p>
        </w:tc>
      </w:tr>
      <w:tr w:rsidR="007B5C21" w14:paraId="7949C3DD" w14:textId="77777777" w:rsidTr="00107116">
        <w:tc>
          <w:tcPr>
            <w:tcW w:w="1481" w:type="dxa"/>
            <w:vAlign w:val="center"/>
          </w:tcPr>
          <w:p w14:paraId="4FC3B4B9" w14:textId="16489AC2" w:rsidR="007B5C21" w:rsidRDefault="007B5C21" w:rsidP="00064E45">
            <w:pPr>
              <w:jc w:val="center"/>
            </w:pPr>
            <w:r>
              <w:t>SARL</w:t>
            </w:r>
          </w:p>
        </w:tc>
        <w:tc>
          <w:tcPr>
            <w:tcW w:w="2058" w:type="dxa"/>
          </w:tcPr>
          <w:p w14:paraId="21F8ED15" w14:textId="316CC23A" w:rsidR="007B5C21" w:rsidRDefault="007C3616" w:rsidP="007B5C21">
            <w:r>
              <w:t>2</w:t>
            </w:r>
          </w:p>
        </w:tc>
        <w:tc>
          <w:tcPr>
            <w:tcW w:w="953" w:type="dxa"/>
          </w:tcPr>
          <w:p w14:paraId="65AC0A3B" w14:textId="75EBF61D" w:rsidR="007B5C21" w:rsidRDefault="007C3616" w:rsidP="007B5C21">
            <w:r>
              <w:t>100</w:t>
            </w:r>
          </w:p>
        </w:tc>
        <w:tc>
          <w:tcPr>
            <w:tcW w:w="4570" w:type="dxa"/>
          </w:tcPr>
          <w:p w14:paraId="14115DD7" w14:textId="6A100EFA" w:rsidR="007B5C21" w:rsidRDefault="00085B5C" w:rsidP="007B5C21">
            <w:r>
              <w:t>Aucune capacité mineur</w:t>
            </w:r>
            <w:r w:rsidR="00BF3B82">
              <w:t>s</w:t>
            </w:r>
            <w:r>
              <w:t xml:space="preserve"> et incap</w:t>
            </w:r>
            <w:r w:rsidR="000534E6">
              <w:t>able</w:t>
            </w:r>
            <w:r w:rsidR="00BF3B82">
              <w:t>s</w:t>
            </w:r>
            <w:r w:rsidR="000534E6">
              <w:t xml:space="preserve"> </w:t>
            </w:r>
            <w:r w:rsidR="00895B30">
              <w:t>peut</w:t>
            </w:r>
          </w:p>
        </w:tc>
      </w:tr>
      <w:tr w:rsidR="007B5C21" w14:paraId="11974003" w14:textId="77777777" w:rsidTr="00107116">
        <w:tc>
          <w:tcPr>
            <w:tcW w:w="1481" w:type="dxa"/>
            <w:vAlign w:val="center"/>
          </w:tcPr>
          <w:p w14:paraId="1DEBEF6C" w14:textId="0894F0EB" w:rsidR="007B5C21" w:rsidRDefault="00285D3B" w:rsidP="00064E45">
            <w:pPr>
              <w:jc w:val="center"/>
            </w:pPr>
            <w:r>
              <w:t>EURL</w:t>
            </w:r>
          </w:p>
        </w:tc>
        <w:tc>
          <w:tcPr>
            <w:tcW w:w="2058" w:type="dxa"/>
          </w:tcPr>
          <w:p w14:paraId="7F4CB8B4" w14:textId="34640549" w:rsidR="007B5C21" w:rsidRDefault="007C3616" w:rsidP="007B5C21">
            <w:r>
              <w:t>1</w:t>
            </w:r>
          </w:p>
        </w:tc>
        <w:tc>
          <w:tcPr>
            <w:tcW w:w="953" w:type="dxa"/>
          </w:tcPr>
          <w:p w14:paraId="3D56D39E" w14:textId="77777777" w:rsidR="007B5C21" w:rsidRDefault="007B5C21" w:rsidP="007B5C21"/>
        </w:tc>
        <w:tc>
          <w:tcPr>
            <w:tcW w:w="4570" w:type="dxa"/>
          </w:tcPr>
          <w:p w14:paraId="4701228C" w14:textId="77777777" w:rsidR="007B5C21" w:rsidRDefault="007B5C21" w:rsidP="007B5C21"/>
        </w:tc>
      </w:tr>
      <w:tr w:rsidR="007B5C21" w14:paraId="318E041C" w14:textId="77777777" w:rsidTr="00107116">
        <w:tc>
          <w:tcPr>
            <w:tcW w:w="1481" w:type="dxa"/>
            <w:vAlign w:val="center"/>
          </w:tcPr>
          <w:p w14:paraId="727F5CD2" w14:textId="61FFA0B8" w:rsidR="007B5C21" w:rsidRDefault="00285D3B" w:rsidP="00064E45">
            <w:pPr>
              <w:jc w:val="center"/>
            </w:pPr>
            <w:r>
              <w:t>SCA</w:t>
            </w:r>
          </w:p>
        </w:tc>
        <w:tc>
          <w:tcPr>
            <w:tcW w:w="2058" w:type="dxa"/>
          </w:tcPr>
          <w:p w14:paraId="56B8DB2F" w14:textId="77777777" w:rsidR="007B5C21" w:rsidRDefault="007C3616" w:rsidP="007B5C21">
            <w:r>
              <w:t>1 commandité</w:t>
            </w:r>
          </w:p>
          <w:p w14:paraId="1B18EB2A" w14:textId="35C4EF3E" w:rsidR="007C3616" w:rsidRDefault="007C3616" w:rsidP="007B5C21">
            <w:r>
              <w:t>3 commanditaires</w:t>
            </w:r>
          </w:p>
        </w:tc>
        <w:tc>
          <w:tcPr>
            <w:tcW w:w="953" w:type="dxa"/>
          </w:tcPr>
          <w:p w14:paraId="26025BF0" w14:textId="77777777" w:rsidR="007B5C21" w:rsidRDefault="007B5C21" w:rsidP="007B5C21"/>
        </w:tc>
        <w:tc>
          <w:tcPr>
            <w:tcW w:w="4570" w:type="dxa"/>
          </w:tcPr>
          <w:p w14:paraId="438DCA13" w14:textId="30EE4F21" w:rsidR="007B5C21" w:rsidRDefault="000534E6" w:rsidP="007B5C21">
            <w:r>
              <w:t>Capacité commerciale pour commandités</w:t>
            </w:r>
          </w:p>
        </w:tc>
      </w:tr>
      <w:tr w:rsidR="007B5C21" w14:paraId="2396ABC0" w14:textId="77777777" w:rsidTr="00107116">
        <w:tc>
          <w:tcPr>
            <w:tcW w:w="1481" w:type="dxa"/>
            <w:vAlign w:val="center"/>
          </w:tcPr>
          <w:p w14:paraId="30406B68" w14:textId="03B37A08" w:rsidR="007B5C21" w:rsidRDefault="00285D3B" w:rsidP="00064E45">
            <w:pPr>
              <w:jc w:val="center"/>
            </w:pPr>
            <w:r>
              <w:t>Société civile</w:t>
            </w:r>
          </w:p>
        </w:tc>
        <w:tc>
          <w:tcPr>
            <w:tcW w:w="2058" w:type="dxa"/>
          </w:tcPr>
          <w:p w14:paraId="32654854" w14:textId="784DA8F3" w:rsidR="007B5C21" w:rsidRDefault="007C3616" w:rsidP="007B5C21">
            <w:r>
              <w:t>2</w:t>
            </w:r>
          </w:p>
        </w:tc>
        <w:tc>
          <w:tcPr>
            <w:tcW w:w="953" w:type="dxa"/>
          </w:tcPr>
          <w:p w14:paraId="7294864B" w14:textId="77777777" w:rsidR="007B5C21" w:rsidRDefault="007B5C21" w:rsidP="007B5C21"/>
        </w:tc>
        <w:tc>
          <w:tcPr>
            <w:tcW w:w="4570" w:type="dxa"/>
          </w:tcPr>
          <w:p w14:paraId="46F0EBE6" w14:textId="77777777" w:rsidR="007B5C21" w:rsidRDefault="007B5C21" w:rsidP="007B5C21"/>
        </w:tc>
      </w:tr>
      <w:tr w:rsidR="007B5C21" w14:paraId="7A493A4E" w14:textId="77777777" w:rsidTr="00107116">
        <w:tc>
          <w:tcPr>
            <w:tcW w:w="1481" w:type="dxa"/>
            <w:vAlign w:val="center"/>
          </w:tcPr>
          <w:p w14:paraId="6647AC61" w14:textId="0178D804" w:rsidR="007B5C21" w:rsidRDefault="00285D3B" w:rsidP="00064E45">
            <w:pPr>
              <w:jc w:val="center"/>
            </w:pPr>
            <w:r>
              <w:t>SAS</w:t>
            </w:r>
          </w:p>
        </w:tc>
        <w:tc>
          <w:tcPr>
            <w:tcW w:w="2058" w:type="dxa"/>
          </w:tcPr>
          <w:p w14:paraId="66ACF7F4" w14:textId="56575A34" w:rsidR="007B5C21" w:rsidRDefault="007C3616" w:rsidP="007B5C21">
            <w:r>
              <w:t>2</w:t>
            </w:r>
          </w:p>
        </w:tc>
        <w:tc>
          <w:tcPr>
            <w:tcW w:w="953" w:type="dxa"/>
          </w:tcPr>
          <w:p w14:paraId="14B12901" w14:textId="77777777" w:rsidR="007B5C21" w:rsidRDefault="007B5C21" w:rsidP="007B5C21"/>
        </w:tc>
        <w:tc>
          <w:tcPr>
            <w:tcW w:w="4570" w:type="dxa"/>
          </w:tcPr>
          <w:p w14:paraId="6B7ECB46" w14:textId="77777777" w:rsidR="007B5C21" w:rsidRDefault="007B5C21" w:rsidP="007B5C21"/>
        </w:tc>
      </w:tr>
      <w:tr w:rsidR="007B5C21" w14:paraId="72BC04D3" w14:textId="77777777" w:rsidTr="00107116">
        <w:tc>
          <w:tcPr>
            <w:tcW w:w="1481" w:type="dxa"/>
            <w:vAlign w:val="center"/>
          </w:tcPr>
          <w:p w14:paraId="664EC888" w14:textId="2E92D517" w:rsidR="007B5C21" w:rsidRDefault="00285D3B" w:rsidP="00064E45">
            <w:pPr>
              <w:jc w:val="center"/>
            </w:pPr>
            <w:r>
              <w:t>SASU</w:t>
            </w:r>
          </w:p>
        </w:tc>
        <w:tc>
          <w:tcPr>
            <w:tcW w:w="2058" w:type="dxa"/>
          </w:tcPr>
          <w:p w14:paraId="776FEF88" w14:textId="702C5454" w:rsidR="007B5C21" w:rsidRDefault="007C3616" w:rsidP="007B5C21">
            <w:r>
              <w:t>2</w:t>
            </w:r>
          </w:p>
        </w:tc>
        <w:tc>
          <w:tcPr>
            <w:tcW w:w="953" w:type="dxa"/>
          </w:tcPr>
          <w:p w14:paraId="1C45245A" w14:textId="77777777" w:rsidR="007B5C21" w:rsidRDefault="007B5C21" w:rsidP="007B5C21"/>
        </w:tc>
        <w:tc>
          <w:tcPr>
            <w:tcW w:w="4570" w:type="dxa"/>
          </w:tcPr>
          <w:p w14:paraId="2390528F" w14:textId="77777777" w:rsidR="007B5C21" w:rsidRDefault="007B5C21" w:rsidP="007B5C21"/>
        </w:tc>
      </w:tr>
      <w:tr w:rsidR="007C3616" w14:paraId="2A05DE67" w14:textId="77777777" w:rsidTr="00107116">
        <w:trPr>
          <w:trHeight w:val="97"/>
        </w:trPr>
        <w:tc>
          <w:tcPr>
            <w:tcW w:w="1481" w:type="dxa"/>
            <w:vMerge w:val="restart"/>
            <w:vAlign w:val="center"/>
          </w:tcPr>
          <w:p w14:paraId="3211FA6E" w14:textId="31714747" w:rsidR="007C3616" w:rsidRDefault="007C3616" w:rsidP="00064E45">
            <w:pPr>
              <w:jc w:val="center"/>
            </w:pPr>
            <w:r>
              <w:t>SA</w:t>
            </w:r>
          </w:p>
        </w:tc>
        <w:tc>
          <w:tcPr>
            <w:tcW w:w="2058" w:type="dxa"/>
          </w:tcPr>
          <w:p w14:paraId="76C11776" w14:textId="59092CDC" w:rsidR="007C3616" w:rsidRDefault="00107116" w:rsidP="007B5C21">
            <w:r>
              <w:t>Cotée 7</w:t>
            </w:r>
          </w:p>
        </w:tc>
        <w:tc>
          <w:tcPr>
            <w:tcW w:w="953" w:type="dxa"/>
            <w:vMerge w:val="restart"/>
          </w:tcPr>
          <w:p w14:paraId="68AE1156" w14:textId="77777777" w:rsidR="007C3616" w:rsidRDefault="007C3616" w:rsidP="007B5C21"/>
        </w:tc>
        <w:tc>
          <w:tcPr>
            <w:tcW w:w="4570" w:type="dxa"/>
            <w:vMerge w:val="restart"/>
          </w:tcPr>
          <w:p w14:paraId="78DBF9AA" w14:textId="77777777" w:rsidR="007C3616" w:rsidRDefault="007C3616" w:rsidP="007B5C21"/>
        </w:tc>
      </w:tr>
      <w:tr w:rsidR="007C3616" w14:paraId="3EE32FCC" w14:textId="77777777" w:rsidTr="00107116">
        <w:trPr>
          <w:trHeight w:val="96"/>
        </w:trPr>
        <w:tc>
          <w:tcPr>
            <w:tcW w:w="1481" w:type="dxa"/>
            <w:vMerge/>
            <w:vAlign w:val="center"/>
          </w:tcPr>
          <w:p w14:paraId="1C4A416B" w14:textId="77777777" w:rsidR="007C3616" w:rsidRDefault="007C3616" w:rsidP="00064E45">
            <w:pPr>
              <w:jc w:val="center"/>
            </w:pPr>
          </w:p>
        </w:tc>
        <w:tc>
          <w:tcPr>
            <w:tcW w:w="2058" w:type="dxa"/>
          </w:tcPr>
          <w:p w14:paraId="67BC75F8" w14:textId="4D5E7727" w:rsidR="007C3616" w:rsidRDefault="00107116" w:rsidP="007B5C21">
            <w:r>
              <w:t>Non cotée 2</w:t>
            </w:r>
          </w:p>
        </w:tc>
        <w:tc>
          <w:tcPr>
            <w:tcW w:w="953" w:type="dxa"/>
            <w:vMerge/>
          </w:tcPr>
          <w:p w14:paraId="44068B9A" w14:textId="77777777" w:rsidR="007C3616" w:rsidRDefault="007C3616" w:rsidP="007B5C21"/>
        </w:tc>
        <w:tc>
          <w:tcPr>
            <w:tcW w:w="4570" w:type="dxa"/>
            <w:vMerge/>
          </w:tcPr>
          <w:p w14:paraId="4A266AFC" w14:textId="77777777" w:rsidR="007C3616" w:rsidRDefault="007C3616" w:rsidP="007B5C21"/>
        </w:tc>
      </w:tr>
    </w:tbl>
    <w:p w14:paraId="414023B7" w14:textId="77777777" w:rsidR="007B5C21" w:rsidRPr="007B5C21" w:rsidRDefault="007B5C21" w:rsidP="007B5C21"/>
    <w:p w14:paraId="4A5BF57A" w14:textId="7DC46C67" w:rsidR="00B85CEF" w:rsidRDefault="00B85CEF" w:rsidP="00B85CEF">
      <w:pPr>
        <w:pStyle w:val="Titre3"/>
      </w:pPr>
      <w:bookmarkStart w:id="13" w:name="_Toc148187542"/>
      <w:r>
        <w:t>Les apports</w:t>
      </w:r>
      <w:bookmarkEnd w:id="13"/>
    </w:p>
    <w:p w14:paraId="0591315F" w14:textId="41929C0C" w:rsidR="00B85CEF" w:rsidRDefault="00B85CEF" w:rsidP="00B85CEF">
      <w:pPr>
        <w:pStyle w:val="Titre4"/>
        <w:numPr>
          <w:ilvl w:val="0"/>
          <w:numId w:val="9"/>
        </w:numPr>
      </w:pPr>
      <w:bookmarkStart w:id="14" w:name="_Toc148187543"/>
      <w:r>
        <w:t>Définition</w:t>
      </w:r>
      <w:bookmarkEnd w:id="14"/>
    </w:p>
    <w:p w14:paraId="389588BC" w14:textId="6864C284" w:rsidR="00B85CEF" w:rsidRDefault="00B85CEF" w:rsidP="00B85CEF">
      <w:pPr>
        <w:pStyle w:val="Titre4"/>
      </w:pPr>
      <w:bookmarkStart w:id="15" w:name="_Toc148187544"/>
      <w:r>
        <w:t>Typologie</w:t>
      </w:r>
      <w:bookmarkEnd w:id="15"/>
    </w:p>
    <w:p w14:paraId="7A463A4A" w14:textId="10900CC5" w:rsidR="00C261DB" w:rsidRPr="00BE01C4" w:rsidRDefault="00C261DB" w:rsidP="00C261DB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546999" w14:paraId="2473BF56" w14:textId="77777777" w:rsidTr="00244BCA">
        <w:trPr>
          <w:trHeight w:val="397"/>
        </w:trPr>
        <w:tc>
          <w:tcPr>
            <w:tcW w:w="9062" w:type="dxa"/>
            <w:gridSpan w:val="2"/>
            <w:vAlign w:val="center"/>
          </w:tcPr>
          <w:p w14:paraId="461EBE35" w14:textId="01468E14" w:rsidR="00546999" w:rsidRDefault="00546999" w:rsidP="00546999">
            <w:pPr>
              <w:jc w:val="center"/>
            </w:pPr>
            <w:r w:rsidRPr="00BE01C4">
              <w:rPr>
                <w:rFonts w:asciiTheme="majorHAnsi" w:hAnsiTheme="majorHAnsi" w:cstheme="majorHAnsi"/>
                <w:sz w:val="24"/>
                <w:szCs w:val="24"/>
              </w:rPr>
              <w:t>Numéraire</w:t>
            </w:r>
          </w:p>
        </w:tc>
      </w:tr>
      <w:tr w:rsidR="00C72ACA" w14:paraId="2B0AFC61" w14:textId="77777777" w:rsidTr="00AF54F3">
        <w:tc>
          <w:tcPr>
            <w:tcW w:w="2547" w:type="dxa"/>
            <w:vAlign w:val="center"/>
          </w:tcPr>
          <w:p w14:paraId="73DA01A3" w14:textId="5FCF63F0" w:rsidR="00C72ACA" w:rsidRDefault="00C72ACA" w:rsidP="00AF54F3">
            <w:pPr>
              <w:jc w:val="center"/>
            </w:pPr>
            <w:r>
              <w:t>SNC, SCS, Société Civile</w:t>
            </w:r>
          </w:p>
        </w:tc>
        <w:tc>
          <w:tcPr>
            <w:tcW w:w="6515" w:type="dxa"/>
          </w:tcPr>
          <w:p w14:paraId="0D7DB810" w14:textId="38C08205" w:rsidR="00C72ACA" w:rsidRDefault="005C43A5" w:rsidP="00E92F31">
            <w:pPr>
              <w:jc w:val="both"/>
            </w:pPr>
            <w:r>
              <w:t>Librement organisé par les statuts, elle se fait sur l’appel de la gérance</w:t>
            </w:r>
          </w:p>
        </w:tc>
      </w:tr>
      <w:tr w:rsidR="00C72ACA" w14:paraId="7A02200D" w14:textId="77777777" w:rsidTr="00AF54F3">
        <w:tc>
          <w:tcPr>
            <w:tcW w:w="2547" w:type="dxa"/>
            <w:vAlign w:val="center"/>
          </w:tcPr>
          <w:p w14:paraId="5F80E26A" w14:textId="481B6B57" w:rsidR="00C72ACA" w:rsidRDefault="005C43A5" w:rsidP="00AF54F3">
            <w:pPr>
              <w:jc w:val="center"/>
            </w:pPr>
            <w:r>
              <w:t>SARL</w:t>
            </w:r>
          </w:p>
        </w:tc>
        <w:tc>
          <w:tcPr>
            <w:tcW w:w="6515" w:type="dxa"/>
          </w:tcPr>
          <w:p w14:paraId="6E7AD9CB" w14:textId="60D617CA" w:rsidR="00C72ACA" w:rsidRDefault="005C43A5" w:rsidP="00E92F31">
            <w:pPr>
              <w:jc w:val="both"/>
            </w:pPr>
            <w:r>
              <w:t>Libération d’1/5</w:t>
            </w:r>
            <w:r w:rsidRPr="005C43A5">
              <w:rPr>
                <w:vertAlign w:val="superscript"/>
              </w:rPr>
              <w:t>ème</w:t>
            </w:r>
            <w:r>
              <w:t xml:space="preserve"> </w:t>
            </w:r>
            <w:r w:rsidR="005C769D">
              <w:t>du montant total. Le surplus doit être libéré dans les 5 ans partir de l’immatriculation</w:t>
            </w:r>
            <w:r w:rsidR="007B6D4F">
              <w:t>.</w:t>
            </w:r>
          </w:p>
        </w:tc>
      </w:tr>
      <w:tr w:rsidR="00C72ACA" w14:paraId="3F64AF34" w14:textId="77777777" w:rsidTr="00AF54F3">
        <w:tc>
          <w:tcPr>
            <w:tcW w:w="2547" w:type="dxa"/>
            <w:vAlign w:val="center"/>
          </w:tcPr>
          <w:p w14:paraId="3E9494B9" w14:textId="7CCE74CC" w:rsidR="00C72ACA" w:rsidRDefault="005C43A5" w:rsidP="00AF54F3">
            <w:pPr>
              <w:jc w:val="center"/>
            </w:pPr>
            <w:r>
              <w:t>SA</w:t>
            </w:r>
          </w:p>
        </w:tc>
        <w:tc>
          <w:tcPr>
            <w:tcW w:w="6515" w:type="dxa"/>
          </w:tcPr>
          <w:p w14:paraId="651A5CBD" w14:textId="14E2EE21" w:rsidR="00C72ACA" w:rsidRDefault="007B6D4F" w:rsidP="00E92F31">
            <w:pPr>
              <w:jc w:val="both"/>
            </w:pPr>
            <w:r>
              <w:t>Libération de la moitié. Surplus dans les 5 ans à partir de l’immatriculation.</w:t>
            </w:r>
          </w:p>
        </w:tc>
      </w:tr>
    </w:tbl>
    <w:p w14:paraId="406BF54E" w14:textId="275E3FA6" w:rsidR="00546999" w:rsidRPr="00BE01C4" w:rsidRDefault="00546999" w:rsidP="00C261DB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546999" w14:paraId="6C4932B3" w14:textId="77777777" w:rsidTr="00244BCA">
        <w:trPr>
          <w:trHeight w:val="398"/>
        </w:trPr>
        <w:tc>
          <w:tcPr>
            <w:tcW w:w="9062" w:type="dxa"/>
            <w:gridSpan w:val="2"/>
            <w:vAlign w:val="center"/>
          </w:tcPr>
          <w:p w14:paraId="417979FA" w14:textId="65BC9041" w:rsidR="00546999" w:rsidRDefault="00546999" w:rsidP="00244BCA">
            <w:pPr>
              <w:jc w:val="center"/>
            </w:pPr>
            <w:r w:rsidRPr="00BE01C4">
              <w:rPr>
                <w:rFonts w:asciiTheme="majorHAnsi" w:hAnsiTheme="majorHAnsi" w:cstheme="majorHAnsi"/>
                <w:sz w:val="24"/>
                <w:szCs w:val="24"/>
              </w:rPr>
              <w:t>Nature</w:t>
            </w:r>
          </w:p>
        </w:tc>
      </w:tr>
      <w:tr w:rsidR="008142E1" w14:paraId="65A67F95" w14:textId="77777777" w:rsidTr="0039521E">
        <w:tc>
          <w:tcPr>
            <w:tcW w:w="1980" w:type="dxa"/>
          </w:tcPr>
          <w:p w14:paraId="56699573" w14:textId="5D15F03E" w:rsidR="008142E1" w:rsidRDefault="008142E1" w:rsidP="00C261DB">
            <w:r>
              <w:t>SNC, Société Civile</w:t>
            </w:r>
          </w:p>
        </w:tc>
        <w:tc>
          <w:tcPr>
            <w:tcW w:w="7082" w:type="dxa"/>
          </w:tcPr>
          <w:p w14:paraId="2B9747B4" w14:textId="3A32423B" w:rsidR="008142E1" w:rsidRDefault="00F84E6A" w:rsidP="00E92F31">
            <w:pPr>
              <w:jc w:val="both"/>
            </w:pPr>
            <w:r>
              <w:t>CAA facultatif car responsabilité illimitée des associés.</w:t>
            </w:r>
          </w:p>
        </w:tc>
      </w:tr>
      <w:tr w:rsidR="008142E1" w14:paraId="67C147D2" w14:textId="77777777" w:rsidTr="0039521E">
        <w:tc>
          <w:tcPr>
            <w:tcW w:w="1980" w:type="dxa"/>
          </w:tcPr>
          <w:p w14:paraId="3F796400" w14:textId="2D0C17BB" w:rsidR="008142E1" w:rsidRDefault="008142E1" w:rsidP="00C261DB">
            <w:r>
              <w:t>SARL, SAS</w:t>
            </w:r>
          </w:p>
        </w:tc>
        <w:tc>
          <w:tcPr>
            <w:tcW w:w="7082" w:type="dxa"/>
          </w:tcPr>
          <w:p w14:paraId="2EFE2AEB" w14:textId="3D29C839" w:rsidR="008142E1" w:rsidRDefault="002F6A35" w:rsidP="00E92F31">
            <w:pPr>
              <w:jc w:val="both"/>
            </w:pPr>
            <w:r>
              <w:t xml:space="preserve">CAA est obligatoire, sauf </w:t>
            </w:r>
            <w:r w:rsidR="005E228A">
              <w:t>si les apports en nature &lt; à 30 000 €, le total des apports en nature pas supérieur à la moitié des apports en numéraire.</w:t>
            </w:r>
          </w:p>
        </w:tc>
      </w:tr>
      <w:tr w:rsidR="008142E1" w14:paraId="0E286CEA" w14:textId="77777777" w:rsidTr="0039521E">
        <w:tc>
          <w:tcPr>
            <w:tcW w:w="1980" w:type="dxa"/>
          </w:tcPr>
          <w:p w14:paraId="7CED23F1" w14:textId="7AA59CFE" w:rsidR="008142E1" w:rsidRDefault="008142E1" w:rsidP="00C261DB">
            <w:r>
              <w:t>SA</w:t>
            </w:r>
          </w:p>
        </w:tc>
        <w:tc>
          <w:tcPr>
            <w:tcW w:w="7082" w:type="dxa"/>
          </w:tcPr>
          <w:p w14:paraId="3088E0E5" w14:textId="45897DFC" w:rsidR="008142E1" w:rsidRDefault="005E228A" w:rsidP="00E92F31">
            <w:pPr>
              <w:jc w:val="both"/>
            </w:pPr>
            <w:r>
              <w:t>CAA est obligatoire</w:t>
            </w:r>
          </w:p>
        </w:tc>
      </w:tr>
    </w:tbl>
    <w:p w14:paraId="067CA855" w14:textId="77777777" w:rsidR="00AF54F3" w:rsidRDefault="00AF54F3" w:rsidP="00C261D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807E3" w14:paraId="31685971" w14:textId="77777777" w:rsidTr="00A807E3">
        <w:trPr>
          <w:trHeight w:val="354"/>
        </w:trPr>
        <w:tc>
          <w:tcPr>
            <w:tcW w:w="9062" w:type="dxa"/>
            <w:vAlign w:val="center"/>
          </w:tcPr>
          <w:p w14:paraId="44BA1299" w14:textId="2BAEC1AF" w:rsidR="00A807E3" w:rsidRPr="00A807E3" w:rsidRDefault="00A807E3" w:rsidP="00A807E3">
            <w:pPr>
              <w:jc w:val="center"/>
              <w:rPr>
                <w:rFonts w:asciiTheme="majorHAnsi" w:hAnsiTheme="majorHAnsi" w:cstheme="majorHAnsi"/>
              </w:rPr>
            </w:pPr>
            <w:r w:rsidRPr="00A807E3">
              <w:rPr>
                <w:rFonts w:asciiTheme="majorHAnsi" w:hAnsiTheme="majorHAnsi" w:cstheme="majorHAnsi"/>
                <w:sz w:val="24"/>
                <w:szCs w:val="24"/>
              </w:rPr>
              <w:t>Industrie</w:t>
            </w:r>
          </w:p>
        </w:tc>
      </w:tr>
      <w:tr w:rsidR="00A807E3" w14:paraId="17DB78F9" w14:textId="77777777" w:rsidTr="00A807E3">
        <w:tc>
          <w:tcPr>
            <w:tcW w:w="9062" w:type="dxa"/>
          </w:tcPr>
          <w:p w14:paraId="3722620A" w14:textId="67DDB56C" w:rsidR="00A807E3" w:rsidRDefault="008C70AB" w:rsidP="00BC22CA">
            <w:pPr>
              <w:jc w:val="both"/>
            </w:pPr>
            <w:r>
              <w:t>Savoir-faire ou compétences</w:t>
            </w:r>
            <w:r w:rsidR="00DD01C4">
              <w:t xml:space="preserve">, pas </w:t>
            </w:r>
            <w:proofErr w:type="spellStart"/>
            <w:r w:rsidR="00DD01C4">
              <w:t>prit</w:t>
            </w:r>
            <w:proofErr w:type="spellEnd"/>
            <w:r w:rsidR="00DD01C4">
              <w:t xml:space="preserve"> en compte dans le capital social</w:t>
            </w:r>
          </w:p>
          <w:p w14:paraId="76CA4839" w14:textId="77777777" w:rsidR="008C70AB" w:rsidRDefault="008C70AB" w:rsidP="00BC22CA">
            <w:pPr>
              <w:jc w:val="both"/>
            </w:pPr>
            <w:r>
              <w:t xml:space="preserve">Autorisé dans SAS si </w:t>
            </w:r>
            <w:r w:rsidR="00902CC6">
              <w:t>précisé dans les statuts</w:t>
            </w:r>
          </w:p>
          <w:p w14:paraId="0B3C0012" w14:textId="37BD9C79" w:rsidR="00902CC6" w:rsidRDefault="00902CC6" w:rsidP="00BC22CA">
            <w:pPr>
              <w:jc w:val="both"/>
            </w:pPr>
            <w:r>
              <w:t>Interdit dans les SA</w:t>
            </w:r>
          </w:p>
        </w:tc>
      </w:tr>
    </w:tbl>
    <w:p w14:paraId="5C5017AD" w14:textId="3BEF41B3" w:rsidR="003A6D01" w:rsidRDefault="003A6D01" w:rsidP="00C261DB"/>
    <w:p w14:paraId="735C6DDA" w14:textId="379E36E4" w:rsidR="009378F0" w:rsidRPr="00C261DB" w:rsidRDefault="003A6D01" w:rsidP="00C261DB">
      <w:r>
        <w:br w:type="page"/>
      </w:r>
    </w:p>
    <w:p w14:paraId="71BF5185" w14:textId="775A440E" w:rsidR="00B85CEF" w:rsidRDefault="00B85CEF" w:rsidP="00B85CEF">
      <w:pPr>
        <w:pStyle w:val="Titre4"/>
      </w:pPr>
      <w:bookmarkStart w:id="16" w:name="_Toc148187545"/>
      <w:r>
        <w:lastRenderedPageBreak/>
        <w:t>Apports des personnes mariées, pacsées</w:t>
      </w:r>
      <w:bookmarkEnd w:id="16"/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5098"/>
        <w:gridCol w:w="4395"/>
      </w:tblGrid>
      <w:tr w:rsidR="007C0B7E" w14:paraId="28A3E10D" w14:textId="77777777" w:rsidTr="002512FC">
        <w:tc>
          <w:tcPr>
            <w:tcW w:w="5098" w:type="dxa"/>
            <w:vAlign w:val="center"/>
          </w:tcPr>
          <w:p w14:paraId="69C769BB" w14:textId="6A524278" w:rsidR="007C0B7E" w:rsidRPr="00697B09" w:rsidRDefault="007C0B7E" w:rsidP="00C660CE">
            <w:pPr>
              <w:jc w:val="center"/>
              <w:rPr>
                <w:rFonts w:asciiTheme="majorHAnsi" w:hAnsiTheme="majorHAnsi" w:cstheme="majorHAnsi"/>
              </w:rPr>
            </w:pPr>
            <w:r w:rsidRPr="00697B09">
              <w:rPr>
                <w:rFonts w:asciiTheme="majorHAnsi" w:hAnsiTheme="majorHAnsi" w:cstheme="majorHAnsi"/>
              </w:rPr>
              <w:t xml:space="preserve">Bien autre </w:t>
            </w:r>
            <w:r w:rsidR="003E56E0" w:rsidRPr="00697B09">
              <w:rPr>
                <w:rFonts w:asciiTheme="majorHAnsi" w:hAnsiTheme="majorHAnsi" w:cstheme="majorHAnsi"/>
              </w:rPr>
              <w:t>qu’un</w:t>
            </w:r>
            <w:r w:rsidRPr="00697B09">
              <w:rPr>
                <w:rFonts w:asciiTheme="majorHAnsi" w:hAnsiTheme="majorHAnsi" w:cstheme="majorHAnsi"/>
              </w:rPr>
              <w:t xml:space="preserve"> immeuble ou </w:t>
            </w:r>
            <w:proofErr w:type="spellStart"/>
            <w:r w:rsidRPr="00697B09">
              <w:rPr>
                <w:rFonts w:asciiTheme="majorHAnsi" w:hAnsiTheme="majorHAnsi" w:cstheme="majorHAnsi"/>
              </w:rPr>
              <w:t>fond</w:t>
            </w:r>
            <w:proofErr w:type="spellEnd"/>
            <w:r w:rsidRPr="00697B09">
              <w:rPr>
                <w:rFonts w:asciiTheme="majorHAnsi" w:hAnsiTheme="majorHAnsi" w:cstheme="majorHAnsi"/>
              </w:rPr>
              <w:t xml:space="preserve"> de commerce</w:t>
            </w:r>
          </w:p>
        </w:tc>
        <w:tc>
          <w:tcPr>
            <w:tcW w:w="4395" w:type="dxa"/>
            <w:vAlign w:val="center"/>
          </w:tcPr>
          <w:p w14:paraId="22300E5E" w14:textId="193CC719" w:rsidR="007C0B7E" w:rsidRPr="00697B09" w:rsidRDefault="003E56E0" w:rsidP="00C660CE">
            <w:pPr>
              <w:jc w:val="center"/>
              <w:rPr>
                <w:rFonts w:asciiTheme="majorHAnsi" w:hAnsiTheme="majorHAnsi" w:cstheme="majorHAnsi"/>
              </w:rPr>
            </w:pPr>
            <w:r w:rsidRPr="00697B09">
              <w:rPr>
                <w:rFonts w:asciiTheme="majorHAnsi" w:hAnsiTheme="majorHAnsi" w:cstheme="majorHAnsi"/>
              </w:rPr>
              <w:t xml:space="preserve">Immeuble, </w:t>
            </w:r>
            <w:proofErr w:type="spellStart"/>
            <w:r w:rsidRPr="00697B09">
              <w:rPr>
                <w:rFonts w:asciiTheme="majorHAnsi" w:hAnsiTheme="majorHAnsi" w:cstheme="majorHAnsi"/>
              </w:rPr>
              <w:t>fond</w:t>
            </w:r>
            <w:proofErr w:type="spellEnd"/>
            <w:r w:rsidRPr="00697B09">
              <w:rPr>
                <w:rFonts w:asciiTheme="majorHAnsi" w:hAnsiTheme="majorHAnsi" w:cstheme="majorHAnsi"/>
              </w:rPr>
              <w:t xml:space="preserve"> de commerce</w:t>
            </w:r>
            <w:r w:rsidR="003143FD" w:rsidRPr="00697B09">
              <w:rPr>
                <w:rFonts w:asciiTheme="majorHAnsi" w:hAnsiTheme="majorHAnsi" w:cstheme="majorHAnsi"/>
              </w:rPr>
              <w:t>, exploitation agricole</w:t>
            </w:r>
            <w:r w:rsidR="00416A82" w:rsidRPr="00697B09">
              <w:rPr>
                <w:rFonts w:asciiTheme="majorHAnsi" w:hAnsiTheme="majorHAnsi" w:cstheme="majorHAnsi"/>
              </w:rPr>
              <w:t>, parts sociales</w:t>
            </w:r>
          </w:p>
        </w:tc>
      </w:tr>
      <w:tr w:rsidR="007C0B7E" w14:paraId="379F8D94" w14:textId="77777777" w:rsidTr="002512FC">
        <w:tc>
          <w:tcPr>
            <w:tcW w:w="5098" w:type="dxa"/>
          </w:tcPr>
          <w:p w14:paraId="6825C859" w14:textId="4A67C626" w:rsidR="007C0B7E" w:rsidRDefault="007C0B7E" w:rsidP="001C688B">
            <w:pPr>
              <w:jc w:val="both"/>
            </w:pPr>
            <w:r>
              <w:t xml:space="preserve">L’apporteur doit </w:t>
            </w:r>
            <w:r>
              <w:rPr>
                <w:b/>
                <w:bCs/>
              </w:rPr>
              <w:t>informer</w:t>
            </w:r>
            <w:r>
              <w:t xml:space="preserve"> le conjoint </w:t>
            </w:r>
            <w:r w:rsidR="004225A8">
              <w:t>et justifier de cette information dans l’acte d’apport</w:t>
            </w:r>
            <w:r w:rsidR="001C688B">
              <w:t>.</w:t>
            </w:r>
          </w:p>
          <w:p w14:paraId="3C337D30" w14:textId="77777777" w:rsidR="004225A8" w:rsidRDefault="004225A8" w:rsidP="001C688B">
            <w:pPr>
              <w:jc w:val="both"/>
            </w:pPr>
          </w:p>
          <w:p w14:paraId="31FD6C57" w14:textId="1BBD5B64" w:rsidR="004225A8" w:rsidRPr="007C0B7E" w:rsidRDefault="004225A8" w:rsidP="001C688B">
            <w:pPr>
              <w:jc w:val="both"/>
            </w:pPr>
            <w:r>
              <w:t>S</w:t>
            </w:r>
            <w:r w:rsidR="001C688B">
              <w:t>i le conjoint n’a pas été informé, entraîne la nullité de l’apport.</w:t>
            </w:r>
          </w:p>
        </w:tc>
        <w:tc>
          <w:tcPr>
            <w:tcW w:w="4395" w:type="dxa"/>
          </w:tcPr>
          <w:p w14:paraId="3296D694" w14:textId="77777777" w:rsidR="007C0B7E" w:rsidRDefault="00CD0504" w:rsidP="004F4AF9">
            <w:r>
              <w:t xml:space="preserve">L’apporteur doit avoir </w:t>
            </w:r>
            <w:r>
              <w:rPr>
                <w:b/>
                <w:bCs/>
              </w:rPr>
              <w:t>l’accord du conjoint</w:t>
            </w:r>
          </w:p>
          <w:p w14:paraId="63D5D0B5" w14:textId="77777777" w:rsidR="007E04C8" w:rsidRDefault="007E04C8" w:rsidP="004F4AF9"/>
          <w:p w14:paraId="5A8FDE85" w14:textId="77777777" w:rsidR="007E04C8" w:rsidRDefault="007E04C8" w:rsidP="004F4AF9"/>
          <w:p w14:paraId="62321D6B" w14:textId="120EE19F" w:rsidR="007E04C8" w:rsidRPr="00CD0504" w:rsidRDefault="007E04C8" w:rsidP="004F4AF9">
            <w:r>
              <w:t>Sinon entraîne la nullité du contrat</w:t>
            </w:r>
          </w:p>
        </w:tc>
      </w:tr>
    </w:tbl>
    <w:p w14:paraId="383CD38E" w14:textId="77777777" w:rsidR="003A6D01" w:rsidRDefault="003A6D01" w:rsidP="004F4AF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3919"/>
        <w:gridCol w:w="3452"/>
      </w:tblGrid>
      <w:tr w:rsidR="009968D4" w14:paraId="3C8693EE" w14:textId="77777777" w:rsidTr="00A97268">
        <w:tc>
          <w:tcPr>
            <w:tcW w:w="2122" w:type="dxa"/>
          </w:tcPr>
          <w:p w14:paraId="64292643" w14:textId="77777777" w:rsidR="009968D4" w:rsidRPr="00411C2D" w:rsidRDefault="009968D4" w:rsidP="004F4A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19" w:type="dxa"/>
            <w:vAlign w:val="center"/>
          </w:tcPr>
          <w:p w14:paraId="37FCC204" w14:textId="77777777" w:rsidR="009968D4" w:rsidRDefault="009968D4" w:rsidP="00411C2D">
            <w:pPr>
              <w:jc w:val="center"/>
              <w:rPr>
                <w:rFonts w:asciiTheme="majorHAnsi" w:hAnsiTheme="majorHAnsi" w:cstheme="majorHAnsi"/>
              </w:rPr>
            </w:pPr>
            <w:r w:rsidRPr="00411C2D">
              <w:rPr>
                <w:rFonts w:asciiTheme="majorHAnsi" w:hAnsiTheme="majorHAnsi" w:cstheme="majorHAnsi"/>
              </w:rPr>
              <w:t>Sociétés à parts sociales</w:t>
            </w:r>
          </w:p>
          <w:p w14:paraId="19ADD52C" w14:textId="471C3BFE" w:rsidR="00A108C2" w:rsidRPr="00BA518F" w:rsidRDefault="00A108C2" w:rsidP="00411C2D">
            <w:pPr>
              <w:jc w:val="center"/>
              <w:rPr>
                <w:rFonts w:asciiTheme="majorHAnsi" w:hAnsiTheme="majorHAnsi" w:cstheme="majorHAnsi"/>
                <w:i/>
                <w:iCs/>
              </w:rPr>
            </w:pPr>
            <w:r w:rsidRPr="00BA518F">
              <w:rPr>
                <w:rFonts w:asciiTheme="majorHAnsi" w:hAnsiTheme="majorHAnsi" w:cstheme="majorHAnsi"/>
                <w:i/>
                <w:iCs/>
              </w:rPr>
              <w:t>SNC – Société Civile - SARL</w:t>
            </w:r>
          </w:p>
        </w:tc>
        <w:tc>
          <w:tcPr>
            <w:tcW w:w="3452" w:type="dxa"/>
            <w:vAlign w:val="center"/>
          </w:tcPr>
          <w:p w14:paraId="3BB52E57" w14:textId="77777777" w:rsidR="009968D4" w:rsidRDefault="009968D4" w:rsidP="00411C2D">
            <w:pPr>
              <w:jc w:val="center"/>
              <w:rPr>
                <w:rFonts w:asciiTheme="majorHAnsi" w:hAnsiTheme="majorHAnsi" w:cstheme="majorHAnsi"/>
              </w:rPr>
            </w:pPr>
            <w:r w:rsidRPr="00411C2D">
              <w:rPr>
                <w:rFonts w:asciiTheme="majorHAnsi" w:hAnsiTheme="majorHAnsi" w:cstheme="majorHAnsi"/>
              </w:rPr>
              <w:t>Sociétés par actions</w:t>
            </w:r>
          </w:p>
          <w:p w14:paraId="3CD7C3FD" w14:textId="6BCCF02B" w:rsidR="00A108C2" w:rsidRPr="00BA518F" w:rsidRDefault="00A108C2" w:rsidP="00411C2D">
            <w:pPr>
              <w:jc w:val="center"/>
              <w:rPr>
                <w:rFonts w:asciiTheme="majorHAnsi" w:hAnsiTheme="majorHAnsi" w:cstheme="majorHAnsi"/>
                <w:i/>
                <w:iCs/>
              </w:rPr>
            </w:pPr>
            <w:r w:rsidRPr="00BA518F">
              <w:rPr>
                <w:rFonts w:asciiTheme="majorHAnsi" w:hAnsiTheme="majorHAnsi" w:cstheme="majorHAnsi"/>
                <w:i/>
                <w:iCs/>
              </w:rPr>
              <w:t xml:space="preserve">SA </w:t>
            </w:r>
            <w:r w:rsidR="00BA518F" w:rsidRPr="00BA518F">
              <w:rPr>
                <w:rFonts w:asciiTheme="majorHAnsi" w:hAnsiTheme="majorHAnsi" w:cstheme="majorHAnsi"/>
                <w:i/>
                <w:iCs/>
              </w:rPr>
              <w:t xml:space="preserve">- </w:t>
            </w:r>
            <w:r w:rsidRPr="00BA518F">
              <w:rPr>
                <w:rFonts w:asciiTheme="majorHAnsi" w:hAnsiTheme="majorHAnsi" w:cstheme="majorHAnsi"/>
                <w:i/>
                <w:iCs/>
              </w:rPr>
              <w:t xml:space="preserve">SAS </w:t>
            </w:r>
            <w:r w:rsidR="00BA518F" w:rsidRPr="00BA518F">
              <w:rPr>
                <w:rFonts w:asciiTheme="majorHAnsi" w:hAnsiTheme="majorHAnsi" w:cstheme="majorHAnsi"/>
                <w:i/>
                <w:iCs/>
              </w:rPr>
              <w:t xml:space="preserve">- </w:t>
            </w:r>
            <w:r w:rsidRPr="00BA518F">
              <w:rPr>
                <w:rFonts w:asciiTheme="majorHAnsi" w:hAnsiTheme="majorHAnsi" w:cstheme="majorHAnsi"/>
                <w:i/>
                <w:iCs/>
              </w:rPr>
              <w:t xml:space="preserve">SASU </w:t>
            </w:r>
            <w:r w:rsidR="00BA518F" w:rsidRPr="00BA518F">
              <w:rPr>
                <w:rFonts w:asciiTheme="majorHAnsi" w:hAnsiTheme="majorHAnsi" w:cstheme="majorHAnsi"/>
                <w:i/>
                <w:iCs/>
              </w:rPr>
              <w:t xml:space="preserve">- </w:t>
            </w:r>
            <w:r w:rsidRPr="00BA518F">
              <w:rPr>
                <w:rFonts w:asciiTheme="majorHAnsi" w:hAnsiTheme="majorHAnsi" w:cstheme="majorHAnsi"/>
                <w:i/>
                <w:iCs/>
              </w:rPr>
              <w:t>SCA</w:t>
            </w:r>
          </w:p>
        </w:tc>
      </w:tr>
      <w:tr w:rsidR="00550D50" w14:paraId="0F4F56DF" w14:textId="77777777" w:rsidTr="00A97268">
        <w:tc>
          <w:tcPr>
            <w:tcW w:w="2122" w:type="dxa"/>
            <w:vMerge w:val="restart"/>
            <w:vAlign w:val="center"/>
          </w:tcPr>
          <w:p w14:paraId="11E5F532" w14:textId="1B81FFBB" w:rsidR="00550D50" w:rsidRPr="00411C2D" w:rsidRDefault="00550D50" w:rsidP="001B3B68">
            <w:pPr>
              <w:jc w:val="center"/>
              <w:rPr>
                <w:rFonts w:asciiTheme="majorHAnsi" w:hAnsiTheme="majorHAnsi" w:cstheme="majorHAnsi"/>
              </w:rPr>
            </w:pPr>
            <w:r w:rsidRPr="00411C2D">
              <w:rPr>
                <w:rFonts w:asciiTheme="majorHAnsi" w:hAnsiTheme="majorHAnsi" w:cstheme="majorHAnsi"/>
              </w:rPr>
              <w:t>Un seul époux effectue l’apport</w:t>
            </w:r>
          </w:p>
        </w:tc>
        <w:tc>
          <w:tcPr>
            <w:tcW w:w="3919" w:type="dxa"/>
          </w:tcPr>
          <w:p w14:paraId="3DFC2993" w14:textId="31C82D1B" w:rsidR="00550D50" w:rsidRPr="00333C38" w:rsidRDefault="00550D50" w:rsidP="00311195">
            <w:pPr>
              <w:jc w:val="both"/>
            </w:pPr>
            <w:r>
              <w:t xml:space="preserve">L’autre époux dispose d’un droit de revendication pour la moitié des parts </w:t>
            </w:r>
            <w:r w:rsidRPr="009167B3">
              <w:rPr>
                <w:u w:val="single"/>
              </w:rPr>
              <w:t>à l’apport</w:t>
            </w:r>
            <w:r w:rsidR="00333C38">
              <w:t>.</w:t>
            </w:r>
          </w:p>
        </w:tc>
        <w:tc>
          <w:tcPr>
            <w:tcW w:w="3452" w:type="dxa"/>
            <w:vMerge w:val="restart"/>
          </w:tcPr>
          <w:p w14:paraId="0DD3BEE7" w14:textId="19D26733" w:rsidR="00550D50" w:rsidRDefault="00A8579F" w:rsidP="004F4AF9">
            <w:r>
              <w:t>Apport effectué par l’un des époux, seul lui peut avoir la qualité d’associé</w:t>
            </w:r>
            <w:r w:rsidR="007F5DF1">
              <w:t>.</w:t>
            </w:r>
            <w:r w:rsidR="005F6F03">
              <w:t xml:space="preserve"> </w:t>
            </w:r>
            <w:r w:rsidR="005F6F03" w:rsidRPr="00A567EC">
              <w:rPr>
                <w:u w:val="single"/>
              </w:rPr>
              <w:t>Aucune revendication possible</w:t>
            </w:r>
            <w:r w:rsidR="005F6F03">
              <w:t xml:space="preserve"> pour l’autre époux</w:t>
            </w:r>
            <w:r w:rsidR="006629B7">
              <w:t>.</w:t>
            </w:r>
          </w:p>
        </w:tc>
      </w:tr>
      <w:tr w:rsidR="00550D50" w14:paraId="7504274F" w14:textId="77777777" w:rsidTr="00A97268">
        <w:tc>
          <w:tcPr>
            <w:tcW w:w="2122" w:type="dxa"/>
            <w:vMerge/>
            <w:vAlign w:val="center"/>
          </w:tcPr>
          <w:p w14:paraId="71C47044" w14:textId="77777777" w:rsidR="00550D50" w:rsidRPr="00411C2D" w:rsidRDefault="00550D50" w:rsidP="001B3B68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919" w:type="dxa"/>
          </w:tcPr>
          <w:p w14:paraId="1813D6F1" w14:textId="002F017A" w:rsidR="00550D50" w:rsidRDefault="00550D50" w:rsidP="00311195">
            <w:pPr>
              <w:jc w:val="both"/>
            </w:pPr>
            <w:r>
              <w:t xml:space="preserve">L’autre époux veut devenir associé </w:t>
            </w:r>
            <w:r w:rsidRPr="003C17F6">
              <w:rPr>
                <w:u w:val="single"/>
              </w:rPr>
              <w:t>durant la vie sociale</w:t>
            </w:r>
            <w:r>
              <w:t>, les clauses d’agrément lui sont opposables</w:t>
            </w:r>
            <w:r w:rsidR="00333C38">
              <w:t>.</w:t>
            </w:r>
          </w:p>
        </w:tc>
        <w:tc>
          <w:tcPr>
            <w:tcW w:w="3452" w:type="dxa"/>
            <w:vMerge/>
          </w:tcPr>
          <w:p w14:paraId="4C29A74E" w14:textId="77777777" w:rsidR="00550D50" w:rsidRDefault="00550D50" w:rsidP="004F4AF9"/>
        </w:tc>
      </w:tr>
      <w:tr w:rsidR="009968D4" w14:paraId="72539A0F" w14:textId="77777777" w:rsidTr="00A97268">
        <w:tc>
          <w:tcPr>
            <w:tcW w:w="2122" w:type="dxa"/>
            <w:vAlign w:val="center"/>
          </w:tcPr>
          <w:p w14:paraId="3B6508F2" w14:textId="32D53B0C" w:rsidR="009968D4" w:rsidRPr="00411C2D" w:rsidRDefault="00B36361" w:rsidP="001B3B68">
            <w:pPr>
              <w:jc w:val="center"/>
              <w:rPr>
                <w:rFonts w:asciiTheme="majorHAnsi" w:hAnsiTheme="majorHAnsi" w:cstheme="majorHAnsi"/>
              </w:rPr>
            </w:pPr>
            <w:r w:rsidRPr="00411C2D">
              <w:rPr>
                <w:rFonts w:asciiTheme="majorHAnsi" w:hAnsiTheme="majorHAnsi" w:cstheme="majorHAnsi"/>
              </w:rPr>
              <w:t>Les deux époux effectuent l’apport</w:t>
            </w:r>
          </w:p>
        </w:tc>
        <w:tc>
          <w:tcPr>
            <w:tcW w:w="3919" w:type="dxa"/>
          </w:tcPr>
          <w:p w14:paraId="2E150082" w14:textId="03A23099" w:rsidR="009968D4" w:rsidRDefault="0020121D" w:rsidP="004F4AF9">
            <w:r>
              <w:t>Ils sont associés pour la moitié des parts</w:t>
            </w:r>
            <w:r w:rsidR="00333C38">
              <w:t>.</w:t>
            </w:r>
          </w:p>
        </w:tc>
        <w:tc>
          <w:tcPr>
            <w:tcW w:w="3452" w:type="dxa"/>
          </w:tcPr>
          <w:p w14:paraId="76C157D6" w14:textId="22227271" w:rsidR="009968D4" w:rsidRDefault="0020121D" w:rsidP="004F4AF9">
            <w:r>
              <w:t>Les deux auront la qualité d’associé</w:t>
            </w:r>
            <w:r w:rsidR="001D1B39">
              <w:t>.</w:t>
            </w:r>
          </w:p>
        </w:tc>
      </w:tr>
    </w:tbl>
    <w:p w14:paraId="16A4CA20" w14:textId="77777777" w:rsidR="009968D4" w:rsidRPr="004F4AF9" w:rsidRDefault="009968D4" w:rsidP="004F4AF9"/>
    <w:p w14:paraId="0C19BBC5" w14:textId="2047A2C9" w:rsidR="007737BF" w:rsidRPr="007737BF" w:rsidRDefault="00B85CEF" w:rsidP="007737BF">
      <w:pPr>
        <w:pStyle w:val="Titre3"/>
      </w:pPr>
      <w:bookmarkStart w:id="17" w:name="_Toc148187546"/>
      <w:r>
        <w:t>Affectio societatis</w:t>
      </w:r>
      <w:bookmarkEnd w:id="17"/>
    </w:p>
    <w:p w14:paraId="3431AFDF" w14:textId="732BD4BE" w:rsidR="00B85CEF" w:rsidRDefault="00B85CEF" w:rsidP="00B85CEF">
      <w:pPr>
        <w:pStyle w:val="Titre3"/>
      </w:pPr>
      <w:bookmarkStart w:id="18" w:name="_Toc148187547"/>
      <w:r>
        <w:t>Vocation aux bénéfices, et contribution aux pertes</w:t>
      </w:r>
      <w:bookmarkEnd w:id="18"/>
    </w:p>
    <w:p w14:paraId="13386C35" w14:textId="6D39EA4D" w:rsidR="00B85CEF" w:rsidRDefault="00B85CEF" w:rsidP="00B85CEF">
      <w:pPr>
        <w:pStyle w:val="Titre3"/>
      </w:pPr>
      <w:bookmarkStart w:id="19" w:name="_Toc148187548"/>
      <w:r>
        <w:t>La nullité du contrat de société</w:t>
      </w:r>
      <w:bookmarkEnd w:id="19"/>
    </w:p>
    <w:p w14:paraId="3C44E60A" w14:textId="17AF0334" w:rsidR="005073DE" w:rsidRPr="005073DE" w:rsidRDefault="00B85CEF" w:rsidP="005073DE">
      <w:pPr>
        <w:pStyle w:val="Titre4"/>
        <w:numPr>
          <w:ilvl w:val="0"/>
          <w:numId w:val="10"/>
        </w:numPr>
      </w:pPr>
      <w:bookmarkStart w:id="20" w:name="_Toc148187549"/>
      <w:r>
        <w:t>Causes</w:t>
      </w:r>
      <w:bookmarkEnd w:id="20"/>
    </w:p>
    <w:p w14:paraId="53E1099A" w14:textId="3198B25C" w:rsidR="00B85CEF" w:rsidRDefault="00B85CEF" w:rsidP="00B85CEF">
      <w:pPr>
        <w:pStyle w:val="Titre4"/>
      </w:pPr>
      <w:bookmarkStart w:id="21" w:name="_Toc148187550"/>
      <w:r>
        <w:t>Conséquences</w:t>
      </w:r>
      <w:bookmarkEnd w:id="21"/>
    </w:p>
    <w:tbl>
      <w:tblPr>
        <w:tblStyle w:val="TableauGrille1Clair"/>
        <w:tblW w:w="10263" w:type="dxa"/>
        <w:tblLook w:val="04A0" w:firstRow="1" w:lastRow="0" w:firstColumn="1" w:lastColumn="0" w:noHBand="0" w:noVBand="1"/>
      </w:tblPr>
      <w:tblGrid>
        <w:gridCol w:w="554"/>
        <w:gridCol w:w="1180"/>
        <w:gridCol w:w="3795"/>
        <w:gridCol w:w="4734"/>
      </w:tblGrid>
      <w:tr w:rsidR="00A373D2" w14:paraId="2BDBF608" w14:textId="77777777" w:rsidTr="005B6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  <w:tcBorders>
              <w:top w:val="nil"/>
              <w:left w:val="nil"/>
              <w:right w:val="nil"/>
            </w:tcBorders>
          </w:tcPr>
          <w:p w14:paraId="09AE7FE7" w14:textId="77777777" w:rsidR="000D7FF3" w:rsidRDefault="000D7FF3" w:rsidP="00595D44"/>
        </w:tc>
        <w:tc>
          <w:tcPr>
            <w:tcW w:w="1180" w:type="dxa"/>
            <w:tcBorders>
              <w:top w:val="nil"/>
              <w:left w:val="nil"/>
            </w:tcBorders>
          </w:tcPr>
          <w:p w14:paraId="2B24F4FC" w14:textId="2DE01C68" w:rsidR="000D7FF3" w:rsidRDefault="000D7FF3" w:rsidP="00595D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95" w:type="dxa"/>
            <w:tcBorders>
              <w:right w:val="double" w:sz="4" w:space="0" w:color="auto"/>
            </w:tcBorders>
          </w:tcPr>
          <w:p w14:paraId="43D7291C" w14:textId="77777777" w:rsidR="000D7FF3" w:rsidRPr="00F25EF5" w:rsidRDefault="000D7FF3" w:rsidP="00595D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25EF5">
              <w:rPr>
                <w:rFonts w:asciiTheme="majorHAnsi" w:hAnsiTheme="majorHAnsi" w:cstheme="majorHAnsi"/>
              </w:rPr>
              <w:t>Nullité relative</w:t>
            </w:r>
          </w:p>
        </w:tc>
        <w:tc>
          <w:tcPr>
            <w:tcW w:w="4734" w:type="dxa"/>
            <w:tcBorders>
              <w:left w:val="double" w:sz="4" w:space="0" w:color="auto"/>
            </w:tcBorders>
          </w:tcPr>
          <w:p w14:paraId="3050EE8A" w14:textId="77777777" w:rsidR="000D7FF3" w:rsidRPr="00F25EF5" w:rsidRDefault="000D7FF3" w:rsidP="00595D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25EF5">
              <w:rPr>
                <w:rFonts w:asciiTheme="majorHAnsi" w:hAnsiTheme="majorHAnsi" w:cstheme="majorHAnsi"/>
              </w:rPr>
              <w:t>Nullité absolue</w:t>
            </w:r>
          </w:p>
        </w:tc>
      </w:tr>
      <w:tr w:rsidR="00A373D2" w14:paraId="1A6E9531" w14:textId="77777777" w:rsidTr="005B69FB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  <w:vMerge w:val="restart"/>
            <w:textDirection w:val="btLr"/>
          </w:tcPr>
          <w:p w14:paraId="5F670DFA" w14:textId="2BEA763B" w:rsidR="000D7FF3" w:rsidRDefault="000D7FF3" w:rsidP="000D7FF3">
            <w:pPr>
              <w:ind w:left="113" w:right="113"/>
              <w:jc w:val="center"/>
            </w:pPr>
            <w:r>
              <w:t>Causes</w:t>
            </w:r>
          </w:p>
        </w:tc>
        <w:tc>
          <w:tcPr>
            <w:tcW w:w="1180" w:type="dxa"/>
          </w:tcPr>
          <w:p w14:paraId="307A58D7" w14:textId="63EB92AE" w:rsidR="000D7FF3" w:rsidRDefault="000D7FF3" w:rsidP="00595D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Quoi ?</w:t>
            </w:r>
          </w:p>
        </w:tc>
        <w:tc>
          <w:tcPr>
            <w:tcW w:w="3795" w:type="dxa"/>
            <w:tcBorders>
              <w:right w:val="double" w:sz="4" w:space="0" w:color="auto"/>
            </w:tcBorders>
          </w:tcPr>
          <w:p w14:paraId="60AEF1F7" w14:textId="77777777" w:rsidR="000D7FF3" w:rsidRDefault="000D7FF3" w:rsidP="00595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Atteinte à l’ordre public</w:t>
            </w:r>
          </w:p>
          <w:p w14:paraId="328583F9" w14:textId="77777777" w:rsidR="000D7FF3" w:rsidRPr="00D75A3D" w:rsidRDefault="000D7FF3" w:rsidP="00595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75A3D">
              <w:rPr>
                <w:i/>
                <w:iCs/>
              </w:rPr>
              <w:t>Objet social illicite, absence de consentement</w:t>
            </w:r>
          </w:p>
        </w:tc>
        <w:tc>
          <w:tcPr>
            <w:tcW w:w="4734" w:type="dxa"/>
            <w:tcBorders>
              <w:left w:val="double" w:sz="4" w:space="0" w:color="auto"/>
            </w:tcBorders>
          </w:tcPr>
          <w:p w14:paraId="4724A8DF" w14:textId="77777777" w:rsidR="000D7FF3" w:rsidRDefault="000D7FF3" w:rsidP="00595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Atteinte aux intérêts d’une personne en particulier</w:t>
            </w:r>
          </w:p>
          <w:p w14:paraId="646F3C71" w14:textId="77777777" w:rsidR="000D7FF3" w:rsidRPr="00D75A3D" w:rsidRDefault="000D7FF3" w:rsidP="00595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Vice du consentement, incapacité</w:t>
            </w:r>
          </w:p>
        </w:tc>
      </w:tr>
      <w:tr w:rsidR="00A373D2" w14:paraId="22BF99E8" w14:textId="77777777" w:rsidTr="005B69FB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  <w:vMerge/>
          </w:tcPr>
          <w:p w14:paraId="7D2BAA38" w14:textId="77777777" w:rsidR="000D7FF3" w:rsidRDefault="000D7FF3" w:rsidP="00595D44">
            <w:pPr>
              <w:jc w:val="center"/>
            </w:pPr>
          </w:p>
        </w:tc>
        <w:tc>
          <w:tcPr>
            <w:tcW w:w="1180" w:type="dxa"/>
          </w:tcPr>
          <w:p w14:paraId="1F5E3FFC" w14:textId="512114E6" w:rsidR="000D7FF3" w:rsidRDefault="000D7FF3" w:rsidP="00595D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 qui ?</w:t>
            </w:r>
          </w:p>
        </w:tc>
        <w:tc>
          <w:tcPr>
            <w:tcW w:w="3795" w:type="dxa"/>
            <w:tcBorders>
              <w:right w:val="double" w:sz="4" w:space="0" w:color="auto"/>
            </w:tcBorders>
          </w:tcPr>
          <w:p w14:paraId="7DC96F73" w14:textId="7777777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 tout intéressé</w:t>
            </w:r>
          </w:p>
          <w:p w14:paraId="33C584DE" w14:textId="7777777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Ministère public</w:t>
            </w:r>
          </w:p>
          <w:p w14:paraId="3B86F651" w14:textId="468A49B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Saisi</w:t>
            </w:r>
            <w:r w:rsidR="00C449ED">
              <w:t>e</w:t>
            </w:r>
            <w:r>
              <w:t xml:space="preserve"> d’office du tribunal</w:t>
            </w:r>
          </w:p>
        </w:tc>
        <w:tc>
          <w:tcPr>
            <w:tcW w:w="4734" w:type="dxa"/>
            <w:tcBorders>
              <w:left w:val="double" w:sz="4" w:space="0" w:color="auto"/>
            </w:tcBorders>
          </w:tcPr>
          <w:p w14:paraId="43A447B5" w14:textId="7777777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 la personne protégée</w:t>
            </w:r>
          </w:p>
          <w:p w14:paraId="105FD322" w14:textId="7777777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 héritiers</w:t>
            </w:r>
          </w:p>
          <w:p w14:paraId="473373CD" w14:textId="7777777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 représentants légaux</w:t>
            </w:r>
          </w:p>
          <w:p w14:paraId="1BEE5F02" w14:textId="77777777" w:rsidR="000D7FF3" w:rsidRDefault="000D7FF3" w:rsidP="00E5435B">
            <w:pPr>
              <w:pStyle w:val="Paragraphedeliste"/>
              <w:numPr>
                <w:ilvl w:val="0"/>
                <w:numId w:val="17"/>
              </w:numPr>
              <w:ind w:left="32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 ayants cause</w:t>
            </w:r>
          </w:p>
        </w:tc>
      </w:tr>
      <w:tr w:rsidR="00A373D2" w14:paraId="061DB980" w14:textId="77777777" w:rsidTr="005B69FB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  <w:vMerge w:val="restart"/>
            <w:textDirection w:val="btLr"/>
          </w:tcPr>
          <w:p w14:paraId="1257D845" w14:textId="1F0B8DC9" w:rsidR="00A373D2" w:rsidRDefault="00A373D2" w:rsidP="00485978">
            <w:pPr>
              <w:ind w:left="113" w:right="113"/>
              <w:jc w:val="center"/>
            </w:pPr>
            <w:r>
              <w:t>Conséquences</w:t>
            </w:r>
          </w:p>
        </w:tc>
        <w:tc>
          <w:tcPr>
            <w:tcW w:w="1180" w:type="dxa"/>
          </w:tcPr>
          <w:p w14:paraId="4C0C4C6B" w14:textId="77777777" w:rsidR="00A373D2" w:rsidRDefault="00485978" w:rsidP="00595D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Pourquoi ?</w:t>
            </w:r>
          </w:p>
          <w:p w14:paraId="4F1097AC" w14:textId="4D2CFF4A" w:rsidR="00926118" w:rsidRDefault="00926118" w:rsidP="00595D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Objectif</w:t>
            </w:r>
          </w:p>
        </w:tc>
        <w:tc>
          <w:tcPr>
            <w:tcW w:w="3795" w:type="dxa"/>
            <w:tcBorders>
              <w:right w:val="double" w:sz="4" w:space="0" w:color="auto"/>
            </w:tcBorders>
          </w:tcPr>
          <w:p w14:paraId="4202B7FB" w14:textId="77777777" w:rsidR="00A373D2" w:rsidRDefault="00EB34E6" w:rsidP="00042BE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Protection d’intérêt particulier. Seule la personne que la loi protège peut demander la nullité.</w:t>
            </w:r>
          </w:p>
          <w:p w14:paraId="4A977BB3" w14:textId="7E1E71E6" w:rsidR="00EB34E6" w:rsidRDefault="00D06218" w:rsidP="00042BE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confirmation du contrat est possible</w:t>
            </w:r>
            <w:r w:rsidR="00715756">
              <w:t>.</w:t>
            </w:r>
            <w:r>
              <w:t xml:space="preserve"> </w:t>
            </w:r>
            <w:r w:rsidR="005A7595" w:rsidRPr="004608A0">
              <w:rPr>
                <w:sz w:val="18"/>
                <w:szCs w:val="18"/>
              </w:rPr>
              <w:t>(</w:t>
            </w:r>
            <w:proofErr w:type="gramStart"/>
            <w:r w:rsidR="005A7595" w:rsidRPr="004608A0">
              <w:rPr>
                <w:sz w:val="18"/>
                <w:szCs w:val="18"/>
              </w:rPr>
              <w:t>ex</w:t>
            </w:r>
            <w:proofErr w:type="gramEnd"/>
            <w:r w:rsidR="005A7595" w:rsidRPr="004608A0">
              <w:rPr>
                <w:sz w:val="18"/>
                <w:szCs w:val="18"/>
              </w:rPr>
              <w:t> : représentant légal d’un mineur)</w:t>
            </w:r>
          </w:p>
        </w:tc>
        <w:tc>
          <w:tcPr>
            <w:tcW w:w="4734" w:type="dxa"/>
            <w:tcBorders>
              <w:left w:val="double" w:sz="4" w:space="0" w:color="auto"/>
            </w:tcBorders>
          </w:tcPr>
          <w:p w14:paraId="3071502E" w14:textId="0924FDEA" w:rsidR="00A373D2" w:rsidRDefault="00BC4061" w:rsidP="00042BE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Protection de l’intérêt général. Toute personne justifiant d’un intérêt </w:t>
            </w:r>
            <w:r w:rsidR="00D50781">
              <w:t xml:space="preserve">légitime </w:t>
            </w:r>
            <w:r w:rsidR="00440A69">
              <w:t>peut demander la nullité et le Ministère public</w:t>
            </w:r>
            <w:r w:rsidR="00B147D2">
              <w:t>.</w:t>
            </w:r>
          </w:p>
        </w:tc>
      </w:tr>
      <w:tr w:rsidR="00A373D2" w14:paraId="7EE57027" w14:textId="77777777" w:rsidTr="005B69FB">
        <w:trPr>
          <w:trHeight w:val="1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dxa"/>
            <w:vMerge/>
          </w:tcPr>
          <w:p w14:paraId="233D28C7" w14:textId="77777777" w:rsidR="00A373D2" w:rsidRDefault="00A373D2" w:rsidP="00595D44">
            <w:pPr>
              <w:jc w:val="center"/>
            </w:pPr>
          </w:p>
        </w:tc>
        <w:tc>
          <w:tcPr>
            <w:tcW w:w="1180" w:type="dxa"/>
          </w:tcPr>
          <w:p w14:paraId="7C52225F" w14:textId="4E0547E9" w:rsidR="00A373D2" w:rsidRDefault="00311C55" w:rsidP="00595D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Limites</w:t>
            </w:r>
          </w:p>
        </w:tc>
        <w:tc>
          <w:tcPr>
            <w:tcW w:w="3795" w:type="dxa"/>
            <w:tcBorders>
              <w:right w:val="double" w:sz="4" w:space="0" w:color="auto"/>
            </w:tcBorders>
          </w:tcPr>
          <w:p w14:paraId="4D21453C" w14:textId="77777777" w:rsidR="00A373D2" w:rsidRDefault="005A3490" w:rsidP="0068137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 concerne pas les SARL et sociétés par actions</w:t>
            </w:r>
            <w:r w:rsidR="001C71E5">
              <w:t>.</w:t>
            </w:r>
          </w:p>
          <w:p w14:paraId="75FD8CAC" w14:textId="46950A76" w:rsidR="001C71E5" w:rsidRDefault="001C71E5" w:rsidP="0068137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Sauf si tous les </w:t>
            </w:r>
            <w:r w:rsidRPr="00216162">
              <w:rPr>
                <w:b/>
                <w:bCs/>
              </w:rPr>
              <w:t>associés fondateurs</w:t>
            </w:r>
            <w:r>
              <w:t xml:space="preserve"> sont touchés par le vice</w:t>
            </w:r>
            <w:r w:rsidR="00681376">
              <w:t>.</w:t>
            </w:r>
          </w:p>
        </w:tc>
        <w:tc>
          <w:tcPr>
            <w:tcW w:w="4734" w:type="dxa"/>
            <w:tcBorders>
              <w:left w:val="double" w:sz="4" w:space="0" w:color="auto"/>
            </w:tcBorders>
          </w:tcPr>
          <w:p w14:paraId="1B0A8D8F" w14:textId="4CD7EA0F" w:rsidR="00A373D2" w:rsidRDefault="009A32B2" w:rsidP="00A37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Aucune limite, concerne toutes les sociétés.</w:t>
            </w:r>
          </w:p>
        </w:tc>
      </w:tr>
    </w:tbl>
    <w:p w14:paraId="08CC92B6" w14:textId="77777777" w:rsidR="00E5435B" w:rsidRDefault="00E5435B" w:rsidP="00E5435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6480"/>
      </w:tblGrid>
      <w:tr w:rsidR="001D47E6" w14:paraId="68D4F37E" w14:textId="77777777" w:rsidTr="001A050C">
        <w:tc>
          <w:tcPr>
            <w:tcW w:w="9736" w:type="dxa"/>
            <w:gridSpan w:val="2"/>
          </w:tcPr>
          <w:p w14:paraId="19FF0E51" w14:textId="0FDA98B9" w:rsidR="001D47E6" w:rsidRPr="005C2EEB" w:rsidRDefault="001D47E6" w:rsidP="00E70C0E">
            <w:pPr>
              <w:jc w:val="center"/>
              <w:rPr>
                <w:rFonts w:asciiTheme="majorHAnsi" w:hAnsiTheme="majorHAnsi" w:cstheme="majorHAnsi"/>
              </w:rPr>
            </w:pPr>
            <w:r w:rsidRPr="00420FCE">
              <w:rPr>
                <w:rFonts w:asciiTheme="majorHAnsi" w:hAnsiTheme="majorHAnsi" w:cstheme="majorHAnsi"/>
                <w:sz w:val="24"/>
                <w:szCs w:val="24"/>
              </w:rPr>
              <w:t>Autres causes</w:t>
            </w:r>
          </w:p>
        </w:tc>
      </w:tr>
      <w:tr w:rsidR="001D47E6" w14:paraId="740AE5F4" w14:textId="77777777" w:rsidTr="00CB1A63">
        <w:tc>
          <w:tcPr>
            <w:tcW w:w="3256" w:type="dxa"/>
          </w:tcPr>
          <w:p w14:paraId="4C8E2035" w14:textId="7F5BBF49" w:rsidR="001D47E6" w:rsidRDefault="00E70C0E" w:rsidP="00E5435B">
            <w:r>
              <w:t>Moins de deux salariés</w:t>
            </w:r>
          </w:p>
        </w:tc>
        <w:tc>
          <w:tcPr>
            <w:tcW w:w="6480" w:type="dxa"/>
          </w:tcPr>
          <w:p w14:paraId="03767FA1" w14:textId="27B1AA5E" w:rsidR="001D47E6" w:rsidRDefault="00CB1A63" w:rsidP="00E5435B">
            <w:r>
              <w:t xml:space="preserve">Toutes les sociétés </w:t>
            </w:r>
            <w:r w:rsidR="00AB2342">
              <w:t>(sauf EURL, SASU)</w:t>
            </w:r>
          </w:p>
        </w:tc>
      </w:tr>
      <w:tr w:rsidR="001D47E6" w14:paraId="6041C844" w14:textId="77777777" w:rsidTr="00CB1A63">
        <w:tc>
          <w:tcPr>
            <w:tcW w:w="3256" w:type="dxa"/>
          </w:tcPr>
          <w:p w14:paraId="46529621" w14:textId="77777777" w:rsidR="00AB0AA9" w:rsidRDefault="00AB0AA9" w:rsidP="00E5435B">
            <w:r>
              <w:t>Fictivité de l’apport</w:t>
            </w:r>
          </w:p>
          <w:p w14:paraId="6124B0C2" w14:textId="2E2EE80D" w:rsidR="00EE6D96" w:rsidRDefault="00EE6D96" w:rsidP="00E5435B">
            <w:r>
              <w:t>Absence d’affection societatis</w:t>
            </w:r>
          </w:p>
        </w:tc>
        <w:tc>
          <w:tcPr>
            <w:tcW w:w="6480" w:type="dxa"/>
          </w:tcPr>
          <w:p w14:paraId="579DEAB3" w14:textId="63A287C9" w:rsidR="001D47E6" w:rsidRDefault="00ED1AED" w:rsidP="00E5435B">
            <w:r>
              <w:t xml:space="preserve">Uniquement les </w:t>
            </w:r>
            <w:r w:rsidR="0086012F">
              <w:t>SNC, SCS</w:t>
            </w:r>
          </w:p>
        </w:tc>
      </w:tr>
    </w:tbl>
    <w:p w14:paraId="7E81D286" w14:textId="77777777" w:rsidR="001D47E6" w:rsidRDefault="001D47E6" w:rsidP="00E5435B"/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271"/>
        <w:gridCol w:w="3544"/>
        <w:gridCol w:w="1134"/>
        <w:gridCol w:w="4252"/>
      </w:tblGrid>
      <w:tr w:rsidR="00D63C8B" w14:paraId="6C451E0D" w14:textId="77777777" w:rsidTr="00532B73">
        <w:tc>
          <w:tcPr>
            <w:tcW w:w="1271" w:type="dxa"/>
            <w:vMerge w:val="restart"/>
            <w:vAlign w:val="center"/>
          </w:tcPr>
          <w:p w14:paraId="0235E4CD" w14:textId="77777777" w:rsidR="00FA015B" w:rsidRDefault="00D63C8B" w:rsidP="00D63C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37C3F">
              <w:rPr>
                <w:rFonts w:asciiTheme="majorHAnsi" w:hAnsiTheme="majorHAnsi" w:cstheme="majorHAnsi"/>
                <w:b/>
                <w:bCs/>
              </w:rPr>
              <w:t>SNC</w:t>
            </w:r>
          </w:p>
          <w:p w14:paraId="323CA35A" w14:textId="5DC5A41D" w:rsidR="00D63C8B" w:rsidRPr="00537C3F" w:rsidRDefault="00D63C8B" w:rsidP="00D63C8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37C3F">
              <w:rPr>
                <w:rFonts w:asciiTheme="majorHAnsi" w:hAnsiTheme="majorHAnsi" w:cstheme="majorHAnsi"/>
                <w:b/>
                <w:bCs/>
              </w:rPr>
              <w:t>Société Civile</w:t>
            </w:r>
          </w:p>
        </w:tc>
        <w:tc>
          <w:tcPr>
            <w:tcW w:w="4678" w:type="dxa"/>
            <w:gridSpan w:val="2"/>
          </w:tcPr>
          <w:p w14:paraId="5B5394A7" w14:textId="7C057D27" w:rsidR="00D63C8B" w:rsidRDefault="00D63C8B" w:rsidP="00E5435B">
            <w:r>
              <w:t xml:space="preserve">Violation des </w:t>
            </w:r>
            <w:r w:rsidRPr="008261ED">
              <w:t>règles générales</w:t>
            </w:r>
            <w:r>
              <w:t xml:space="preserve"> de validité des contrats</w:t>
            </w:r>
          </w:p>
        </w:tc>
        <w:tc>
          <w:tcPr>
            <w:tcW w:w="4252" w:type="dxa"/>
          </w:tcPr>
          <w:p w14:paraId="2F459491" w14:textId="77777777" w:rsidR="00D63C8B" w:rsidRPr="00E07949" w:rsidRDefault="00D63C8B" w:rsidP="00A24992">
            <w:pPr>
              <w:pStyle w:val="Paragraphedeliste"/>
              <w:numPr>
                <w:ilvl w:val="0"/>
                <w:numId w:val="18"/>
              </w:numPr>
              <w:ind w:left="316" w:hanging="283"/>
              <w:rPr>
                <w:sz w:val="20"/>
                <w:szCs w:val="20"/>
              </w:rPr>
            </w:pPr>
            <w:r w:rsidRPr="00E07949">
              <w:rPr>
                <w:sz w:val="20"/>
                <w:szCs w:val="20"/>
              </w:rPr>
              <w:t>Défaut ou vice du consentement</w:t>
            </w:r>
          </w:p>
          <w:p w14:paraId="159A3FD9" w14:textId="77777777" w:rsidR="00D63C8B" w:rsidRPr="00E07949" w:rsidRDefault="00D63C8B" w:rsidP="00A24992">
            <w:pPr>
              <w:pStyle w:val="Paragraphedeliste"/>
              <w:numPr>
                <w:ilvl w:val="0"/>
                <w:numId w:val="18"/>
              </w:numPr>
              <w:ind w:left="316" w:hanging="283"/>
              <w:rPr>
                <w:sz w:val="20"/>
                <w:szCs w:val="20"/>
              </w:rPr>
            </w:pPr>
            <w:r w:rsidRPr="00E07949">
              <w:rPr>
                <w:sz w:val="20"/>
                <w:szCs w:val="20"/>
              </w:rPr>
              <w:t>Incapacité d’un ou plusieurs associés</w:t>
            </w:r>
          </w:p>
          <w:p w14:paraId="307AA628" w14:textId="1FA49B43" w:rsidR="00D63C8B" w:rsidRDefault="00D63C8B" w:rsidP="00A24992">
            <w:pPr>
              <w:pStyle w:val="Paragraphedeliste"/>
              <w:numPr>
                <w:ilvl w:val="0"/>
                <w:numId w:val="18"/>
              </w:numPr>
              <w:ind w:left="316" w:hanging="283"/>
            </w:pPr>
            <w:r w:rsidRPr="00E07949">
              <w:rPr>
                <w:sz w:val="20"/>
                <w:szCs w:val="20"/>
              </w:rPr>
              <w:t>Impossibilité, illicéité ou défaut d’objet social</w:t>
            </w:r>
          </w:p>
        </w:tc>
      </w:tr>
      <w:tr w:rsidR="00D63C8B" w14:paraId="4921E330" w14:textId="77777777" w:rsidTr="00532B73">
        <w:tc>
          <w:tcPr>
            <w:tcW w:w="1271" w:type="dxa"/>
            <w:vMerge/>
          </w:tcPr>
          <w:p w14:paraId="329ECA8A" w14:textId="77777777" w:rsidR="00D63C8B" w:rsidRPr="00537C3F" w:rsidRDefault="00D63C8B" w:rsidP="00E5435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4678" w:type="dxa"/>
            <w:gridSpan w:val="2"/>
          </w:tcPr>
          <w:p w14:paraId="10CCE6AE" w14:textId="67215186" w:rsidR="00D63C8B" w:rsidRDefault="00D63C8B" w:rsidP="00E5435B">
            <w:r>
              <w:t>Violation des règles spécifiques du contrat de société</w:t>
            </w:r>
          </w:p>
        </w:tc>
        <w:tc>
          <w:tcPr>
            <w:tcW w:w="4252" w:type="dxa"/>
          </w:tcPr>
          <w:p w14:paraId="732A7AC3" w14:textId="77777777" w:rsidR="00D63C8B" w:rsidRPr="00231023" w:rsidRDefault="00D63C8B" w:rsidP="00231023">
            <w:pPr>
              <w:pStyle w:val="Paragraphedeliste"/>
              <w:numPr>
                <w:ilvl w:val="0"/>
                <w:numId w:val="18"/>
              </w:numPr>
              <w:ind w:left="316" w:hanging="283"/>
              <w:rPr>
                <w:sz w:val="20"/>
                <w:szCs w:val="20"/>
              </w:rPr>
            </w:pPr>
            <w:r w:rsidRPr="00231023">
              <w:rPr>
                <w:sz w:val="20"/>
                <w:szCs w:val="20"/>
              </w:rPr>
              <w:t>Absence d’au moins 2 associés</w:t>
            </w:r>
          </w:p>
          <w:p w14:paraId="736A6162" w14:textId="77777777" w:rsidR="00D63C8B" w:rsidRPr="00231023" w:rsidRDefault="00D63C8B" w:rsidP="00231023">
            <w:pPr>
              <w:pStyle w:val="Paragraphedeliste"/>
              <w:numPr>
                <w:ilvl w:val="0"/>
                <w:numId w:val="18"/>
              </w:numPr>
              <w:ind w:left="316" w:hanging="283"/>
              <w:rPr>
                <w:sz w:val="20"/>
                <w:szCs w:val="20"/>
              </w:rPr>
            </w:pPr>
            <w:r w:rsidRPr="00231023">
              <w:rPr>
                <w:sz w:val="20"/>
                <w:szCs w:val="20"/>
              </w:rPr>
              <w:t>Absence ou fictivité d’un apport</w:t>
            </w:r>
          </w:p>
          <w:p w14:paraId="1FBA4CD2" w14:textId="73B3C945" w:rsidR="00D63C8B" w:rsidRDefault="00D63C8B" w:rsidP="00231023">
            <w:pPr>
              <w:pStyle w:val="Paragraphedeliste"/>
              <w:numPr>
                <w:ilvl w:val="0"/>
                <w:numId w:val="18"/>
              </w:numPr>
              <w:ind w:left="316" w:hanging="283"/>
            </w:pPr>
            <w:r w:rsidRPr="00231023">
              <w:rPr>
                <w:sz w:val="20"/>
                <w:szCs w:val="20"/>
              </w:rPr>
              <w:t>Défaut d’affection societatis</w:t>
            </w:r>
          </w:p>
        </w:tc>
      </w:tr>
      <w:tr w:rsidR="00D63C8B" w14:paraId="20BC2AC5" w14:textId="77777777" w:rsidTr="00532B73">
        <w:tc>
          <w:tcPr>
            <w:tcW w:w="1271" w:type="dxa"/>
            <w:vMerge/>
          </w:tcPr>
          <w:p w14:paraId="34158C8B" w14:textId="77777777" w:rsidR="00D63C8B" w:rsidRPr="00537C3F" w:rsidRDefault="00D63C8B" w:rsidP="00E5435B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4678" w:type="dxa"/>
            <w:gridSpan w:val="2"/>
          </w:tcPr>
          <w:p w14:paraId="39BD7DBF" w14:textId="2DE9D54B" w:rsidR="00D63C8B" w:rsidRDefault="00D63C8B" w:rsidP="00E5435B">
            <w:r>
              <w:t>Fraude</w:t>
            </w:r>
          </w:p>
        </w:tc>
        <w:tc>
          <w:tcPr>
            <w:tcW w:w="4252" w:type="dxa"/>
          </w:tcPr>
          <w:p w14:paraId="358DECA4" w14:textId="6AAE9E54" w:rsidR="00D63C8B" w:rsidRPr="00112249" w:rsidRDefault="00D63C8B" w:rsidP="008276B8">
            <w:pPr>
              <w:rPr>
                <w:sz w:val="20"/>
                <w:szCs w:val="20"/>
              </w:rPr>
            </w:pPr>
            <w:r w:rsidRPr="00112249">
              <w:rPr>
                <w:sz w:val="20"/>
                <w:szCs w:val="20"/>
              </w:rPr>
              <w:t>Tous les associés doivent avoir participer à la fraude</w:t>
            </w:r>
          </w:p>
        </w:tc>
      </w:tr>
      <w:tr w:rsidR="00C80BDB" w14:paraId="70CE3090" w14:textId="77777777" w:rsidTr="00532B73">
        <w:tc>
          <w:tcPr>
            <w:tcW w:w="1271" w:type="dxa"/>
            <w:vMerge w:val="restart"/>
            <w:vAlign w:val="center"/>
          </w:tcPr>
          <w:p w14:paraId="1393EB2F" w14:textId="77777777" w:rsidR="00FA015B" w:rsidRDefault="00C80BDB" w:rsidP="00C80BD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537C3F">
              <w:rPr>
                <w:rFonts w:asciiTheme="majorHAnsi" w:hAnsiTheme="majorHAnsi" w:cstheme="majorHAnsi"/>
                <w:b/>
                <w:bCs/>
              </w:rPr>
              <w:t>SARL</w:t>
            </w:r>
          </w:p>
          <w:p w14:paraId="6DC17D36" w14:textId="205C64CE" w:rsidR="00C80BDB" w:rsidRPr="00537C3F" w:rsidRDefault="00C80BDB" w:rsidP="00C80BD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gramStart"/>
            <w:r w:rsidRPr="00537C3F">
              <w:rPr>
                <w:rFonts w:asciiTheme="majorHAnsi" w:hAnsiTheme="majorHAnsi" w:cstheme="majorHAnsi"/>
                <w:b/>
                <w:bCs/>
              </w:rPr>
              <w:t>sociétés</w:t>
            </w:r>
            <w:proofErr w:type="gramEnd"/>
            <w:r w:rsidRPr="00537C3F">
              <w:rPr>
                <w:rFonts w:asciiTheme="majorHAnsi" w:hAnsiTheme="majorHAnsi" w:cstheme="majorHAnsi"/>
                <w:b/>
                <w:bCs/>
              </w:rPr>
              <w:t xml:space="preserve"> par actions</w:t>
            </w:r>
          </w:p>
        </w:tc>
        <w:tc>
          <w:tcPr>
            <w:tcW w:w="4678" w:type="dxa"/>
            <w:gridSpan w:val="2"/>
          </w:tcPr>
          <w:p w14:paraId="32ED82EB" w14:textId="05816274" w:rsidR="00C80BDB" w:rsidRDefault="00C80BDB" w:rsidP="00476CF4">
            <w:r>
              <w:t>Violation des règles générales de validité des contrats</w:t>
            </w:r>
          </w:p>
        </w:tc>
        <w:tc>
          <w:tcPr>
            <w:tcW w:w="4252" w:type="dxa"/>
          </w:tcPr>
          <w:p w14:paraId="5964761B" w14:textId="77777777" w:rsidR="00C80BDB" w:rsidRPr="00EC7C9F" w:rsidRDefault="00C80BDB" w:rsidP="00EC7C9F">
            <w:pPr>
              <w:pStyle w:val="Paragraphedeliste"/>
              <w:numPr>
                <w:ilvl w:val="0"/>
                <w:numId w:val="18"/>
              </w:numPr>
              <w:ind w:left="316" w:hanging="283"/>
              <w:rPr>
                <w:sz w:val="20"/>
                <w:szCs w:val="20"/>
              </w:rPr>
            </w:pPr>
            <w:r w:rsidRPr="00EC7C9F">
              <w:rPr>
                <w:sz w:val="20"/>
                <w:szCs w:val="20"/>
              </w:rPr>
              <w:t>Illicéité de l’objet social</w:t>
            </w:r>
          </w:p>
          <w:p w14:paraId="5CC4466A" w14:textId="6FDA676D" w:rsidR="00C80BDB" w:rsidRDefault="00C80BDB" w:rsidP="00EC7C9F">
            <w:pPr>
              <w:pStyle w:val="Paragraphedeliste"/>
              <w:numPr>
                <w:ilvl w:val="0"/>
                <w:numId w:val="18"/>
              </w:numPr>
              <w:ind w:left="316" w:hanging="283"/>
            </w:pPr>
            <w:r w:rsidRPr="00EC7C9F">
              <w:rPr>
                <w:sz w:val="20"/>
                <w:szCs w:val="20"/>
              </w:rPr>
              <w:t>Incapacité atteignant tous les associés fondateurs</w:t>
            </w:r>
          </w:p>
        </w:tc>
      </w:tr>
      <w:tr w:rsidR="00E16848" w14:paraId="0FBAEDE1" w14:textId="77777777" w:rsidTr="00156795">
        <w:trPr>
          <w:trHeight w:val="470"/>
        </w:trPr>
        <w:tc>
          <w:tcPr>
            <w:tcW w:w="1271" w:type="dxa"/>
            <w:vMerge/>
          </w:tcPr>
          <w:p w14:paraId="3129FF45" w14:textId="77777777" w:rsidR="00E16848" w:rsidRDefault="00E16848" w:rsidP="00476CF4"/>
        </w:tc>
        <w:tc>
          <w:tcPr>
            <w:tcW w:w="3544" w:type="dxa"/>
            <w:vMerge w:val="restart"/>
          </w:tcPr>
          <w:p w14:paraId="52F06A75" w14:textId="77777777" w:rsidR="00E16848" w:rsidRDefault="00E16848" w:rsidP="00476CF4">
            <w:r>
              <w:t>Violation des règles spécifiques du contrat de société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14:paraId="3332D6C1" w14:textId="2D06FDA0" w:rsidR="00E16848" w:rsidRPr="00361ADA" w:rsidRDefault="00E16848" w:rsidP="00476CF4">
            <w:pPr>
              <w:rPr>
                <w:b/>
                <w:bCs/>
              </w:rPr>
            </w:pPr>
            <w:r w:rsidRPr="00361ADA">
              <w:rPr>
                <w:b/>
                <w:bCs/>
              </w:rPr>
              <w:t>SA, SCA</w:t>
            </w:r>
          </w:p>
        </w:tc>
        <w:tc>
          <w:tcPr>
            <w:tcW w:w="4252" w:type="dxa"/>
            <w:shd w:val="clear" w:color="auto" w:fill="A8D08D" w:themeFill="accent6" w:themeFillTint="99"/>
          </w:tcPr>
          <w:p w14:paraId="4065780A" w14:textId="670767F1" w:rsidR="00E16848" w:rsidRPr="00532B73" w:rsidRDefault="009B32B9" w:rsidP="00476CF4">
            <w:pPr>
              <w:rPr>
                <w:sz w:val="20"/>
                <w:szCs w:val="20"/>
              </w:rPr>
            </w:pPr>
            <w:r w:rsidRPr="00532B73">
              <w:rPr>
                <w:sz w:val="20"/>
                <w:szCs w:val="20"/>
              </w:rPr>
              <w:t>Constitution par un seul associé</w:t>
            </w:r>
          </w:p>
        </w:tc>
      </w:tr>
      <w:tr w:rsidR="00E16848" w14:paraId="3492BFC6" w14:textId="77777777" w:rsidTr="00156795">
        <w:tc>
          <w:tcPr>
            <w:tcW w:w="1271" w:type="dxa"/>
            <w:vMerge/>
          </w:tcPr>
          <w:p w14:paraId="114486D7" w14:textId="77777777" w:rsidR="00E16848" w:rsidRDefault="00E16848" w:rsidP="00476CF4"/>
        </w:tc>
        <w:tc>
          <w:tcPr>
            <w:tcW w:w="3544" w:type="dxa"/>
            <w:vMerge/>
          </w:tcPr>
          <w:p w14:paraId="1A94AB36" w14:textId="77777777" w:rsidR="00E16848" w:rsidRDefault="00E16848" w:rsidP="00476CF4"/>
        </w:tc>
        <w:tc>
          <w:tcPr>
            <w:tcW w:w="1134" w:type="dxa"/>
            <w:shd w:val="clear" w:color="auto" w:fill="B4C6E7" w:themeFill="accent1" w:themeFillTint="66"/>
          </w:tcPr>
          <w:p w14:paraId="0CF59F21" w14:textId="62A1EBE0" w:rsidR="00E16848" w:rsidRPr="00361ADA" w:rsidRDefault="008A7CEB" w:rsidP="00476CF4">
            <w:pPr>
              <w:rPr>
                <w:b/>
                <w:bCs/>
              </w:rPr>
            </w:pPr>
            <w:r w:rsidRPr="00361ADA">
              <w:rPr>
                <w:b/>
                <w:bCs/>
              </w:rPr>
              <w:t>SARL, SAS</w:t>
            </w:r>
          </w:p>
        </w:tc>
        <w:tc>
          <w:tcPr>
            <w:tcW w:w="4252" w:type="dxa"/>
            <w:shd w:val="clear" w:color="auto" w:fill="B4C6E7" w:themeFill="accent1" w:themeFillTint="66"/>
          </w:tcPr>
          <w:p w14:paraId="45E6713B" w14:textId="1FFED2FE" w:rsidR="00E16848" w:rsidRPr="00532B73" w:rsidRDefault="00B02CB0" w:rsidP="00476CF4">
            <w:pPr>
              <w:rPr>
                <w:sz w:val="20"/>
                <w:szCs w:val="20"/>
              </w:rPr>
            </w:pPr>
            <w:r w:rsidRPr="00532B73">
              <w:rPr>
                <w:sz w:val="20"/>
                <w:szCs w:val="20"/>
              </w:rPr>
              <w:t>Aucune cause spécifique de nullité</w:t>
            </w:r>
          </w:p>
        </w:tc>
      </w:tr>
      <w:tr w:rsidR="00C80BDB" w14:paraId="1703831A" w14:textId="77777777" w:rsidTr="00532B73">
        <w:tc>
          <w:tcPr>
            <w:tcW w:w="1271" w:type="dxa"/>
            <w:vMerge/>
          </w:tcPr>
          <w:p w14:paraId="7CD3D283" w14:textId="77777777" w:rsidR="00C80BDB" w:rsidRDefault="00C80BDB" w:rsidP="00476CF4"/>
        </w:tc>
        <w:tc>
          <w:tcPr>
            <w:tcW w:w="4678" w:type="dxa"/>
            <w:gridSpan w:val="2"/>
          </w:tcPr>
          <w:p w14:paraId="653FE5A5" w14:textId="437E32B7" w:rsidR="00C80BDB" w:rsidRDefault="00C80BDB" w:rsidP="00476CF4">
            <w:r>
              <w:t>Fraude</w:t>
            </w:r>
          </w:p>
        </w:tc>
        <w:tc>
          <w:tcPr>
            <w:tcW w:w="4252" w:type="dxa"/>
          </w:tcPr>
          <w:p w14:paraId="5F59E719" w14:textId="6A12ED52" w:rsidR="00C80BDB" w:rsidRPr="00532B73" w:rsidRDefault="007949C3" w:rsidP="00476CF4">
            <w:pPr>
              <w:rPr>
                <w:sz w:val="20"/>
                <w:szCs w:val="20"/>
              </w:rPr>
            </w:pPr>
            <w:r w:rsidRPr="00532B73">
              <w:rPr>
                <w:sz w:val="20"/>
                <w:szCs w:val="20"/>
              </w:rPr>
              <w:t>La fraude n’est pas une cause de nullité</w:t>
            </w:r>
          </w:p>
        </w:tc>
      </w:tr>
    </w:tbl>
    <w:p w14:paraId="5E7E0077" w14:textId="4F82ED72" w:rsidR="00B85CEF" w:rsidRDefault="00B85CEF" w:rsidP="00B85CEF">
      <w:pPr>
        <w:pStyle w:val="Titre1"/>
      </w:pPr>
      <w:bookmarkStart w:id="22" w:name="_Toc148187551"/>
      <w:r>
        <w:t>Section 2 – Capitaux et résultats</w:t>
      </w:r>
      <w:bookmarkEnd w:id="22"/>
    </w:p>
    <w:p w14:paraId="52380023" w14:textId="03936AC1" w:rsidR="00B85CEF" w:rsidRDefault="00B85CEF" w:rsidP="00B85CEF">
      <w:pPr>
        <w:pStyle w:val="Titre2"/>
      </w:pPr>
      <w:bookmarkStart w:id="23" w:name="_Toc148187552"/>
      <w:r>
        <w:t>Capital social</w:t>
      </w:r>
      <w:bookmarkEnd w:id="2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4935"/>
        <w:gridCol w:w="2152"/>
      </w:tblGrid>
      <w:tr w:rsidR="00D805D1" w14:paraId="6C732CA9" w14:textId="77777777" w:rsidTr="00A935F4">
        <w:tc>
          <w:tcPr>
            <w:tcW w:w="1555" w:type="dxa"/>
            <w:tcBorders>
              <w:bottom w:val="single" w:sz="12" w:space="0" w:color="808080" w:themeColor="background1" w:themeShade="80"/>
            </w:tcBorders>
          </w:tcPr>
          <w:p w14:paraId="6F14D273" w14:textId="08092BBE" w:rsidR="00D805D1" w:rsidRPr="00443477" w:rsidRDefault="00245975" w:rsidP="00443477">
            <w:pPr>
              <w:jc w:val="center"/>
              <w:rPr>
                <w:sz w:val="24"/>
                <w:szCs w:val="24"/>
              </w:rPr>
            </w:pPr>
            <w:r w:rsidRPr="00443477">
              <w:rPr>
                <w:sz w:val="24"/>
                <w:szCs w:val="24"/>
              </w:rPr>
              <w:t>Sociétés</w:t>
            </w:r>
          </w:p>
        </w:tc>
        <w:tc>
          <w:tcPr>
            <w:tcW w:w="4935" w:type="dxa"/>
            <w:tcBorders>
              <w:bottom w:val="single" w:sz="12" w:space="0" w:color="808080" w:themeColor="background1" w:themeShade="80"/>
            </w:tcBorders>
          </w:tcPr>
          <w:p w14:paraId="0CDA8409" w14:textId="62DFBB2A" w:rsidR="00D805D1" w:rsidRPr="00443477" w:rsidRDefault="00B136D3" w:rsidP="00443477">
            <w:pPr>
              <w:jc w:val="center"/>
              <w:rPr>
                <w:sz w:val="24"/>
                <w:szCs w:val="24"/>
              </w:rPr>
            </w:pPr>
            <w:r w:rsidRPr="00443477">
              <w:rPr>
                <w:sz w:val="24"/>
                <w:szCs w:val="24"/>
              </w:rPr>
              <w:t>Type d’apport</w:t>
            </w:r>
            <w:r w:rsidR="00A47F50" w:rsidRPr="00443477">
              <w:rPr>
                <w:sz w:val="24"/>
                <w:szCs w:val="24"/>
              </w:rPr>
              <w:t xml:space="preserve"> autorisé</w:t>
            </w:r>
          </w:p>
        </w:tc>
        <w:tc>
          <w:tcPr>
            <w:tcW w:w="2152" w:type="dxa"/>
            <w:tcBorders>
              <w:bottom w:val="single" w:sz="12" w:space="0" w:color="808080" w:themeColor="background1" w:themeShade="80"/>
            </w:tcBorders>
          </w:tcPr>
          <w:p w14:paraId="3608034B" w14:textId="62254124" w:rsidR="00D805D1" w:rsidRPr="00443477" w:rsidRDefault="00A66C32" w:rsidP="00443477">
            <w:pPr>
              <w:jc w:val="center"/>
              <w:rPr>
                <w:sz w:val="24"/>
                <w:szCs w:val="24"/>
              </w:rPr>
            </w:pPr>
            <w:r w:rsidRPr="00443477">
              <w:rPr>
                <w:sz w:val="24"/>
                <w:szCs w:val="24"/>
              </w:rPr>
              <w:t>Capital minimum</w:t>
            </w:r>
          </w:p>
        </w:tc>
      </w:tr>
      <w:tr w:rsidR="00D805D1" w14:paraId="4FFE368A" w14:textId="77777777" w:rsidTr="00A935F4">
        <w:tc>
          <w:tcPr>
            <w:tcW w:w="1555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</w:tcPr>
          <w:p w14:paraId="19853620" w14:textId="63D463F4" w:rsidR="00D805D1" w:rsidRPr="006D5B94" w:rsidRDefault="00F87529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SNC</w:t>
            </w:r>
          </w:p>
        </w:tc>
        <w:tc>
          <w:tcPr>
            <w:tcW w:w="4935" w:type="dxa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</w:tcPr>
          <w:p w14:paraId="267A1E4D" w14:textId="1290C176" w:rsidR="00D805D1" w:rsidRDefault="00FA0945" w:rsidP="00004153">
            <w:r>
              <w:t xml:space="preserve">Numéraire, </w:t>
            </w:r>
            <w:r w:rsidR="002C2A8D">
              <w:t>nature, industrie</w:t>
            </w:r>
          </w:p>
        </w:tc>
        <w:tc>
          <w:tcPr>
            <w:tcW w:w="2152" w:type="dxa"/>
            <w:tcBorders>
              <w:top w:val="single" w:sz="12" w:space="0" w:color="808080" w:themeColor="background1" w:themeShade="80"/>
            </w:tcBorders>
          </w:tcPr>
          <w:p w14:paraId="35E93E0D" w14:textId="77777777" w:rsidR="00D805D1" w:rsidRDefault="00D805D1" w:rsidP="00004153"/>
        </w:tc>
      </w:tr>
      <w:tr w:rsidR="00D805D1" w14:paraId="2D330242" w14:textId="77777777" w:rsidTr="00A935F4">
        <w:tc>
          <w:tcPr>
            <w:tcW w:w="1555" w:type="dxa"/>
            <w:tcBorders>
              <w:right w:val="single" w:sz="12" w:space="0" w:color="808080" w:themeColor="background1" w:themeShade="80"/>
            </w:tcBorders>
          </w:tcPr>
          <w:p w14:paraId="667F205A" w14:textId="25ED2182" w:rsidR="00D805D1" w:rsidRPr="006D5B94" w:rsidRDefault="00F87529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SARL</w:t>
            </w:r>
          </w:p>
        </w:tc>
        <w:tc>
          <w:tcPr>
            <w:tcW w:w="4935" w:type="dxa"/>
            <w:tcBorders>
              <w:left w:val="single" w:sz="12" w:space="0" w:color="808080" w:themeColor="background1" w:themeShade="80"/>
            </w:tcBorders>
          </w:tcPr>
          <w:p w14:paraId="3608FCD4" w14:textId="40A786DC" w:rsidR="00D805D1" w:rsidRDefault="00975898" w:rsidP="00004153">
            <w:r>
              <w:t>Numéraire, nature, industrie</w:t>
            </w:r>
          </w:p>
        </w:tc>
        <w:tc>
          <w:tcPr>
            <w:tcW w:w="2152" w:type="dxa"/>
          </w:tcPr>
          <w:p w14:paraId="11D82C95" w14:textId="77777777" w:rsidR="00D805D1" w:rsidRDefault="00D805D1" w:rsidP="00004153"/>
        </w:tc>
      </w:tr>
      <w:tr w:rsidR="00D805D1" w14:paraId="5EFE78BF" w14:textId="77777777" w:rsidTr="00A935F4">
        <w:tc>
          <w:tcPr>
            <w:tcW w:w="1555" w:type="dxa"/>
            <w:tcBorders>
              <w:right w:val="single" w:sz="12" w:space="0" w:color="808080" w:themeColor="background1" w:themeShade="80"/>
            </w:tcBorders>
          </w:tcPr>
          <w:p w14:paraId="18EA6550" w14:textId="0C7EFC72" w:rsidR="00D805D1" w:rsidRPr="006D5B94" w:rsidRDefault="00474EF8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SAS</w:t>
            </w:r>
          </w:p>
        </w:tc>
        <w:tc>
          <w:tcPr>
            <w:tcW w:w="4935" w:type="dxa"/>
            <w:tcBorders>
              <w:left w:val="single" w:sz="12" w:space="0" w:color="808080" w:themeColor="background1" w:themeShade="80"/>
            </w:tcBorders>
          </w:tcPr>
          <w:p w14:paraId="733D5E8A" w14:textId="40AD0EFF" w:rsidR="00D805D1" w:rsidRDefault="00975898" w:rsidP="00004153">
            <w:r>
              <w:t>Numéraire, nature, industrie</w:t>
            </w:r>
          </w:p>
        </w:tc>
        <w:tc>
          <w:tcPr>
            <w:tcW w:w="2152" w:type="dxa"/>
          </w:tcPr>
          <w:p w14:paraId="1460C1FB" w14:textId="77777777" w:rsidR="00D805D1" w:rsidRDefault="00D805D1" w:rsidP="00004153"/>
        </w:tc>
      </w:tr>
      <w:tr w:rsidR="00D805D1" w14:paraId="42C75748" w14:textId="77777777" w:rsidTr="00A935F4">
        <w:tc>
          <w:tcPr>
            <w:tcW w:w="1555" w:type="dxa"/>
            <w:tcBorders>
              <w:right w:val="single" w:sz="12" w:space="0" w:color="808080" w:themeColor="background1" w:themeShade="80"/>
            </w:tcBorders>
          </w:tcPr>
          <w:p w14:paraId="636B2AED" w14:textId="1612FE2F" w:rsidR="00D805D1" w:rsidRPr="006D5B94" w:rsidRDefault="00474EF8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Société Civile</w:t>
            </w:r>
          </w:p>
        </w:tc>
        <w:tc>
          <w:tcPr>
            <w:tcW w:w="4935" w:type="dxa"/>
            <w:tcBorders>
              <w:left w:val="single" w:sz="12" w:space="0" w:color="808080" w:themeColor="background1" w:themeShade="80"/>
            </w:tcBorders>
          </w:tcPr>
          <w:p w14:paraId="215AA363" w14:textId="20BB02C4" w:rsidR="00D805D1" w:rsidRDefault="00975898" w:rsidP="00004153">
            <w:r>
              <w:t>Numéraire, nature, industrie</w:t>
            </w:r>
          </w:p>
        </w:tc>
        <w:tc>
          <w:tcPr>
            <w:tcW w:w="2152" w:type="dxa"/>
          </w:tcPr>
          <w:p w14:paraId="2D3AC5E9" w14:textId="77777777" w:rsidR="00D805D1" w:rsidRDefault="00D805D1" w:rsidP="00004153"/>
        </w:tc>
      </w:tr>
      <w:tr w:rsidR="00D805D1" w14:paraId="050D0DBD" w14:textId="77777777" w:rsidTr="00A935F4">
        <w:tc>
          <w:tcPr>
            <w:tcW w:w="1555" w:type="dxa"/>
            <w:tcBorders>
              <w:right w:val="single" w:sz="12" w:space="0" w:color="808080" w:themeColor="background1" w:themeShade="80"/>
            </w:tcBorders>
          </w:tcPr>
          <w:p w14:paraId="746C449D" w14:textId="53C42A6A" w:rsidR="00D805D1" w:rsidRPr="006D5B94" w:rsidRDefault="00290AE9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SCS</w:t>
            </w:r>
          </w:p>
        </w:tc>
        <w:tc>
          <w:tcPr>
            <w:tcW w:w="4935" w:type="dxa"/>
            <w:tcBorders>
              <w:left w:val="single" w:sz="12" w:space="0" w:color="808080" w:themeColor="background1" w:themeShade="80"/>
            </w:tcBorders>
          </w:tcPr>
          <w:p w14:paraId="2ECA86C9" w14:textId="77777777" w:rsidR="00D805D1" w:rsidRDefault="0050258F" w:rsidP="00004153">
            <w:r>
              <w:t>Numéraire, nature, industrie</w:t>
            </w:r>
          </w:p>
          <w:p w14:paraId="7891249B" w14:textId="7BDD2B7F" w:rsidR="00A541B3" w:rsidRPr="009E3923" w:rsidRDefault="00A541B3" w:rsidP="00004153">
            <w:pPr>
              <w:rPr>
                <w:i/>
                <w:iCs/>
              </w:rPr>
            </w:pPr>
            <w:r w:rsidRPr="009E3923">
              <w:rPr>
                <w:i/>
                <w:iCs/>
                <w:color w:val="FF0000"/>
              </w:rPr>
              <w:t>Commanditaire : industrie interdit</w:t>
            </w:r>
          </w:p>
        </w:tc>
        <w:tc>
          <w:tcPr>
            <w:tcW w:w="2152" w:type="dxa"/>
          </w:tcPr>
          <w:p w14:paraId="73364BF6" w14:textId="77777777" w:rsidR="00D805D1" w:rsidRDefault="00D805D1" w:rsidP="00004153"/>
        </w:tc>
      </w:tr>
      <w:tr w:rsidR="00D805D1" w14:paraId="74AD1D08" w14:textId="77777777" w:rsidTr="00A935F4">
        <w:tc>
          <w:tcPr>
            <w:tcW w:w="1555" w:type="dxa"/>
            <w:tcBorders>
              <w:right w:val="single" w:sz="12" w:space="0" w:color="808080" w:themeColor="background1" w:themeShade="80"/>
            </w:tcBorders>
          </w:tcPr>
          <w:p w14:paraId="60D4B864" w14:textId="55E2EFD8" w:rsidR="00D805D1" w:rsidRPr="006D5B94" w:rsidRDefault="00290AE9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SCA</w:t>
            </w:r>
          </w:p>
        </w:tc>
        <w:tc>
          <w:tcPr>
            <w:tcW w:w="4935" w:type="dxa"/>
            <w:tcBorders>
              <w:left w:val="single" w:sz="12" w:space="0" w:color="808080" w:themeColor="background1" w:themeShade="80"/>
            </w:tcBorders>
          </w:tcPr>
          <w:p w14:paraId="6D3D4D85" w14:textId="77777777" w:rsidR="00D805D1" w:rsidRDefault="0050258F" w:rsidP="00004153">
            <w:r>
              <w:t>Numéraire, nature, industrie</w:t>
            </w:r>
          </w:p>
          <w:p w14:paraId="5BB2BF06" w14:textId="63D3CA4B" w:rsidR="00790ECF" w:rsidRPr="00103E4A" w:rsidRDefault="00790ECF" w:rsidP="00004153">
            <w:pPr>
              <w:rPr>
                <w:i/>
                <w:iCs/>
              </w:rPr>
            </w:pPr>
            <w:r w:rsidRPr="00103E4A">
              <w:rPr>
                <w:i/>
                <w:iCs/>
                <w:color w:val="FF0000"/>
              </w:rPr>
              <w:t>Commanditaire : industrie interdit</w:t>
            </w:r>
          </w:p>
        </w:tc>
        <w:tc>
          <w:tcPr>
            <w:tcW w:w="2152" w:type="dxa"/>
          </w:tcPr>
          <w:p w14:paraId="73573C31" w14:textId="2EE11845" w:rsidR="00D805D1" w:rsidRDefault="00AD6AB9" w:rsidP="00004153">
            <w:r>
              <w:t>37 000 €</w:t>
            </w:r>
          </w:p>
        </w:tc>
      </w:tr>
      <w:tr w:rsidR="00D805D1" w14:paraId="303BE77F" w14:textId="77777777" w:rsidTr="00A935F4">
        <w:tc>
          <w:tcPr>
            <w:tcW w:w="1555" w:type="dxa"/>
            <w:tcBorders>
              <w:right w:val="single" w:sz="12" w:space="0" w:color="808080" w:themeColor="background1" w:themeShade="80"/>
            </w:tcBorders>
          </w:tcPr>
          <w:p w14:paraId="303FB837" w14:textId="0C5B5915" w:rsidR="00D805D1" w:rsidRPr="006D5B94" w:rsidRDefault="00315558" w:rsidP="00C9215E">
            <w:pPr>
              <w:jc w:val="center"/>
              <w:rPr>
                <w:rFonts w:asciiTheme="majorHAnsi" w:hAnsiTheme="majorHAnsi" w:cstheme="majorHAnsi"/>
              </w:rPr>
            </w:pPr>
            <w:r w:rsidRPr="006D5B94">
              <w:rPr>
                <w:rFonts w:asciiTheme="majorHAnsi" w:hAnsiTheme="majorHAnsi" w:cstheme="majorHAnsi"/>
              </w:rPr>
              <w:t>SA</w:t>
            </w:r>
          </w:p>
        </w:tc>
        <w:tc>
          <w:tcPr>
            <w:tcW w:w="4935" w:type="dxa"/>
            <w:tcBorders>
              <w:left w:val="single" w:sz="12" w:space="0" w:color="808080" w:themeColor="background1" w:themeShade="80"/>
            </w:tcBorders>
          </w:tcPr>
          <w:p w14:paraId="3EB6AF59" w14:textId="5A9641FE" w:rsidR="00D805D1" w:rsidRDefault="008D477C" w:rsidP="00004153">
            <w:r>
              <w:rPr>
                <w:noProof/>
                <w:color w:val="FF0000"/>
              </w:rPr>
              <w:drawing>
                <wp:anchor distT="0" distB="0" distL="114300" distR="114300" simplePos="0" relativeHeight="251662336" behindDoc="0" locked="0" layoutInCell="1" allowOverlap="1" wp14:anchorId="2DD06206" wp14:editId="109CFF6B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174092</wp:posOffset>
                  </wp:positionV>
                  <wp:extent cx="165696" cy="165696"/>
                  <wp:effectExtent l="0" t="0" r="6350" b="6350"/>
                  <wp:wrapNone/>
                  <wp:docPr id="1789259561" name="Graphique 1" descr="Avertissement cont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259561" name="Graphique 1789259561" descr="Avertissement contour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96" cy="16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0258F">
              <w:t>Numéraire, nature</w:t>
            </w:r>
          </w:p>
          <w:p w14:paraId="178AD6A5" w14:textId="3F668201" w:rsidR="0050258F" w:rsidRPr="00B62C81" w:rsidRDefault="005F675D" w:rsidP="00004153">
            <w:r>
              <w:rPr>
                <w:color w:val="FF0000"/>
              </w:rPr>
              <w:t xml:space="preserve">     </w:t>
            </w:r>
            <w:r w:rsidR="0050258F" w:rsidRPr="00B62C81">
              <w:rPr>
                <w:color w:val="FF0000"/>
              </w:rPr>
              <w:t>Industrie interdit</w:t>
            </w:r>
          </w:p>
        </w:tc>
        <w:tc>
          <w:tcPr>
            <w:tcW w:w="2152" w:type="dxa"/>
          </w:tcPr>
          <w:p w14:paraId="4459486A" w14:textId="259E331D" w:rsidR="00D805D1" w:rsidRDefault="00AD6AB9" w:rsidP="00004153">
            <w:r>
              <w:t>37 000 €</w:t>
            </w:r>
          </w:p>
        </w:tc>
      </w:tr>
    </w:tbl>
    <w:p w14:paraId="3CD68943" w14:textId="371FA7AD" w:rsidR="00004153" w:rsidRDefault="001A5E81" w:rsidP="00004153">
      <w:r>
        <w:rPr>
          <w:noProof/>
        </w:rPr>
        <w:drawing>
          <wp:anchor distT="0" distB="0" distL="114300" distR="114300" simplePos="0" relativeHeight="251663360" behindDoc="0" locked="0" layoutInCell="1" allowOverlap="1" wp14:anchorId="54705EE1" wp14:editId="052E24EF">
            <wp:simplePos x="0" y="0"/>
            <wp:positionH relativeFrom="margin">
              <wp:posOffset>-1270</wp:posOffset>
            </wp:positionH>
            <wp:positionV relativeFrom="paragraph">
              <wp:posOffset>106017</wp:posOffset>
            </wp:positionV>
            <wp:extent cx="6188710" cy="449160"/>
            <wp:effectExtent l="0" t="0" r="2540" b="27305"/>
            <wp:wrapNone/>
            <wp:docPr id="1046234511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7CE54" w14:textId="48943C90" w:rsidR="001A5E81" w:rsidRDefault="001A5E81" w:rsidP="00004153"/>
    <w:p w14:paraId="5B1BF24E" w14:textId="40FA32AD" w:rsidR="001A5E81" w:rsidRDefault="00BE359A" w:rsidP="00004153">
      <w:r>
        <w:rPr>
          <w:noProof/>
        </w:rPr>
        <mc:AlternateContent>
          <mc:Choice Requires="wps">
            <w:drawing>
              <wp:anchor distT="0" distB="0" distL="114300" distR="114300" simplePos="0" relativeHeight="251663231" behindDoc="0" locked="0" layoutInCell="1" allowOverlap="1" wp14:anchorId="752D07FA" wp14:editId="3446D157">
                <wp:simplePos x="0" y="0"/>
                <wp:positionH relativeFrom="column">
                  <wp:posOffset>4557916</wp:posOffset>
                </wp:positionH>
                <wp:positionV relativeFrom="paragraph">
                  <wp:posOffset>106951</wp:posOffset>
                </wp:positionV>
                <wp:extent cx="1613535" cy="633730"/>
                <wp:effectExtent l="0" t="0" r="24765" b="13970"/>
                <wp:wrapNone/>
                <wp:docPr id="44927518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535" cy="633730"/>
                        </a:xfrm>
                        <a:prstGeom prst="roundRect">
                          <a:avLst>
                            <a:gd name="adj" fmla="val 13590"/>
                          </a:avLst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50BAD" w14:textId="6D20FB6C" w:rsidR="00BE359A" w:rsidRDefault="00BE359A" w:rsidP="00BE359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Somme des apports en numéraire et en nature</w:t>
                            </w:r>
                          </w:p>
                          <w:p w14:paraId="287FE630" w14:textId="1D1C590F" w:rsidR="00FF6A8E" w:rsidRPr="001629F2" w:rsidRDefault="00FF6A8E" w:rsidP="00BE359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Montant inscrit au passif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D07FA" id="Rectangle : coins arrondis 3" o:spid="_x0000_s1028" style="position:absolute;margin-left:358.9pt;margin-top:8.4pt;width:127.05pt;height:49.9pt;z-index:2516632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arcsize="89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" fillcolor="white [3201]" strokecolor="#4472c4 [3204]" strokeweight=".5pt">
                <v:stroke joinstyle="miter"/>
                <v:textbox>
                  <w:txbxContent>
                    <w:p w14:paraId="1C350BAD" w14:textId="6D20FB6C" w:rsidR="00BE359A" w:rsidRDefault="00BE359A" w:rsidP="00BE359A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Somme des apports en numéraire et en nature</w:t>
                      </w:r>
                    </w:p>
                    <w:p w14:paraId="287FE630" w14:textId="1D1C590F" w:rsidR="00FF6A8E" w:rsidRPr="001629F2" w:rsidRDefault="00FF6A8E" w:rsidP="00BE359A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Montant inscrit au passif</w:t>
                      </w:r>
                    </w:p>
                  </w:txbxContent>
                </v:textbox>
              </v:roundrect>
            </w:pict>
          </mc:Fallback>
        </mc:AlternateContent>
      </w:r>
      <w:r w:rsidR="007025EB">
        <w:rPr>
          <w:noProof/>
        </w:rPr>
        <mc:AlternateContent>
          <mc:Choice Requires="wps">
            <w:drawing>
              <wp:anchor distT="0" distB="0" distL="114300" distR="114300" simplePos="0" relativeHeight="251663103" behindDoc="0" locked="0" layoutInCell="1" allowOverlap="1" wp14:anchorId="2B6450EA" wp14:editId="09CB9912">
                <wp:simplePos x="0" y="0"/>
                <wp:positionH relativeFrom="column">
                  <wp:posOffset>2291080</wp:posOffset>
                </wp:positionH>
                <wp:positionV relativeFrom="paragraph">
                  <wp:posOffset>80907</wp:posOffset>
                </wp:positionV>
                <wp:extent cx="1599117" cy="949069"/>
                <wp:effectExtent l="0" t="0" r="20320" b="22860"/>
                <wp:wrapNone/>
                <wp:docPr id="141351695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117" cy="949069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0B9FF" w14:textId="3740FFE2" w:rsidR="007025EB" w:rsidRDefault="00AD7983" w:rsidP="00380798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Transfert effectif de la propriété de la somme ou du bien à la société</w:t>
                            </w:r>
                          </w:p>
                          <w:p w14:paraId="798C2DAC" w14:textId="38D8CAD2" w:rsidR="00147112" w:rsidRPr="003D6E68" w:rsidRDefault="00867DDC" w:rsidP="00380798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3D6E68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18"/>
                              </w:rPr>
                              <w:t>Possibilité</w:t>
                            </w:r>
                            <w:r w:rsidR="00147112" w:rsidRPr="003D6E68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 libération progressive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6450EA" id="_x0000_s1029" style="position:absolute;margin-left:180.4pt;margin-top:6.35pt;width:125.9pt;height:74.75pt;z-index:2516631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" fillcolor="white [3201]" strokecolor="#4472c4 [3204]" strokeweight=".5pt">
                <v:stroke joinstyle="miter"/>
                <v:textbox>
                  <w:txbxContent>
                    <w:p w14:paraId="3F30B9FF" w14:textId="3740FFE2" w:rsidR="007025EB" w:rsidRDefault="00AD7983" w:rsidP="00380798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Transfert effectif de la propriété de la somme ou du bien à la société</w:t>
                      </w:r>
                    </w:p>
                    <w:p w14:paraId="798C2DAC" w14:textId="38D8CAD2" w:rsidR="00147112" w:rsidRPr="003D6E68" w:rsidRDefault="00867DDC" w:rsidP="00380798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18"/>
                        </w:rPr>
                      </w:pPr>
                      <w:r w:rsidRPr="003D6E68"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18"/>
                        </w:rPr>
                        <w:t>Possibilité</w:t>
                      </w:r>
                      <w:r w:rsidR="00147112" w:rsidRPr="003D6E68">
                        <w:rPr>
                          <w:rFonts w:asciiTheme="majorHAnsi" w:hAnsiTheme="majorHAnsi" w:cstheme="majorHAnsi"/>
                          <w:i/>
                          <w:iCs/>
                          <w:sz w:val="18"/>
                          <w:szCs w:val="18"/>
                        </w:rPr>
                        <w:t xml:space="preserve"> de libération progressive</w:t>
                      </w:r>
                    </w:p>
                  </w:txbxContent>
                </v:textbox>
              </v:roundrect>
            </w:pict>
          </mc:Fallback>
        </mc:AlternateContent>
      </w:r>
      <w:r w:rsidR="00E77795">
        <w:rPr>
          <w:noProof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18A09F34" wp14:editId="695BC1E9">
                <wp:simplePos x="0" y="0"/>
                <wp:positionH relativeFrom="column">
                  <wp:posOffset>16251</wp:posOffset>
                </wp:positionH>
                <wp:positionV relativeFrom="paragraph">
                  <wp:posOffset>106951</wp:posOffset>
                </wp:positionV>
                <wp:extent cx="1599117" cy="628153"/>
                <wp:effectExtent l="0" t="0" r="20320" b="19685"/>
                <wp:wrapNone/>
                <wp:docPr id="137184536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117" cy="628153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7E168" w14:textId="7AD69078" w:rsidR="00E77795" w:rsidRPr="001629F2" w:rsidRDefault="00E77795" w:rsidP="00380798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1629F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Promesses d’apport</w:t>
                            </w:r>
                          </w:p>
                          <w:p w14:paraId="16DF5C01" w14:textId="506A64EC" w:rsidR="00EB22A0" w:rsidRPr="001629F2" w:rsidRDefault="00EB22A0" w:rsidP="00380798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1629F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Capital intégralement </w:t>
                            </w:r>
                            <w:r w:rsidR="00380798" w:rsidRPr="001629F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souscrit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09F34" id="_x0000_s1030" style="position:absolute;margin-left:1.3pt;margin-top:8.4pt;width:125.9pt;height:49.45pt;z-index:251662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" fillcolor="white [3201]" strokecolor="#4472c4 [3204]" strokeweight=".5pt">
                <v:stroke joinstyle="miter"/>
                <v:textbox>
                  <w:txbxContent>
                    <w:p w14:paraId="7E17E168" w14:textId="7AD69078" w:rsidR="00E77795" w:rsidRPr="001629F2" w:rsidRDefault="00E77795" w:rsidP="00380798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1629F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Promesses d’apport</w:t>
                      </w:r>
                    </w:p>
                    <w:p w14:paraId="16DF5C01" w14:textId="506A64EC" w:rsidR="00EB22A0" w:rsidRPr="001629F2" w:rsidRDefault="00EB22A0" w:rsidP="00380798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1629F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Capital intégralement </w:t>
                      </w:r>
                      <w:r w:rsidR="00380798" w:rsidRPr="001629F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souscrit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215FDD" w14:textId="6636B314" w:rsidR="00575273" w:rsidRDefault="00575273" w:rsidP="00004153"/>
    <w:p w14:paraId="12BDBCC1" w14:textId="6E7A11AF" w:rsidR="001A5E81" w:rsidRDefault="001A5E81" w:rsidP="00004153"/>
    <w:p w14:paraId="7693A1DC" w14:textId="0E10DE4F" w:rsidR="001A5E81" w:rsidRDefault="001A5E81" w:rsidP="00004153"/>
    <w:p w14:paraId="42D0905D" w14:textId="4F27B291" w:rsidR="00E77795" w:rsidRDefault="00E77795" w:rsidP="00004153"/>
    <w:p w14:paraId="347F4786" w14:textId="77777777" w:rsidR="009118ED" w:rsidRDefault="009118ED" w:rsidP="00004153"/>
    <w:p w14:paraId="04D685A3" w14:textId="77777777" w:rsidR="009118ED" w:rsidRPr="00004153" w:rsidRDefault="009118ED" w:rsidP="00004153"/>
    <w:p w14:paraId="0A908898" w14:textId="72F19206" w:rsidR="009118ED" w:rsidRPr="009118ED" w:rsidRDefault="00B85CEF" w:rsidP="009118ED">
      <w:pPr>
        <w:pStyle w:val="Titre2"/>
      </w:pPr>
      <w:bookmarkStart w:id="24" w:name="_Toc148187553"/>
      <w:r>
        <w:t>Capitaux propres</w:t>
      </w:r>
      <w:bookmarkEnd w:id="24"/>
    </w:p>
    <w:p w14:paraId="46BE708F" w14:textId="1A24695F" w:rsidR="00B85CEF" w:rsidRDefault="00B85CEF" w:rsidP="00B85CEF">
      <w:pPr>
        <w:pStyle w:val="Titre2"/>
      </w:pPr>
      <w:bookmarkStart w:id="25" w:name="_Toc148187554"/>
      <w:r>
        <w:t>Bénéfices et dividendes</w:t>
      </w:r>
      <w:bookmarkEnd w:id="25"/>
    </w:p>
    <w:p w14:paraId="52A2DD78" w14:textId="77777777" w:rsidR="007A0F78" w:rsidRPr="007A0F78" w:rsidRDefault="007A0F78" w:rsidP="007A0F78"/>
    <w:p w14:paraId="3514E29D" w14:textId="77097C69" w:rsidR="00B85CEF" w:rsidRDefault="00B85CEF" w:rsidP="00B85CEF">
      <w:pPr>
        <w:pStyle w:val="Titre1"/>
      </w:pPr>
      <w:bookmarkStart w:id="26" w:name="_Toc148187555"/>
      <w:r>
        <w:lastRenderedPageBreak/>
        <w:t>Section 3 – Nature juridique de la société</w:t>
      </w:r>
      <w:bookmarkEnd w:id="26"/>
    </w:p>
    <w:p w14:paraId="13EBEEA2" w14:textId="5199572E" w:rsidR="00B85CEF" w:rsidRDefault="00B85CEF" w:rsidP="00B85CEF">
      <w:pPr>
        <w:pStyle w:val="Titre2"/>
        <w:numPr>
          <w:ilvl w:val="0"/>
          <w:numId w:val="12"/>
        </w:numPr>
      </w:pPr>
      <w:bookmarkStart w:id="27" w:name="_Toc148187556"/>
      <w:r>
        <w:t>Controverse entre thèse contractuelle et institutionnelle</w:t>
      </w:r>
      <w:bookmarkEnd w:id="27"/>
    </w:p>
    <w:p w14:paraId="11139186" w14:textId="6A656CED" w:rsidR="00B85CEF" w:rsidRDefault="00B85CEF" w:rsidP="00B85CEF">
      <w:pPr>
        <w:pStyle w:val="Titre2"/>
      </w:pPr>
      <w:bookmarkStart w:id="28" w:name="_Toc148187557"/>
      <w:r>
        <w:t>Enjeu pratique lié à la controverse</w:t>
      </w:r>
      <w:bookmarkEnd w:id="28"/>
    </w:p>
    <w:p w14:paraId="2BA8B2ED" w14:textId="13B677CF" w:rsidR="00B85CEF" w:rsidRDefault="00B85CEF" w:rsidP="00B85CEF">
      <w:pPr>
        <w:pStyle w:val="Titre1"/>
      </w:pPr>
      <w:bookmarkStart w:id="29" w:name="_Toc148187558"/>
      <w:r>
        <w:t>Section 4- Intérêts social et abus de droit</w:t>
      </w:r>
      <w:bookmarkEnd w:id="29"/>
    </w:p>
    <w:p w14:paraId="7023A944" w14:textId="56C3E323" w:rsidR="00B85CEF" w:rsidRDefault="00B85CEF" w:rsidP="00B85CEF">
      <w:pPr>
        <w:pStyle w:val="Titre2"/>
        <w:numPr>
          <w:ilvl w:val="0"/>
          <w:numId w:val="13"/>
        </w:numPr>
      </w:pPr>
      <w:bookmarkStart w:id="30" w:name="_Toc148187559"/>
      <w:r>
        <w:t>Définition de l’intérêt social</w:t>
      </w:r>
      <w:bookmarkEnd w:id="30"/>
    </w:p>
    <w:p w14:paraId="5A419CDA" w14:textId="77777777" w:rsidR="001B3442" w:rsidRPr="001B3442" w:rsidRDefault="001B3442" w:rsidP="001B3442"/>
    <w:p w14:paraId="3923DABB" w14:textId="3373BEA8" w:rsidR="00402592" w:rsidRDefault="00066EF7" w:rsidP="001B3442">
      <w:r>
        <w:rPr>
          <w:noProof/>
        </w:rPr>
        <w:drawing>
          <wp:inline distT="0" distB="0" distL="0" distR="0" wp14:anchorId="0AA72A32" wp14:editId="52E51D1C">
            <wp:extent cx="5752465" cy="2035838"/>
            <wp:effectExtent l="0" t="0" r="0" b="59690"/>
            <wp:docPr id="1650858172" name="Diagramme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</w:p>
    <w:p w14:paraId="3836969D" w14:textId="77777777" w:rsidR="001B3442" w:rsidRDefault="001B3442" w:rsidP="001B3442"/>
    <w:p w14:paraId="3AE5950D" w14:textId="364CBE0D" w:rsidR="00B85CEF" w:rsidRDefault="00B85CEF" w:rsidP="00B85CEF">
      <w:pPr>
        <w:pStyle w:val="Titre2"/>
      </w:pPr>
      <w:bookmarkStart w:id="31" w:name="_Toc148187560"/>
      <w:r>
        <w:t>Abus de droit</w:t>
      </w:r>
      <w:bookmarkEnd w:id="31"/>
    </w:p>
    <w:p w14:paraId="6D2538C7" w14:textId="54A20F54" w:rsidR="00DA5ECC" w:rsidRPr="00DA5ECC" w:rsidRDefault="00C90484" w:rsidP="00DA5EC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C0B9F" wp14:editId="6E292900">
                <wp:simplePos x="0" y="0"/>
                <wp:positionH relativeFrom="column">
                  <wp:posOffset>-1988</wp:posOffset>
                </wp:positionH>
                <wp:positionV relativeFrom="paragraph">
                  <wp:posOffset>1320634</wp:posOffset>
                </wp:positionV>
                <wp:extent cx="6313170" cy="978011"/>
                <wp:effectExtent l="0" t="0" r="11430" b="12700"/>
                <wp:wrapNone/>
                <wp:docPr id="12934458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170" cy="9780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A45EC" w14:textId="52FA4CDF" w:rsidR="00C90484" w:rsidRDefault="000F641C" w:rsidP="00C9048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Abs</w:t>
                            </w:r>
                            <w:r w:rsidR="008B25E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ention</w:t>
                            </w:r>
                            <w:r w:rsidR="00510E5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 refus d’un associé minoritaire de voter favorablement une résolution importante pour l’entreprise.</w:t>
                            </w:r>
                          </w:p>
                          <w:p w14:paraId="0980AB54" w14:textId="5CBFFC7F" w:rsidR="00C324B5" w:rsidRDefault="00C324B5" w:rsidP="00C9048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Ce faisant l’associé </w:t>
                            </w:r>
                            <w:r w:rsidR="004F7B0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empêche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par sa minorité</w:t>
                            </w:r>
                            <w:r w:rsidR="004F7B0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blocage, l’adoption de la décision.</w:t>
                            </w:r>
                          </w:p>
                          <w:p w14:paraId="4EAACC2B" w14:textId="673EE9AC" w:rsidR="008B25E4" w:rsidRPr="00CA6B5E" w:rsidRDefault="008B25E4" w:rsidP="00C9048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 refus ou abstention doit être contraire à l’intérêt social, et favoriser les associés minoritaires.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C0B9F" id="Rectangle 5" o:spid="_x0000_s1031" style="position:absolute;margin-left:-.15pt;margin-top:104pt;width:497.1pt;height:7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" fillcolor="white [3212]" strokecolor="#09101d [484]">
                <v:textbox>
                  <w:txbxContent>
                    <w:p w14:paraId="1AEA45EC" w14:textId="52FA4CDF" w:rsidR="00C90484" w:rsidRDefault="000F641C" w:rsidP="00C9048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Abs</w:t>
                      </w:r>
                      <w:r w:rsidR="008B25E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ention</w:t>
                      </w:r>
                      <w:r w:rsidR="00510E5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 refus d’un associé minoritaire de voter favorablement une résolution importante pour l’entreprise.</w:t>
                      </w:r>
                    </w:p>
                    <w:p w14:paraId="0980AB54" w14:textId="5CBFFC7F" w:rsidR="00C324B5" w:rsidRDefault="00C324B5" w:rsidP="00C9048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Ce faisant l’associé </w:t>
                      </w:r>
                      <w:r w:rsidR="004F7B0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empêche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par sa minorité</w:t>
                      </w:r>
                      <w:r w:rsidR="004F7B0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blocage, l’adoption de la décision.</w:t>
                      </w:r>
                    </w:p>
                    <w:p w14:paraId="4EAACC2B" w14:textId="673EE9AC" w:rsidR="008B25E4" w:rsidRPr="00CA6B5E" w:rsidRDefault="008B25E4" w:rsidP="00C9048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 refus ou abstention doit être contraire à l’intérêt social, et favoriser les associés minoritaires.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E728FE" wp14:editId="7A887BEB">
                <wp:simplePos x="0" y="0"/>
                <wp:positionH relativeFrom="column">
                  <wp:posOffset>0</wp:posOffset>
                </wp:positionH>
                <wp:positionV relativeFrom="paragraph">
                  <wp:posOffset>1064840</wp:posOffset>
                </wp:positionV>
                <wp:extent cx="1383527" cy="349719"/>
                <wp:effectExtent l="0" t="0" r="26670" b="12700"/>
                <wp:wrapNone/>
                <wp:docPr id="1131820487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349719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49E63" w14:textId="57DF45FD" w:rsidR="00C90484" w:rsidRPr="00EA1577" w:rsidRDefault="00C90484" w:rsidP="00C9048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1577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Abus de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minorité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E728FE" id="Rectangle : coins arrondis 6" o:spid="_x0000_s1032" style="position:absolute;margin-left:0;margin-top:83.85pt;width:108.95pt;height:2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" fillcolor="#e7e6e6 [3214]" strokecolor="black [3213]">
                <v:stroke joinstyle="miter"/>
                <v:textbox>
                  <w:txbxContent>
                    <w:p w14:paraId="73D49E63" w14:textId="57DF45FD" w:rsidR="00C90484" w:rsidRPr="00EA1577" w:rsidRDefault="00C90484" w:rsidP="00C90484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A1577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Abus de 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minorité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0CB9E" wp14:editId="6106EA3E">
                <wp:simplePos x="0" y="0"/>
                <wp:positionH relativeFrom="column">
                  <wp:posOffset>-1988</wp:posOffset>
                </wp:positionH>
                <wp:positionV relativeFrom="paragraph">
                  <wp:posOffset>366478</wp:posOffset>
                </wp:positionV>
                <wp:extent cx="6313170" cy="572494"/>
                <wp:effectExtent l="0" t="0" r="11430" b="18415"/>
                <wp:wrapNone/>
                <wp:docPr id="4767895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170" cy="5724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EA12F" w14:textId="0F3DE47D" w:rsidR="008430F1" w:rsidRDefault="008430F1" w:rsidP="008430F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30F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Lorsqu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’un </w:t>
                            </w:r>
                            <w:r w:rsidR="00666FF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 plusieurs associés majoritaires adoptent une décision</w:t>
                            </w:r>
                            <w:r w:rsidR="000859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CA6B5E">
                              <w:rPr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contraire</w:t>
                            </w:r>
                            <w:r w:rsidR="0008597B">
                              <w:rPr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à l’intérêt social</w:t>
                            </w:r>
                            <w:r w:rsidR="00CA6B5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4C0D9ACC" w14:textId="7430973B" w:rsidR="006E5E7D" w:rsidRPr="00CA6B5E" w:rsidRDefault="006E5E7D" w:rsidP="008430F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Dans le but de favoriser les associés majoritaires au détriment des associés minoritaires.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0CB9E" id="_x0000_s1033" style="position:absolute;margin-left:-.15pt;margin-top:28.85pt;width:497.1pt;height:45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" fillcolor="white [3212]" strokecolor="#09101d [484]">
                <v:textbox>
                  <w:txbxContent>
                    <w:p w14:paraId="49CEA12F" w14:textId="0F3DE47D" w:rsidR="008430F1" w:rsidRDefault="008430F1" w:rsidP="008430F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30F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Lorsqu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’un </w:t>
                      </w:r>
                      <w:r w:rsidR="00666FF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 plusieurs associés majoritaires adoptent une décision</w:t>
                      </w:r>
                      <w:r w:rsidR="000859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CA6B5E">
                        <w:rPr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contraire</w:t>
                      </w:r>
                      <w:r w:rsidR="0008597B">
                        <w:rPr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à l’intérêt social</w:t>
                      </w:r>
                      <w:r w:rsidR="00CA6B5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4C0D9ACC" w14:textId="7430973B" w:rsidR="006E5E7D" w:rsidRPr="00CA6B5E" w:rsidRDefault="006E5E7D" w:rsidP="008430F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Dans le but de favoriser les associés majoritaires au détriment des associés minoritaires.</w:t>
                      </w:r>
                    </w:p>
                  </w:txbxContent>
                </v:textbox>
              </v:rect>
            </w:pict>
          </mc:Fallback>
        </mc:AlternateContent>
      </w:r>
      <w:r w:rsidR="00DA5ECC">
        <w:rPr>
          <w:noProof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7AAF2287" wp14:editId="615540BC">
                <wp:simplePos x="0" y="0"/>
                <wp:positionH relativeFrom="column">
                  <wp:posOffset>-2540</wp:posOffset>
                </wp:positionH>
                <wp:positionV relativeFrom="paragraph">
                  <wp:posOffset>111870</wp:posOffset>
                </wp:positionV>
                <wp:extent cx="1383527" cy="349719"/>
                <wp:effectExtent l="0" t="0" r="26670" b="12700"/>
                <wp:wrapNone/>
                <wp:docPr id="1080409795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349719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B7849" w14:textId="6B4BD3CC" w:rsidR="00DA5ECC" w:rsidRPr="00EA1577" w:rsidRDefault="00DA5ECC" w:rsidP="00DA5EC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1577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Abus de majorité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F2287" id="_x0000_s1034" style="position:absolute;margin-left:-.2pt;margin-top:8.8pt;width:108.95pt;height:27.55pt;z-index:251663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" fillcolor="#e7e6e6 [3214]" strokecolor="black [3213]">
                <v:stroke joinstyle="miter"/>
                <v:textbox>
                  <w:txbxContent>
                    <w:p w14:paraId="7F2B7849" w14:textId="6B4BD3CC" w:rsidR="00DA5ECC" w:rsidRPr="00EA1577" w:rsidRDefault="00DA5ECC" w:rsidP="00DA5EC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A1577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Abus de majorité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A5ECC" w:rsidRPr="00DA5ECC" w:rsidSect="00DC187C">
      <w:headerReference w:type="default" r:id="rId40"/>
      <w:footerReference w:type="default" r:id="rId41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C3668" w14:textId="77777777" w:rsidR="00DA26D3" w:rsidRDefault="00DA26D3" w:rsidP="00547D7D">
      <w:r>
        <w:separator/>
      </w:r>
    </w:p>
  </w:endnote>
  <w:endnote w:type="continuationSeparator" w:id="0">
    <w:p w14:paraId="506FC3E2" w14:textId="77777777" w:rsidR="00DA26D3" w:rsidRDefault="00DA26D3" w:rsidP="00547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547D7D" w:rsidRPr="00547D7D" w:rsidRDefault="00547D7D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235F1" w14:textId="77777777" w:rsidR="00DA26D3" w:rsidRDefault="00DA26D3" w:rsidP="00547D7D">
      <w:r>
        <w:separator/>
      </w:r>
    </w:p>
  </w:footnote>
  <w:footnote w:type="continuationSeparator" w:id="0">
    <w:p w14:paraId="71C179EA" w14:textId="77777777" w:rsidR="00DA26D3" w:rsidRDefault="00DA26D3" w:rsidP="00547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0596BEED" w:rsidR="00B9467F" w:rsidRDefault="00B9467F">
    <w:pPr>
      <w:pStyle w:val="En-tte"/>
    </w:pPr>
    <w:r>
      <w:t>Chapitre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1B3"/>
    <w:multiLevelType w:val="hybridMultilevel"/>
    <w:tmpl w:val="CCCC35B8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D7FA0"/>
    <w:multiLevelType w:val="hybridMultilevel"/>
    <w:tmpl w:val="E4263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0B45"/>
    <w:multiLevelType w:val="hybridMultilevel"/>
    <w:tmpl w:val="114CD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762A26"/>
    <w:multiLevelType w:val="hybridMultilevel"/>
    <w:tmpl w:val="5DAE70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C7774"/>
    <w:multiLevelType w:val="hybridMultilevel"/>
    <w:tmpl w:val="8F4CC3E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1756"/>
    <w:multiLevelType w:val="hybridMultilevel"/>
    <w:tmpl w:val="DC1CD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11D7B"/>
    <w:multiLevelType w:val="hybridMultilevel"/>
    <w:tmpl w:val="7D302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55967">
    <w:abstractNumId w:val="3"/>
  </w:num>
  <w:num w:numId="2" w16cid:durableId="2141147286">
    <w:abstractNumId w:val="12"/>
  </w:num>
  <w:num w:numId="3" w16cid:durableId="243226605">
    <w:abstractNumId w:val="13"/>
  </w:num>
  <w:num w:numId="4" w16cid:durableId="363092563">
    <w:abstractNumId w:val="11"/>
  </w:num>
  <w:num w:numId="5" w16cid:durableId="2101681700">
    <w:abstractNumId w:val="14"/>
  </w:num>
  <w:num w:numId="6" w16cid:durableId="427041393">
    <w:abstractNumId w:val="2"/>
  </w:num>
  <w:num w:numId="7" w16cid:durableId="1281107860">
    <w:abstractNumId w:val="0"/>
  </w:num>
  <w:num w:numId="8" w16cid:durableId="301466218">
    <w:abstractNumId w:val="6"/>
  </w:num>
  <w:num w:numId="9" w16cid:durableId="1886525489">
    <w:abstractNumId w:val="6"/>
    <w:lvlOverride w:ilvl="0">
      <w:startOverride w:val="1"/>
    </w:lvlOverride>
  </w:num>
  <w:num w:numId="10" w16cid:durableId="606273939">
    <w:abstractNumId w:val="6"/>
    <w:lvlOverride w:ilvl="0">
      <w:startOverride w:val="1"/>
    </w:lvlOverride>
  </w:num>
  <w:num w:numId="11" w16cid:durableId="137381252">
    <w:abstractNumId w:val="4"/>
  </w:num>
  <w:num w:numId="12" w16cid:durableId="787893573">
    <w:abstractNumId w:val="4"/>
    <w:lvlOverride w:ilvl="0">
      <w:startOverride w:val="1"/>
    </w:lvlOverride>
  </w:num>
  <w:num w:numId="13" w16cid:durableId="2131700991">
    <w:abstractNumId w:val="4"/>
    <w:lvlOverride w:ilvl="0">
      <w:startOverride w:val="1"/>
    </w:lvlOverride>
  </w:num>
  <w:num w:numId="14" w16cid:durableId="638219380">
    <w:abstractNumId w:val="10"/>
  </w:num>
  <w:num w:numId="15" w16cid:durableId="1375348670">
    <w:abstractNumId w:val="8"/>
  </w:num>
  <w:num w:numId="16" w16cid:durableId="649330819">
    <w:abstractNumId w:val="9"/>
  </w:num>
  <w:num w:numId="17" w16cid:durableId="1675960467">
    <w:abstractNumId w:val="15"/>
  </w:num>
  <w:num w:numId="18" w16cid:durableId="1943418453">
    <w:abstractNumId w:val="5"/>
  </w:num>
  <w:num w:numId="19" w16cid:durableId="442769202">
    <w:abstractNumId w:val="16"/>
  </w:num>
  <w:num w:numId="20" w16cid:durableId="991182569">
    <w:abstractNumId w:val="7"/>
  </w:num>
  <w:num w:numId="21" w16cid:durableId="106568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153"/>
    <w:rsid w:val="0000462D"/>
    <w:rsid w:val="00011C8D"/>
    <w:rsid w:val="00026F8C"/>
    <w:rsid w:val="00033430"/>
    <w:rsid w:val="000379C3"/>
    <w:rsid w:val="000410BE"/>
    <w:rsid w:val="00042BE6"/>
    <w:rsid w:val="00050D9A"/>
    <w:rsid w:val="000534E6"/>
    <w:rsid w:val="00064E45"/>
    <w:rsid w:val="00066EF7"/>
    <w:rsid w:val="0008597B"/>
    <w:rsid w:val="00085B5C"/>
    <w:rsid w:val="000B6B8B"/>
    <w:rsid w:val="000D7FF3"/>
    <w:rsid w:val="000F641C"/>
    <w:rsid w:val="00103E4A"/>
    <w:rsid w:val="001050CF"/>
    <w:rsid w:val="00107116"/>
    <w:rsid w:val="00112249"/>
    <w:rsid w:val="001157D8"/>
    <w:rsid w:val="001272AA"/>
    <w:rsid w:val="00142349"/>
    <w:rsid w:val="00147112"/>
    <w:rsid w:val="00156795"/>
    <w:rsid w:val="001629F2"/>
    <w:rsid w:val="0018290A"/>
    <w:rsid w:val="00185500"/>
    <w:rsid w:val="0018679A"/>
    <w:rsid w:val="001A55B8"/>
    <w:rsid w:val="001A5E81"/>
    <w:rsid w:val="001B3442"/>
    <w:rsid w:val="001B3B68"/>
    <w:rsid w:val="001C688B"/>
    <w:rsid w:val="001C71E5"/>
    <w:rsid w:val="001D1B39"/>
    <w:rsid w:val="001D47E6"/>
    <w:rsid w:val="0020121D"/>
    <w:rsid w:val="00206555"/>
    <w:rsid w:val="00216162"/>
    <w:rsid w:val="00231023"/>
    <w:rsid w:val="00242855"/>
    <w:rsid w:val="00244BCA"/>
    <w:rsid w:val="00245975"/>
    <w:rsid w:val="002512FC"/>
    <w:rsid w:val="00285D3B"/>
    <w:rsid w:val="00290AE9"/>
    <w:rsid w:val="002C2A8D"/>
    <w:rsid w:val="002C4987"/>
    <w:rsid w:val="002C5819"/>
    <w:rsid w:val="002F5C11"/>
    <w:rsid w:val="002F6A35"/>
    <w:rsid w:val="00311195"/>
    <w:rsid w:val="00311C55"/>
    <w:rsid w:val="003143FD"/>
    <w:rsid w:val="00315558"/>
    <w:rsid w:val="00333C38"/>
    <w:rsid w:val="00361ADA"/>
    <w:rsid w:val="0037173F"/>
    <w:rsid w:val="00380798"/>
    <w:rsid w:val="0039521E"/>
    <w:rsid w:val="003A6D01"/>
    <w:rsid w:val="003C17F6"/>
    <w:rsid w:val="003C3CAD"/>
    <w:rsid w:val="003D53AC"/>
    <w:rsid w:val="003D6E68"/>
    <w:rsid w:val="003E56E0"/>
    <w:rsid w:val="00402592"/>
    <w:rsid w:val="00411C2D"/>
    <w:rsid w:val="00416A82"/>
    <w:rsid w:val="00420FCE"/>
    <w:rsid w:val="004225A8"/>
    <w:rsid w:val="00440A69"/>
    <w:rsid w:val="00443477"/>
    <w:rsid w:val="00450620"/>
    <w:rsid w:val="004608A0"/>
    <w:rsid w:val="00474EF8"/>
    <w:rsid w:val="00476CF4"/>
    <w:rsid w:val="004843BD"/>
    <w:rsid w:val="00485978"/>
    <w:rsid w:val="004925F7"/>
    <w:rsid w:val="00496251"/>
    <w:rsid w:val="004E64D7"/>
    <w:rsid w:val="004F4AF9"/>
    <w:rsid w:val="004F7B0D"/>
    <w:rsid w:val="0050258F"/>
    <w:rsid w:val="005073DE"/>
    <w:rsid w:val="00510E54"/>
    <w:rsid w:val="0052056E"/>
    <w:rsid w:val="00531C02"/>
    <w:rsid w:val="00532B73"/>
    <w:rsid w:val="00537C3F"/>
    <w:rsid w:val="00544FF0"/>
    <w:rsid w:val="00546999"/>
    <w:rsid w:val="00547D7D"/>
    <w:rsid w:val="00550D50"/>
    <w:rsid w:val="005510D3"/>
    <w:rsid w:val="00555504"/>
    <w:rsid w:val="00575273"/>
    <w:rsid w:val="00594216"/>
    <w:rsid w:val="005A3490"/>
    <w:rsid w:val="005A7595"/>
    <w:rsid w:val="005B1D54"/>
    <w:rsid w:val="005B69FB"/>
    <w:rsid w:val="005C06B4"/>
    <w:rsid w:val="005C2EEB"/>
    <w:rsid w:val="005C43A5"/>
    <w:rsid w:val="005C769D"/>
    <w:rsid w:val="005D27CA"/>
    <w:rsid w:val="005E228A"/>
    <w:rsid w:val="005E4DA0"/>
    <w:rsid w:val="005F675D"/>
    <w:rsid w:val="005F6F03"/>
    <w:rsid w:val="006012E6"/>
    <w:rsid w:val="0061145D"/>
    <w:rsid w:val="00641522"/>
    <w:rsid w:val="00660228"/>
    <w:rsid w:val="006629B7"/>
    <w:rsid w:val="00666FF3"/>
    <w:rsid w:val="00673F07"/>
    <w:rsid w:val="00677E24"/>
    <w:rsid w:val="00681376"/>
    <w:rsid w:val="00697B09"/>
    <w:rsid w:val="006D5B94"/>
    <w:rsid w:val="006E5E7D"/>
    <w:rsid w:val="007019C8"/>
    <w:rsid w:val="007025EB"/>
    <w:rsid w:val="0071285E"/>
    <w:rsid w:val="00713B45"/>
    <w:rsid w:val="00715756"/>
    <w:rsid w:val="0072563B"/>
    <w:rsid w:val="00737F0D"/>
    <w:rsid w:val="0077209B"/>
    <w:rsid w:val="007737BF"/>
    <w:rsid w:val="00790ECF"/>
    <w:rsid w:val="007949C3"/>
    <w:rsid w:val="007A0F78"/>
    <w:rsid w:val="007B5C21"/>
    <w:rsid w:val="007B6D4F"/>
    <w:rsid w:val="007C0B7E"/>
    <w:rsid w:val="007C0DA5"/>
    <w:rsid w:val="007C2F91"/>
    <w:rsid w:val="007C3616"/>
    <w:rsid w:val="007D48BF"/>
    <w:rsid w:val="007E04C8"/>
    <w:rsid w:val="007E61BB"/>
    <w:rsid w:val="007E724C"/>
    <w:rsid w:val="007F5DF1"/>
    <w:rsid w:val="007F643C"/>
    <w:rsid w:val="00801FE3"/>
    <w:rsid w:val="008142E1"/>
    <w:rsid w:val="00816516"/>
    <w:rsid w:val="00817C1F"/>
    <w:rsid w:val="008261ED"/>
    <w:rsid w:val="008276B8"/>
    <w:rsid w:val="008430F1"/>
    <w:rsid w:val="008577B9"/>
    <w:rsid w:val="0086012F"/>
    <w:rsid w:val="00867DDC"/>
    <w:rsid w:val="00895B30"/>
    <w:rsid w:val="008A3A9A"/>
    <w:rsid w:val="008A3D37"/>
    <w:rsid w:val="008A7CEB"/>
    <w:rsid w:val="008B0880"/>
    <w:rsid w:val="008B25E4"/>
    <w:rsid w:val="008B5846"/>
    <w:rsid w:val="008C70AB"/>
    <w:rsid w:val="008D477C"/>
    <w:rsid w:val="008E03E7"/>
    <w:rsid w:val="008E5387"/>
    <w:rsid w:val="00902CC6"/>
    <w:rsid w:val="009118ED"/>
    <w:rsid w:val="00911FC4"/>
    <w:rsid w:val="009167B3"/>
    <w:rsid w:val="00926118"/>
    <w:rsid w:val="009378F0"/>
    <w:rsid w:val="00955753"/>
    <w:rsid w:val="00975898"/>
    <w:rsid w:val="009968D4"/>
    <w:rsid w:val="0099729B"/>
    <w:rsid w:val="009A32B2"/>
    <w:rsid w:val="009A3D3F"/>
    <w:rsid w:val="009B32B9"/>
    <w:rsid w:val="009D253D"/>
    <w:rsid w:val="009E3923"/>
    <w:rsid w:val="009F2737"/>
    <w:rsid w:val="00A108C2"/>
    <w:rsid w:val="00A14FE6"/>
    <w:rsid w:val="00A157D1"/>
    <w:rsid w:val="00A24992"/>
    <w:rsid w:val="00A373D2"/>
    <w:rsid w:val="00A47F50"/>
    <w:rsid w:val="00A541B3"/>
    <w:rsid w:val="00A567EC"/>
    <w:rsid w:val="00A66C32"/>
    <w:rsid w:val="00A803CE"/>
    <w:rsid w:val="00A807E3"/>
    <w:rsid w:val="00A8579F"/>
    <w:rsid w:val="00A935F4"/>
    <w:rsid w:val="00A97268"/>
    <w:rsid w:val="00AB0AA9"/>
    <w:rsid w:val="00AB2342"/>
    <w:rsid w:val="00AC0580"/>
    <w:rsid w:val="00AD242B"/>
    <w:rsid w:val="00AD6AB9"/>
    <w:rsid w:val="00AD7983"/>
    <w:rsid w:val="00AF54F3"/>
    <w:rsid w:val="00B02CB0"/>
    <w:rsid w:val="00B136D3"/>
    <w:rsid w:val="00B147D2"/>
    <w:rsid w:val="00B36361"/>
    <w:rsid w:val="00B420EA"/>
    <w:rsid w:val="00B47CEC"/>
    <w:rsid w:val="00B51B03"/>
    <w:rsid w:val="00B62C81"/>
    <w:rsid w:val="00B85CEF"/>
    <w:rsid w:val="00B90B23"/>
    <w:rsid w:val="00B9467F"/>
    <w:rsid w:val="00B97D2A"/>
    <w:rsid w:val="00BA518F"/>
    <w:rsid w:val="00BA66F3"/>
    <w:rsid w:val="00BB09CF"/>
    <w:rsid w:val="00BC22CA"/>
    <w:rsid w:val="00BC4061"/>
    <w:rsid w:val="00BC7807"/>
    <w:rsid w:val="00BD07F6"/>
    <w:rsid w:val="00BD3FAF"/>
    <w:rsid w:val="00BE01C4"/>
    <w:rsid w:val="00BE07EF"/>
    <w:rsid w:val="00BE359A"/>
    <w:rsid w:val="00BF3B82"/>
    <w:rsid w:val="00C03520"/>
    <w:rsid w:val="00C13453"/>
    <w:rsid w:val="00C20DCA"/>
    <w:rsid w:val="00C25E18"/>
    <w:rsid w:val="00C261DB"/>
    <w:rsid w:val="00C26434"/>
    <w:rsid w:val="00C324B5"/>
    <w:rsid w:val="00C449ED"/>
    <w:rsid w:val="00C660CE"/>
    <w:rsid w:val="00C72ACA"/>
    <w:rsid w:val="00C77417"/>
    <w:rsid w:val="00C80BDB"/>
    <w:rsid w:val="00C831BB"/>
    <w:rsid w:val="00C9038A"/>
    <w:rsid w:val="00C90484"/>
    <w:rsid w:val="00C9215E"/>
    <w:rsid w:val="00CA4B0B"/>
    <w:rsid w:val="00CA6B5E"/>
    <w:rsid w:val="00CB1A63"/>
    <w:rsid w:val="00CD0504"/>
    <w:rsid w:val="00CE1124"/>
    <w:rsid w:val="00CF1308"/>
    <w:rsid w:val="00D013E5"/>
    <w:rsid w:val="00D029BC"/>
    <w:rsid w:val="00D06218"/>
    <w:rsid w:val="00D15238"/>
    <w:rsid w:val="00D50781"/>
    <w:rsid w:val="00D63628"/>
    <w:rsid w:val="00D63C8B"/>
    <w:rsid w:val="00D75A3D"/>
    <w:rsid w:val="00D75C8F"/>
    <w:rsid w:val="00D805D1"/>
    <w:rsid w:val="00DA1773"/>
    <w:rsid w:val="00DA26D3"/>
    <w:rsid w:val="00DA5ECC"/>
    <w:rsid w:val="00DB6304"/>
    <w:rsid w:val="00DC187C"/>
    <w:rsid w:val="00DC442C"/>
    <w:rsid w:val="00DD01C4"/>
    <w:rsid w:val="00DF3291"/>
    <w:rsid w:val="00E0351B"/>
    <w:rsid w:val="00E07949"/>
    <w:rsid w:val="00E16848"/>
    <w:rsid w:val="00E5435B"/>
    <w:rsid w:val="00E70C0E"/>
    <w:rsid w:val="00E77795"/>
    <w:rsid w:val="00E92F31"/>
    <w:rsid w:val="00E941B5"/>
    <w:rsid w:val="00E96579"/>
    <w:rsid w:val="00EA1577"/>
    <w:rsid w:val="00EB22A0"/>
    <w:rsid w:val="00EB34E6"/>
    <w:rsid w:val="00EC20B2"/>
    <w:rsid w:val="00EC66D3"/>
    <w:rsid w:val="00EC7C9F"/>
    <w:rsid w:val="00ED1AED"/>
    <w:rsid w:val="00ED307B"/>
    <w:rsid w:val="00EE26E3"/>
    <w:rsid w:val="00EE37CC"/>
    <w:rsid w:val="00EE6D96"/>
    <w:rsid w:val="00EF62CA"/>
    <w:rsid w:val="00F25EF5"/>
    <w:rsid w:val="00F31697"/>
    <w:rsid w:val="00F61972"/>
    <w:rsid w:val="00F84E6A"/>
    <w:rsid w:val="00F87529"/>
    <w:rsid w:val="00F87B03"/>
    <w:rsid w:val="00F96848"/>
    <w:rsid w:val="00FA015B"/>
    <w:rsid w:val="00FA0945"/>
    <w:rsid w:val="00FC38D6"/>
    <w:rsid w:val="00FC636D"/>
    <w:rsid w:val="00FD4F65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table" w:styleId="TableauGrille1Clair">
    <w:name w:val="Grid Table 1 Light"/>
    <w:basedOn w:val="TableauNormal"/>
    <w:uiPriority w:val="46"/>
    <w:rsid w:val="00E5435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microsoft.com/office/2007/relationships/diagramDrawing" Target="diagrams/drawing6.xml"/><Relationship Id="rId21" Type="http://schemas.openxmlformats.org/officeDocument/2006/relationships/diagramColors" Target="diagrams/colors3.xml"/><Relationship Id="rId34" Type="http://schemas.microsoft.com/office/2007/relationships/diagramDrawing" Target="diagrams/drawing5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image" Target="media/image2.sv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openxmlformats.org/officeDocument/2006/relationships/diagramQuickStyle" Target="diagrams/quickStyle5.xml"/><Relationship Id="rId37" Type="http://schemas.openxmlformats.org/officeDocument/2006/relationships/diagramQuickStyle" Target="diagrams/quickStyle6.xm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image" Target="media/image1.png"/><Relationship Id="rId36" Type="http://schemas.openxmlformats.org/officeDocument/2006/relationships/diagramLayout" Target="diagrams/layout6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Layout" Target="diagrams/layout5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Data" Target="diagrams/data5.xml"/><Relationship Id="rId35" Type="http://schemas.openxmlformats.org/officeDocument/2006/relationships/diagramData" Target="diagrams/data6.xml"/><Relationship Id="rId43" Type="http://schemas.openxmlformats.org/officeDocument/2006/relationships/theme" Target="theme/theme1.xml"/><Relationship Id="rId8" Type="http://schemas.openxmlformats.org/officeDocument/2006/relationships/diagramData" Target="diagrams/data1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diagramColors" Target="diagrams/colors5.xml"/><Relationship Id="rId38" Type="http://schemas.openxmlformats.org/officeDocument/2006/relationships/diagramColors" Target="diagrams/colors6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EF0211-80CD-443A-AA9A-175B13AD3FE2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A1001A57-FB7E-4D6C-87D3-E9FE7157588E}">
      <dgm:prSet phldrT="[Texte]"/>
      <dgm:spPr/>
      <dgm:t>
        <a:bodyPr/>
        <a:lstStyle/>
        <a:p>
          <a:r>
            <a:rPr lang="fr-FR"/>
            <a:t>Négociation contractuelle</a:t>
          </a:r>
        </a:p>
      </dgm:t>
    </dgm:pt>
    <dgm:pt modelId="{D7977482-4BE5-4F43-8B50-2FD67BBF3D43}" type="parTrans" cxnId="{C986DCBE-5994-45B9-8828-3BF5D3528320}">
      <dgm:prSet/>
      <dgm:spPr/>
      <dgm:t>
        <a:bodyPr/>
        <a:lstStyle/>
        <a:p>
          <a:endParaRPr lang="fr-FR"/>
        </a:p>
      </dgm:t>
    </dgm:pt>
    <dgm:pt modelId="{A6714B67-87F2-4EFD-BC8A-2119AFF3B590}" type="sibTrans" cxnId="{C986DCBE-5994-45B9-8828-3BF5D3528320}">
      <dgm:prSet/>
      <dgm:spPr/>
      <dgm:t>
        <a:bodyPr/>
        <a:lstStyle/>
        <a:p>
          <a:endParaRPr lang="fr-FR"/>
        </a:p>
      </dgm:t>
    </dgm:pt>
    <dgm:pt modelId="{4588B99E-9E29-4596-A206-47B1E725881C}">
      <dgm:prSet phldrT="[Texte]"/>
      <dgm:spPr/>
      <dgm:t>
        <a:bodyPr/>
        <a:lstStyle/>
        <a:p>
          <a:r>
            <a:rPr lang="fr-FR"/>
            <a:t>Avants contrats </a:t>
          </a:r>
        </a:p>
      </dgm:t>
    </dgm:pt>
    <dgm:pt modelId="{9523DD88-D944-45C0-9239-EBEE7A71A1B3}" type="parTrans" cxnId="{53E7F221-ADF7-4963-B04F-28DAD48D9E6B}">
      <dgm:prSet/>
      <dgm:spPr/>
      <dgm:t>
        <a:bodyPr/>
        <a:lstStyle/>
        <a:p>
          <a:endParaRPr lang="fr-FR"/>
        </a:p>
      </dgm:t>
    </dgm:pt>
    <dgm:pt modelId="{10DC2E2C-AFCA-4023-8ACD-5F272F842E1B}" type="sibTrans" cxnId="{53E7F221-ADF7-4963-B04F-28DAD48D9E6B}">
      <dgm:prSet/>
      <dgm:spPr/>
      <dgm:t>
        <a:bodyPr/>
        <a:lstStyle/>
        <a:p>
          <a:endParaRPr lang="fr-FR"/>
        </a:p>
      </dgm:t>
    </dgm:pt>
    <dgm:pt modelId="{BF2250A8-D5E6-41AD-94D5-BEE39C913C81}">
      <dgm:prSet phldrT="[Texte]"/>
      <dgm:spPr/>
      <dgm:t>
        <a:bodyPr/>
        <a:lstStyle/>
        <a:p>
          <a:r>
            <a:rPr lang="fr-FR"/>
            <a:t>Offre du contrat</a:t>
          </a:r>
        </a:p>
      </dgm:t>
    </dgm:pt>
    <dgm:pt modelId="{70FDD3D8-6F29-4EDB-A2F1-49BEB50D46F8}" type="parTrans" cxnId="{8D8F864D-A8A0-460C-96E3-4CB3B6DB805B}">
      <dgm:prSet/>
      <dgm:spPr/>
      <dgm:t>
        <a:bodyPr/>
        <a:lstStyle/>
        <a:p>
          <a:endParaRPr lang="fr-FR"/>
        </a:p>
      </dgm:t>
    </dgm:pt>
    <dgm:pt modelId="{3B26E2D9-5E63-4D75-ACF4-599F02AFBAB9}" type="sibTrans" cxnId="{8D8F864D-A8A0-460C-96E3-4CB3B6DB805B}">
      <dgm:prSet/>
      <dgm:spPr/>
      <dgm:t>
        <a:bodyPr/>
        <a:lstStyle/>
        <a:p>
          <a:endParaRPr lang="fr-FR"/>
        </a:p>
      </dgm:t>
    </dgm:pt>
    <dgm:pt modelId="{743C885C-A32D-45B1-B932-F56DD294FECC}">
      <dgm:prSet/>
      <dgm:spPr/>
      <dgm:t>
        <a:bodyPr/>
        <a:lstStyle/>
        <a:p>
          <a:r>
            <a:rPr lang="fr-FR"/>
            <a:t>Acceptation </a:t>
          </a:r>
        </a:p>
      </dgm:t>
    </dgm:pt>
    <dgm:pt modelId="{995F50D1-A4BC-49F9-9688-37CE414F6FE7}" type="parTrans" cxnId="{ABF12F4D-A788-441E-A996-C235A0FC01B1}">
      <dgm:prSet/>
      <dgm:spPr/>
      <dgm:t>
        <a:bodyPr/>
        <a:lstStyle/>
        <a:p>
          <a:endParaRPr lang="fr-FR"/>
        </a:p>
      </dgm:t>
    </dgm:pt>
    <dgm:pt modelId="{152D28D5-E691-4657-B354-DE45E15FEF08}" type="sibTrans" cxnId="{ABF12F4D-A788-441E-A996-C235A0FC01B1}">
      <dgm:prSet/>
      <dgm:spPr/>
      <dgm:t>
        <a:bodyPr/>
        <a:lstStyle/>
        <a:p>
          <a:endParaRPr lang="fr-FR"/>
        </a:p>
      </dgm:t>
    </dgm:pt>
    <dgm:pt modelId="{FB4C71CA-8B18-4D17-A1FD-EE844F73869B}" type="pres">
      <dgm:prSet presAssocID="{DCEF0211-80CD-443A-AA9A-175B13AD3FE2}" presName="Name0" presStyleCnt="0">
        <dgm:presLayoutVars>
          <dgm:dir/>
          <dgm:animLvl val="lvl"/>
          <dgm:resizeHandles val="exact"/>
        </dgm:presLayoutVars>
      </dgm:prSet>
      <dgm:spPr/>
    </dgm:pt>
    <dgm:pt modelId="{0C076CA6-105C-4523-B6EE-ABA5BCC41D05}" type="pres">
      <dgm:prSet presAssocID="{A1001A57-FB7E-4D6C-87D3-E9FE7157588E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3A757687-44E9-4C8D-A096-301F0B4EAD74}" type="pres">
      <dgm:prSet presAssocID="{A6714B67-87F2-4EFD-BC8A-2119AFF3B590}" presName="parTxOnlySpace" presStyleCnt="0"/>
      <dgm:spPr/>
    </dgm:pt>
    <dgm:pt modelId="{9D399978-BC1D-4176-B981-A51B3FE0CC0B}" type="pres">
      <dgm:prSet presAssocID="{4588B99E-9E29-4596-A206-47B1E725881C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1F9098EB-0316-49AB-AB71-085C8CD3E03F}" type="pres">
      <dgm:prSet presAssocID="{10DC2E2C-AFCA-4023-8ACD-5F272F842E1B}" presName="parTxOnlySpace" presStyleCnt="0"/>
      <dgm:spPr/>
    </dgm:pt>
    <dgm:pt modelId="{E1EC8BB5-A44D-47E4-9482-6DB6FE2C4024}" type="pres">
      <dgm:prSet presAssocID="{BF2250A8-D5E6-41AD-94D5-BEE39C913C81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2847B2AD-E8B2-449A-8C2C-6C0C51F6A3F7}" type="pres">
      <dgm:prSet presAssocID="{3B26E2D9-5E63-4D75-ACF4-599F02AFBAB9}" presName="parTxOnlySpace" presStyleCnt="0"/>
      <dgm:spPr/>
    </dgm:pt>
    <dgm:pt modelId="{BF5EA5F9-91B5-49D9-B020-20F2D29503C1}" type="pres">
      <dgm:prSet presAssocID="{743C885C-A32D-45B1-B932-F56DD294FECC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53E7F221-ADF7-4963-B04F-28DAD48D9E6B}" srcId="{DCEF0211-80CD-443A-AA9A-175B13AD3FE2}" destId="{4588B99E-9E29-4596-A206-47B1E725881C}" srcOrd="1" destOrd="0" parTransId="{9523DD88-D944-45C0-9239-EBEE7A71A1B3}" sibTransId="{10DC2E2C-AFCA-4023-8ACD-5F272F842E1B}"/>
    <dgm:cxn modelId="{1142B82B-1302-44C6-B9F8-5DE4FE8C0B55}" type="presOf" srcId="{BF2250A8-D5E6-41AD-94D5-BEE39C913C81}" destId="{E1EC8BB5-A44D-47E4-9482-6DB6FE2C4024}" srcOrd="0" destOrd="0" presId="urn:microsoft.com/office/officeart/2005/8/layout/chevron1"/>
    <dgm:cxn modelId="{5BFCCD2B-F789-4848-B6B3-8F88E4FB8A8D}" type="presOf" srcId="{4588B99E-9E29-4596-A206-47B1E725881C}" destId="{9D399978-BC1D-4176-B981-A51B3FE0CC0B}" srcOrd="0" destOrd="0" presId="urn:microsoft.com/office/officeart/2005/8/layout/chevron1"/>
    <dgm:cxn modelId="{ABF12F4D-A788-441E-A996-C235A0FC01B1}" srcId="{DCEF0211-80CD-443A-AA9A-175B13AD3FE2}" destId="{743C885C-A32D-45B1-B932-F56DD294FECC}" srcOrd="3" destOrd="0" parTransId="{995F50D1-A4BC-49F9-9688-37CE414F6FE7}" sibTransId="{152D28D5-E691-4657-B354-DE45E15FEF08}"/>
    <dgm:cxn modelId="{8D8F864D-A8A0-460C-96E3-4CB3B6DB805B}" srcId="{DCEF0211-80CD-443A-AA9A-175B13AD3FE2}" destId="{BF2250A8-D5E6-41AD-94D5-BEE39C913C81}" srcOrd="2" destOrd="0" parTransId="{70FDD3D8-6F29-4EDB-A2F1-49BEB50D46F8}" sibTransId="{3B26E2D9-5E63-4D75-ACF4-599F02AFBAB9}"/>
    <dgm:cxn modelId="{D7510052-DE40-4D31-9372-9148CF2A9195}" type="presOf" srcId="{DCEF0211-80CD-443A-AA9A-175B13AD3FE2}" destId="{FB4C71CA-8B18-4D17-A1FD-EE844F73869B}" srcOrd="0" destOrd="0" presId="urn:microsoft.com/office/officeart/2005/8/layout/chevron1"/>
    <dgm:cxn modelId="{0948A554-A38B-491B-8260-3BDEDB82A06A}" type="presOf" srcId="{743C885C-A32D-45B1-B932-F56DD294FECC}" destId="{BF5EA5F9-91B5-49D9-B020-20F2D29503C1}" srcOrd="0" destOrd="0" presId="urn:microsoft.com/office/officeart/2005/8/layout/chevron1"/>
    <dgm:cxn modelId="{849C7389-1A07-436B-A9F3-D756F976BB51}" type="presOf" srcId="{A1001A57-FB7E-4D6C-87D3-E9FE7157588E}" destId="{0C076CA6-105C-4523-B6EE-ABA5BCC41D05}" srcOrd="0" destOrd="0" presId="urn:microsoft.com/office/officeart/2005/8/layout/chevron1"/>
    <dgm:cxn modelId="{C986DCBE-5994-45B9-8828-3BF5D3528320}" srcId="{DCEF0211-80CD-443A-AA9A-175B13AD3FE2}" destId="{A1001A57-FB7E-4D6C-87D3-E9FE7157588E}" srcOrd="0" destOrd="0" parTransId="{D7977482-4BE5-4F43-8B50-2FD67BBF3D43}" sibTransId="{A6714B67-87F2-4EFD-BC8A-2119AFF3B590}"/>
    <dgm:cxn modelId="{EE3438F8-7583-4FCE-B118-6633E5809BF4}" type="presParOf" srcId="{FB4C71CA-8B18-4D17-A1FD-EE844F73869B}" destId="{0C076CA6-105C-4523-B6EE-ABA5BCC41D05}" srcOrd="0" destOrd="0" presId="urn:microsoft.com/office/officeart/2005/8/layout/chevron1"/>
    <dgm:cxn modelId="{EB22E8C6-1F69-4574-A3CB-BD769526CC53}" type="presParOf" srcId="{FB4C71CA-8B18-4D17-A1FD-EE844F73869B}" destId="{3A757687-44E9-4C8D-A096-301F0B4EAD74}" srcOrd="1" destOrd="0" presId="urn:microsoft.com/office/officeart/2005/8/layout/chevron1"/>
    <dgm:cxn modelId="{8ABA2C15-67F0-4C67-98D4-E103194D5D9E}" type="presParOf" srcId="{FB4C71CA-8B18-4D17-A1FD-EE844F73869B}" destId="{9D399978-BC1D-4176-B981-A51B3FE0CC0B}" srcOrd="2" destOrd="0" presId="urn:microsoft.com/office/officeart/2005/8/layout/chevron1"/>
    <dgm:cxn modelId="{F59E7E1A-15CE-453C-ACD4-D1B8AC7EA8AE}" type="presParOf" srcId="{FB4C71CA-8B18-4D17-A1FD-EE844F73869B}" destId="{1F9098EB-0316-49AB-AB71-085C8CD3E03F}" srcOrd="3" destOrd="0" presId="urn:microsoft.com/office/officeart/2005/8/layout/chevron1"/>
    <dgm:cxn modelId="{4C0E580F-13BC-4783-9075-EE669FA4A830}" type="presParOf" srcId="{FB4C71CA-8B18-4D17-A1FD-EE844F73869B}" destId="{E1EC8BB5-A44D-47E4-9482-6DB6FE2C4024}" srcOrd="4" destOrd="0" presId="urn:microsoft.com/office/officeart/2005/8/layout/chevron1"/>
    <dgm:cxn modelId="{6555A1B0-82F6-407F-92A1-9BE963FDE20C}" type="presParOf" srcId="{FB4C71CA-8B18-4D17-A1FD-EE844F73869B}" destId="{2847B2AD-E8B2-449A-8C2C-6C0C51F6A3F7}" srcOrd="5" destOrd="0" presId="urn:microsoft.com/office/officeart/2005/8/layout/chevron1"/>
    <dgm:cxn modelId="{C8318323-EE36-419B-91BD-FAAE1FBBC819}" type="presParOf" srcId="{FB4C71CA-8B18-4D17-A1FD-EE844F73869B}" destId="{BF5EA5F9-91B5-49D9-B020-20F2D29503C1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7BAD556-8D6D-4E0F-AEEC-8CDB81AFC4EB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0BB44B92-6E04-40ED-A089-1EC217116F07}">
      <dgm:prSet phldrT="[Texte]" custT="1"/>
      <dgm:spPr/>
      <dgm:t>
        <a:bodyPr/>
        <a:lstStyle/>
        <a:p>
          <a:r>
            <a:rPr lang="fr-FR" sz="1400"/>
            <a:t>Ruptures fautives</a:t>
          </a:r>
        </a:p>
      </dgm:t>
    </dgm:pt>
    <dgm:pt modelId="{253D5CD8-BB54-406E-887C-8E7C8C66DD96}" type="parTrans" cxnId="{1D5EF485-C7BF-49FD-996F-B272EC4C1877}">
      <dgm:prSet/>
      <dgm:spPr/>
      <dgm:t>
        <a:bodyPr/>
        <a:lstStyle/>
        <a:p>
          <a:endParaRPr lang="fr-FR" sz="1100"/>
        </a:p>
      </dgm:t>
    </dgm:pt>
    <dgm:pt modelId="{0019008D-C24C-4B76-A85E-F89447ECE730}" type="sibTrans" cxnId="{1D5EF485-C7BF-49FD-996F-B272EC4C1877}">
      <dgm:prSet/>
      <dgm:spPr/>
      <dgm:t>
        <a:bodyPr/>
        <a:lstStyle/>
        <a:p>
          <a:endParaRPr lang="fr-FR" sz="1100"/>
        </a:p>
      </dgm:t>
    </dgm:pt>
    <dgm:pt modelId="{3299B224-76E1-4062-8682-BB5956587A5F}">
      <dgm:prSet phldrT="[Texte]" custT="1"/>
      <dgm:spPr/>
      <dgm:t>
        <a:bodyPr/>
        <a:lstStyle/>
        <a:p>
          <a:r>
            <a:rPr lang="fr-FR" sz="1600"/>
            <a:t>Rupture tardive</a:t>
          </a:r>
        </a:p>
      </dgm:t>
    </dgm:pt>
    <dgm:pt modelId="{FB160FDD-59FF-4570-A63F-33BD685FE940}" type="parTrans" cxnId="{551414BF-CFEB-4009-A368-9C6BC82C491E}">
      <dgm:prSet/>
      <dgm:spPr/>
      <dgm:t>
        <a:bodyPr/>
        <a:lstStyle/>
        <a:p>
          <a:endParaRPr lang="fr-FR" sz="1100"/>
        </a:p>
      </dgm:t>
    </dgm:pt>
    <dgm:pt modelId="{36414F12-8CB3-4963-AD83-E23B1AFD4902}" type="sibTrans" cxnId="{551414BF-CFEB-4009-A368-9C6BC82C491E}">
      <dgm:prSet/>
      <dgm:spPr/>
      <dgm:t>
        <a:bodyPr/>
        <a:lstStyle/>
        <a:p>
          <a:endParaRPr lang="fr-FR" sz="1100"/>
        </a:p>
      </dgm:t>
    </dgm:pt>
    <dgm:pt modelId="{6801E6F8-FB44-463F-A53C-4138651FE6F6}">
      <dgm:prSet phldrT="[Texte]" custT="1"/>
      <dgm:spPr/>
      <dgm:t>
        <a:bodyPr/>
        <a:lstStyle/>
        <a:p>
          <a:r>
            <a:rPr lang="fr-FR" sz="1600"/>
            <a:t>Avancement des pourparlers</a:t>
          </a:r>
        </a:p>
      </dgm:t>
    </dgm:pt>
    <dgm:pt modelId="{7ED2EC35-12AF-453F-B324-55459E44F1A8}" type="parTrans" cxnId="{EA9C2B25-7CCD-4F83-892C-90E58666B065}">
      <dgm:prSet/>
      <dgm:spPr/>
      <dgm:t>
        <a:bodyPr/>
        <a:lstStyle/>
        <a:p>
          <a:endParaRPr lang="fr-FR" sz="1100"/>
        </a:p>
      </dgm:t>
    </dgm:pt>
    <dgm:pt modelId="{A9736078-7156-44BF-B6DC-87067BA4506E}" type="sibTrans" cxnId="{EA9C2B25-7CCD-4F83-892C-90E58666B065}">
      <dgm:prSet/>
      <dgm:spPr/>
      <dgm:t>
        <a:bodyPr/>
        <a:lstStyle/>
        <a:p>
          <a:endParaRPr lang="fr-FR" sz="1100"/>
        </a:p>
      </dgm:t>
    </dgm:pt>
    <dgm:pt modelId="{D663A6A3-EA7C-41E7-862F-94D0CC53F4F4}">
      <dgm:prSet phldrT="[Texte]" custT="1"/>
      <dgm:spPr/>
      <dgm:t>
        <a:bodyPr/>
        <a:lstStyle/>
        <a:p>
          <a:r>
            <a:rPr lang="fr-FR" sz="1600"/>
            <a:t>Rupture brutale</a:t>
          </a:r>
        </a:p>
      </dgm:t>
    </dgm:pt>
    <dgm:pt modelId="{266D4119-8B28-49FE-95A2-88A368580E5B}" type="parTrans" cxnId="{60CAD1AD-5820-411A-89F7-F844C24D98B8}">
      <dgm:prSet/>
      <dgm:spPr/>
      <dgm:t>
        <a:bodyPr/>
        <a:lstStyle/>
        <a:p>
          <a:endParaRPr lang="fr-FR" sz="1100"/>
        </a:p>
      </dgm:t>
    </dgm:pt>
    <dgm:pt modelId="{65E7C59F-796D-497F-8A8A-4ABE5DA04AB7}" type="sibTrans" cxnId="{60CAD1AD-5820-411A-89F7-F844C24D98B8}">
      <dgm:prSet/>
      <dgm:spPr/>
      <dgm:t>
        <a:bodyPr/>
        <a:lstStyle/>
        <a:p>
          <a:endParaRPr lang="fr-FR" sz="1100"/>
        </a:p>
      </dgm:t>
    </dgm:pt>
    <dgm:pt modelId="{90CB116A-0F2B-42B9-92AB-CED8C58C26B5}">
      <dgm:prSet custT="1"/>
      <dgm:spPr/>
      <dgm:t>
        <a:bodyPr/>
        <a:lstStyle/>
        <a:p>
          <a:r>
            <a:rPr lang="fr-FR" sz="1600"/>
            <a:t>Absence de motif légitime</a:t>
          </a:r>
        </a:p>
      </dgm:t>
    </dgm:pt>
    <dgm:pt modelId="{7BE40951-A1C0-4B57-B405-903A85939BCF}" type="parTrans" cxnId="{418596CD-6F19-4643-BCCE-A70B0CC0C504}">
      <dgm:prSet/>
      <dgm:spPr/>
      <dgm:t>
        <a:bodyPr/>
        <a:lstStyle/>
        <a:p>
          <a:endParaRPr lang="fr-FR" sz="1100"/>
        </a:p>
      </dgm:t>
    </dgm:pt>
    <dgm:pt modelId="{1F512290-BBD1-418F-A27F-5E402B9D0733}" type="sibTrans" cxnId="{418596CD-6F19-4643-BCCE-A70B0CC0C504}">
      <dgm:prSet/>
      <dgm:spPr/>
      <dgm:t>
        <a:bodyPr/>
        <a:lstStyle/>
        <a:p>
          <a:endParaRPr lang="fr-FR" sz="1100"/>
        </a:p>
      </dgm:t>
    </dgm:pt>
    <dgm:pt modelId="{BA1B0EB3-DBB9-492D-A48F-F5CAA27522C1}" type="pres">
      <dgm:prSet presAssocID="{57BAD556-8D6D-4E0F-AEEC-8CDB81AFC4EB}" presName="vert0" presStyleCnt="0">
        <dgm:presLayoutVars>
          <dgm:dir/>
          <dgm:animOne val="branch"/>
          <dgm:animLvl val="lvl"/>
        </dgm:presLayoutVars>
      </dgm:prSet>
      <dgm:spPr/>
    </dgm:pt>
    <dgm:pt modelId="{EF4B83C7-0024-4E1A-B405-524C29FCB240}" type="pres">
      <dgm:prSet presAssocID="{0BB44B92-6E04-40ED-A089-1EC217116F07}" presName="thickLine" presStyleLbl="alignNode1" presStyleIdx="0" presStyleCnt="1"/>
      <dgm:spPr/>
    </dgm:pt>
    <dgm:pt modelId="{6F4614CD-E31F-4FF4-A201-3C8AB07CA47A}" type="pres">
      <dgm:prSet presAssocID="{0BB44B92-6E04-40ED-A089-1EC217116F07}" presName="horz1" presStyleCnt="0"/>
      <dgm:spPr/>
    </dgm:pt>
    <dgm:pt modelId="{20A73183-E73F-41CE-9F71-304A0AF0D486}" type="pres">
      <dgm:prSet presAssocID="{0BB44B92-6E04-40ED-A089-1EC217116F07}" presName="tx1" presStyleLbl="revTx" presStyleIdx="0" presStyleCnt="5" custScaleX="148458"/>
      <dgm:spPr/>
    </dgm:pt>
    <dgm:pt modelId="{A970DA9A-220B-4F77-9188-5DD5740267B6}" type="pres">
      <dgm:prSet presAssocID="{0BB44B92-6E04-40ED-A089-1EC217116F07}" presName="vert1" presStyleCnt="0"/>
      <dgm:spPr/>
    </dgm:pt>
    <dgm:pt modelId="{107C4EC8-4F2D-4B8B-9DB3-DA48D5011296}" type="pres">
      <dgm:prSet presAssocID="{3299B224-76E1-4062-8682-BB5956587A5F}" presName="vertSpace2a" presStyleCnt="0"/>
      <dgm:spPr/>
    </dgm:pt>
    <dgm:pt modelId="{F97DEC15-4760-4E5D-AC08-57DDDE0AD204}" type="pres">
      <dgm:prSet presAssocID="{3299B224-76E1-4062-8682-BB5956587A5F}" presName="horz2" presStyleCnt="0"/>
      <dgm:spPr/>
    </dgm:pt>
    <dgm:pt modelId="{47E374EE-CA75-4297-958E-6E5DC4260277}" type="pres">
      <dgm:prSet presAssocID="{3299B224-76E1-4062-8682-BB5956587A5F}" presName="horzSpace2" presStyleCnt="0"/>
      <dgm:spPr/>
    </dgm:pt>
    <dgm:pt modelId="{3A0CF269-CD36-4CAE-8F1D-0EB663BAFD56}" type="pres">
      <dgm:prSet presAssocID="{3299B224-76E1-4062-8682-BB5956587A5F}" presName="tx2" presStyleLbl="revTx" presStyleIdx="1" presStyleCnt="5"/>
      <dgm:spPr/>
    </dgm:pt>
    <dgm:pt modelId="{D40B0DCC-406A-4937-8466-846DE19237E6}" type="pres">
      <dgm:prSet presAssocID="{3299B224-76E1-4062-8682-BB5956587A5F}" presName="vert2" presStyleCnt="0"/>
      <dgm:spPr/>
    </dgm:pt>
    <dgm:pt modelId="{6150E499-C090-4C89-86A2-D856C0119721}" type="pres">
      <dgm:prSet presAssocID="{3299B224-76E1-4062-8682-BB5956587A5F}" presName="thinLine2b" presStyleLbl="callout" presStyleIdx="0" presStyleCnt="4"/>
      <dgm:spPr/>
    </dgm:pt>
    <dgm:pt modelId="{5BEA98D4-1B93-4AD3-ABA1-B1102C6E2C80}" type="pres">
      <dgm:prSet presAssocID="{3299B224-76E1-4062-8682-BB5956587A5F}" presName="vertSpace2b" presStyleCnt="0"/>
      <dgm:spPr/>
    </dgm:pt>
    <dgm:pt modelId="{AC1880A4-B228-4C1A-B27A-277D56F711A0}" type="pres">
      <dgm:prSet presAssocID="{6801E6F8-FB44-463F-A53C-4138651FE6F6}" presName="horz2" presStyleCnt="0"/>
      <dgm:spPr/>
    </dgm:pt>
    <dgm:pt modelId="{2706B8FF-EAAC-4123-BFBD-D393100B8313}" type="pres">
      <dgm:prSet presAssocID="{6801E6F8-FB44-463F-A53C-4138651FE6F6}" presName="horzSpace2" presStyleCnt="0"/>
      <dgm:spPr/>
    </dgm:pt>
    <dgm:pt modelId="{7EEB90C8-56E4-42AB-BE15-B910ECA1173F}" type="pres">
      <dgm:prSet presAssocID="{6801E6F8-FB44-463F-A53C-4138651FE6F6}" presName="tx2" presStyleLbl="revTx" presStyleIdx="2" presStyleCnt="5"/>
      <dgm:spPr/>
    </dgm:pt>
    <dgm:pt modelId="{39846D99-D36B-4811-8C65-EA9BD15B558E}" type="pres">
      <dgm:prSet presAssocID="{6801E6F8-FB44-463F-A53C-4138651FE6F6}" presName="vert2" presStyleCnt="0"/>
      <dgm:spPr/>
    </dgm:pt>
    <dgm:pt modelId="{795CCC59-FC90-4E90-8DB9-E1E16D130BEA}" type="pres">
      <dgm:prSet presAssocID="{6801E6F8-FB44-463F-A53C-4138651FE6F6}" presName="thinLine2b" presStyleLbl="callout" presStyleIdx="1" presStyleCnt="4"/>
      <dgm:spPr/>
    </dgm:pt>
    <dgm:pt modelId="{61A3C567-7F7F-467D-A742-1265F0303EB5}" type="pres">
      <dgm:prSet presAssocID="{6801E6F8-FB44-463F-A53C-4138651FE6F6}" presName="vertSpace2b" presStyleCnt="0"/>
      <dgm:spPr/>
    </dgm:pt>
    <dgm:pt modelId="{C93DF3C4-4793-4A17-A547-E58731730A8D}" type="pres">
      <dgm:prSet presAssocID="{D663A6A3-EA7C-41E7-862F-94D0CC53F4F4}" presName="horz2" presStyleCnt="0"/>
      <dgm:spPr/>
    </dgm:pt>
    <dgm:pt modelId="{C80F8F16-1044-4CA1-968C-11C189E401A4}" type="pres">
      <dgm:prSet presAssocID="{D663A6A3-EA7C-41E7-862F-94D0CC53F4F4}" presName="horzSpace2" presStyleCnt="0"/>
      <dgm:spPr/>
    </dgm:pt>
    <dgm:pt modelId="{814736A9-E303-4042-B532-34389E19DDDA}" type="pres">
      <dgm:prSet presAssocID="{D663A6A3-EA7C-41E7-862F-94D0CC53F4F4}" presName="tx2" presStyleLbl="revTx" presStyleIdx="3" presStyleCnt="5"/>
      <dgm:spPr/>
    </dgm:pt>
    <dgm:pt modelId="{F5174DC0-3C2C-4D8F-BFE6-405250FD89D7}" type="pres">
      <dgm:prSet presAssocID="{D663A6A3-EA7C-41E7-862F-94D0CC53F4F4}" presName="vert2" presStyleCnt="0"/>
      <dgm:spPr/>
    </dgm:pt>
    <dgm:pt modelId="{FC989B6B-7A46-4638-9D40-50F7843BC395}" type="pres">
      <dgm:prSet presAssocID="{D663A6A3-EA7C-41E7-862F-94D0CC53F4F4}" presName="thinLine2b" presStyleLbl="callout" presStyleIdx="2" presStyleCnt="4"/>
      <dgm:spPr/>
    </dgm:pt>
    <dgm:pt modelId="{B8B46A56-0BE1-4FF9-BF7C-3874B3AB6D55}" type="pres">
      <dgm:prSet presAssocID="{D663A6A3-EA7C-41E7-862F-94D0CC53F4F4}" presName="vertSpace2b" presStyleCnt="0"/>
      <dgm:spPr/>
    </dgm:pt>
    <dgm:pt modelId="{213EE9CA-273C-45D1-9849-570D50A76FB6}" type="pres">
      <dgm:prSet presAssocID="{90CB116A-0F2B-42B9-92AB-CED8C58C26B5}" presName="horz2" presStyleCnt="0"/>
      <dgm:spPr/>
    </dgm:pt>
    <dgm:pt modelId="{7F3ECD41-8D66-4ADC-A411-017325FF5094}" type="pres">
      <dgm:prSet presAssocID="{90CB116A-0F2B-42B9-92AB-CED8C58C26B5}" presName="horzSpace2" presStyleCnt="0"/>
      <dgm:spPr/>
    </dgm:pt>
    <dgm:pt modelId="{3A48D0FF-85F0-4FF5-A334-4C162B241D20}" type="pres">
      <dgm:prSet presAssocID="{90CB116A-0F2B-42B9-92AB-CED8C58C26B5}" presName="tx2" presStyleLbl="revTx" presStyleIdx="4" presStyleCnt="5"/>
      <dgm:spPr/>
    </dgm:pt>
    <dgm:pt modelId="{D1D0411B-97C5-4913-8F4A-10CC41C293CF}" type="pres">
      <dgm:prSet presAssocID="{90CB116A-0F2B-42B9-92AB-CED8C58C26B5}" presName="vert2" presStyleCnt="0"/>
      <dgm:spPr/>
    </dgm:pt>
    <dgm:pt modelId="{9B1F683D-C137-45FC-ABA5-167E2FBF3C6A}" type="pres">
      <dgm:prSet presAssocID="{90CB116A-0F2B-42B9-92AB-CED8C58C26B5}" presName="thinLine2b" presStyleLbl="callout" presStyleIdx="3" presStyleCnt="4"/>
      <dgm:spPr/>
    </dgm:pt>
    <dgm:pt modelId="{B4A38F5A-7DA1-4EFA-876E-134C556903EE}" type="pres">
      <dgm:prSet presAssocID="{90CB116A-0F2B-42B9-92AB-CED8C58C26B5}" presName="vertSpace2b" presStyleCnt="0"/>
      <dgm:spPr/>
    </dgm:pt>
  </dgm:ptLst>
  <dgm:cxnLst>
    <dgm:cxn modelId="{D7071B0C-4210-4514-9B60-9330FD7B200C}" type="presOf" srcId="{0BB44B92-6E04-40ED-A089-1EC217116F07}" destId="{20A73183-E73F-41CE-9F71-304A0AF0D486}" srcOrd="0" destOrd="0" presId="urn:microsoft.com/office/officeart/2008/layout/LinedList"/>
    <dgm:cxn modelId="{EA9C2B25-7CCD-4F83-892C-90E58666B065}" srcId="{0BB44B92-6E04-40ED-A089-1EC217116F07}" destId="{6801E6F8-FB44-463F-A53C-4138651FE6F6}" srcOrd="1" destOrd="0" parTransId="{7ED2EC35-12AF-453F-B324-55459E44F1A8}" sibTransId="{A9736078-7156-44BF-B6DC-87067BA4506E}"/>
    <dgm:cxn modelId="{6ACB1E2C-ED0B-49D5-9500-75B2A9AC69DA}" type="presOf" srcId="{D663A6A3-EA7C-41E7-862F-94D0CC53F4F4}" destId="{814736A9-E303-4042-B532-34389E19DDDA}" srcOrd="0" destOrd="0" presId="urn:microsoft.com/office/officeart/2008/layout/LinedList"/>
    <dgm:cxn modelId="{F4B5D365-A265-42A5-AC66-24240B13A527}" type="presOf" srcId="{6801E6F8-FB44-463F-A53C-4138651FE6F6}" destId="{7EEB90C8-56E4-42AB-BE15-B910ECA1173F}" srcOrd="0" destOrd="0" presId="urn:microsoft.com/office/officeart/2008/layout/LinedList"/>
    <dgm:cxn modelId="{7274CC4D-EAEA-4CAA-9766-03EFE83E403C}" type="presOf" srcId="{3299B224-76E1-4062-8682-BB5956587A5F}" destId="{3A0CF269-CD36-4CAE-8F1D-0EB663BAFD56}" srcOrd="0" destOrd="0" presId="urn:microsoft.com/office/officeart/2008/layout/LinedList"/>
    <dgm:cxn modelId="{20F32277-6AEA-4A0E-AE14-65E8E50110F9}" type="presOf" srcId="{57BAD556-8D6D-4E0F-AEEC-8CDB81AFC4EB}" destId="{BA1B0EB3-DBB9-492D-A48F-F5CAA27522C1}" srcOrd="0" destOrd="0" presId="urn:microsoft.com/office/officeart/2008/layout/LinedList"/>
    <dgm:cxn modelId="{1D5EF485-C7BF-49FD-996F-B272EC4C1877}" srcId="{57BAD556-8D6D-4E0F-AEEC-8CDB81AFC4EB}" destId="{0BB44B92-6E04-40ED-A089-1EC217116F07}" srcOrd="0" destOrd="0" parTransId="{253D5CD8-BB54-406E-887C-8E7C8C66DD96}" sibTransId="{0019008D-C24C-4B76-A85E-F89447ECE730}"/>
    <dgm:cxn modelId="{60CAD1AD-5820-411A-89F7-F844C24D98B8}" srcId="{0BB44B92-6E04-40ED-A089-1EC217116F07}" destId="{D663A6A3-EA7C-41E7-862F-94D0CC53F4F4}" srcOrd="2" destOrd="0" parTransId="{266D4119-8B28-49FE-95A2-88A368580E5B}" sibTransId="{65E7C59F-796D-497F-8A8A-4ABE5DA04AB7}"/>
    <dgm:cxn modelId="{551414BF-CFEB-4009-A368-9C6BC82C491E}" srcId="{0BB44B92-6E04-40ED-A089-1EC217116F07}" destId="{3299B224-76E1-4062-8682-BB5956587A5F}" srcOrd="0" destOrd="0" parTransId="{FB160FDD-59FF-4570-A63F-33BD685FE940}" sibTransId="{36414F12-8CB3-4963-AD83-E23B1AFD4902}"/>
    <dgm:cxn modelId="{418596CD-6F19-4643-BCCE-A70B0CC0C504}" srcId="{0BB44B92-6E04-40ED-A089-1EC217116F07}" destId="{90CB116A-0F2B-42B9-92AB-CED8C58C26B5}" srcOrd="3" destOrd="0" parTransId="{7BE40951-A1C0-4B57-B405-903A85939BCF}" sibTransId="{1F512290-BBD1-418F-A27F-5E402B9D0733}"/>
    <dgm:cxn modelId="{9C5638F6-D8D9-4033-8B04-8692719196E1}" type="presOf" srcId="{90CB116A-0F2B-42B9-92AB-CED8C58C26B5}" destId="{3A48D0FF-85F0-4FF5-A334-4C162B241D20}" srcOrd="0" destOrd="0" presId="urn:microsoft.com/office/officeart/2008/layout/LinedList"/>
    <dgm:cxn modelId="{89958535-80AC-423D-8AB8-58F2285A7D46}" type="presParOf" srcId="{BA1B0EB3-DBB9-492D-A48F-F5CAA27522C1}" destId="{EF4B83C7-0024-4E1A-B405-524C29FCB240}" srcOrd="0" destOrd="0" presId="urn:microsoft.com/office/officeart/2008/layout/LinedList"/>
    <dgm:cxn modelId="{694A5A9A-4B50-4F15-B319-23FC4881BBE9}" type="presParOf" srcId="{BA1B0EB3-DBB9-492D-A48F-F5CAA27522C1}" destId="{6F4614CD-E31F-4FF4-A201-3C8AB07CA47A}" srcOrd="1" destOrd="0" presId="urn:microsoft.com/office/officeart/2008/layout/LinedList"/>
    <dgm:cxn modelId="{B7C5A9AE-CBC2-4D57-95F4-41CCD8882E7B}" type="presParOf" srcId="{6F4614CD-E31F-4FF4-A201-3C8AB07CA47A}" destId="{20A73183-E73F-41CE-9F71-304A0AF0D486}" srcOrd="0" destOrd="0" presId="urn:microsoft.com/office/officeart/2008/layout/LinedList"/>
    <dgm:cxn modelId="{C8FE77D7-6732-49C5-878C-7FDD301B35BF}" type="presParOf" srcId="{6F4614CD-E31F-4FF4-A201-3C8AB07CA47A}" destId="{A970DA9A-220B-4F77-9188-5DD5740267B6}" srcOrd="1" destOrd="0" presId="urn:microsoft.com/office/officeart/2008/layout/LinedList"/>
    <dgm:cxn modelId="{88E407C3-0D86-40F0-9F29-E35121B31724}" type="presParOf" srcId="{A970DA9A-220B-4F77-9188-5DD5740267B6}" destId="{107C4EC8-4F2D-4B8B-9DB3-DA48D5011296}" srcOrd="0" destOrd="0" presId="urn:microsoft.com/office/officeart/2008/layout/LinedList"/>
    <dgm:cxn modelId="{7882C463-0B0A-4C2D-B7A2-A631C997F235}" type="presParOf" srcId="{A970DA9A-220B-4F77-9188-5DD5740267B6}" destId="{F97DEC15-4760-4E5D-AC08-57DDDE0AD204}" srcOrd="1" destOrd="0" presId="urn:microsoft.com/office/officeart/2008/layout/LinedList"/>
    <dgm:cxn modelId="{26E2E1B2-52EE-48BE-9FFA-650A30CB84FE}" type="presParOf" srcId="{F97DEC15-4760-4E5D-AC08-57DDDE0AD204}" destId="{47E374EE-CA75-4297-958E-6E5DC4260277}" srcOrd="0" destOrd="0" presId="urn:microsoft.com/office/officeart/2008/layout/LinedList"/>
    <dgm:cxn modelId="{0A71B5E2-0042-4719-98C8-E7B9D2BB119E}" type="presParOf" srcId="{F97DEC15-4760-4E5D-AC08-57DDDE0AD204}" destId="{3A0CF269-CD36-4CAE-8F1D-0EB663BAFD56}" srcOrd="1" destOrd="0" presId="urn:microsoft.com/office/officeart/2008/layout/LinedList"/>
    <dgm:cxn modelId="{40E05BCA-C26B-42D2-B10B-F060AAE06FC1}" type="presParOf" srcId="{F97DEC15-4760-4E5D-AC08-57DDDE0AD204}" destId="{D40B0DCC-406A-4937-8466-846DE19237E6}" srcOrd="2" destOrd="0" presId="urn:microsoft.com/office/officeart/2008/layout/LinedList"/>
    <dgm:cxn modelId="{341F2C6A-2176-48D4-B035-F22D979FC7F0}" type="presParOf" srcId="{A970DA9A-220B-4F77-9188-5DD5740267B6}" destId="{6150E499-C090-4C89-86A2-D856C0119721}" srcOrd="2" destOrd="0" presId="urn:microsoft.com/office/officeart/2008/layout/LinedList"/>
    <dgm:cxn modelId="{C617DD1F-5EB7-4C45-A8FA-4C6EA498D187}" type="presParOf" srcId="{A970DA9A-220B-4F77-9188-5DD5740267B6}" destId="{5BEA98D4-1B93-4AD3-ABA1-B1102C6E2C80}" srcOrd="3" destOrd="0" presId="urn:microsoft.com/office/officeart/2008/layout/LinedList"/>
    <dgm:cxn modelId="{E783CCDC-7FB7-4937-818A-811C734A51BD}" type="presParOf" srcId="{A970DA9A-220B-4F77-9188-5DD5740267B6}" destId="{AC1880A4-B228-4C1A-B27A-277D56F711A0}" srcOrd="4" destOrd="0" presId="urn:microsoft.com/office/officeart/2008/layout/LinedList"/>
    <dgm:cxn modelId="{B0425530-D5C6-4D21-990C-8BE0186C0F5A}" type="presParOf" srcId="{AC1880A4-B228-4C1A-B27A-277D56F711A0}" destId="{2706B8FF-EAAC-4123-BFBD-D393100B8313}" srcOrd="0" destOrd="0" presId="urn:microsoft.com/office/officeart/2008/layout/LinedList"/>
    <dgm:cxn modelId="{AC936B4F-5C71-4A67-BD3C-F925D43696C8}" type="presParOf" srcId="{AC1880A4-B228-4C1A-B27A-277D56F711A0}" destId="{7EEB90C8-56E4-42AB-BE15-B910ECA1173F}" srcOrd="1" destOrd="0" presId="urn:microsoft.com/office/officeart/2008/layout/LinedList"/>
    <dgm:cxn modelId="{09D4E479-612E-40A3-8DFC-C74B757A8FDA}" type="presParOf" srcId="{AC1880A4-B228-4C1A-B27A-277D56F711A0}" destId="{39846D99-D36B-4811-8C65-EA9BD15B558E}" srcOrd="2" destOrd="0" presId="urn:microsoft.com/office/officeart/2008/layout/LinedList"/>
    <dgm:cxn modelId="{687A5F49-8886-4A59-ADD3-B2EEBABDC6C3}" type="presParOf" srcId="{A970DA9A-220B-4F77-9188-5DD5740267B6}" destId="{795CCC59-FC90-4E90-8DB9-E1E16D130BEA}" srcOrd="5" destOrd="0" presId="urn:microsoft.com/office/officeart/2008/layout/LinedList"/>
    <dgm:cxn modelId="{1CD87889-5953-4ADF-9F95-E5A701DAD409}" type="presParOf" srcId="{A970DA9A-220B-4F77-9188-5DD5740267B6}" destId="{61A3C567-7F7F-467D-A742-1265F0303EB5}" srcOrd="6" destOrd="0" presId="urn:microsoft.com/office/officeart/2008/layout/LinedList"/>
    <dgm:cxn modelId="{33B7F329-DE96-41D0-AF1B-70BC90D54FD8}" type="presParOf" srcId="{A970DA9A-220B-4F77-9188-5DD5740267B6}" destId="{C93DF3C4-4793-4A17-A547-E58731730A8D}" srcOrd="7" destOrd="0" presId="urn:microsoft.com/office/officeart/2008/layout/LinedList"/>
    <dgm:cxn modelId="{3554E469-937B-4C69-AB84-AE55E35DB452}" type="presParOf" srcId="{C93DF3C4-4793-4A17-A547-E58731730A8D}" destId="{C80F8F16-1044-4CA1-968C-11C189E401A4}" srcOrd="0" destOrd="0" presId="urn:microsoft.com/office/officeart/2008/layout/LinedList"/>
    <dgm:cxn modelId="{981A0DCB-3A85-409A-8B38-91ACFC753A3F}" type="presParOf" srcId="{C93DF3C4-4793-4A17-A547-E58731730A8D}" destId="{814736A9-E303-4042-B532-34389E19DDDA}" srcOrd="1" destOrd="0" presId="urn:microsoft.com/office/officeart/2008/layout/LinedList"/>
    <dgm:cxn modelId="{C4E2E511-BB15-4C47-85CC-C384B1583110}" type="presParOf" srcId="{C93DF3C4-4793-4A17-A547-E58731730A8D}" destId="{F5174DC0-3C2C-4D8F-BFE6-405250FD89D7}" srcOrd="2" destOrd="0" presId="urn:microsoft.com/office/officeart/2008/layout/LinedList"/>
    <dgm:cxn modelId="{E06B673B-B0E5-4A4F-9EFA-222E22041494}" type="presParOf" srcId="{A970DA9A-220B-4F77-9188-5DD5740267B6}" destId="{FC989B6B-7A46-4638-9D40-50F7843BC395}" srcOrd="8" destOrd="0" presId="urn:microsoft.com/office/officeart/2008/layout/LinedList"/>
    <dgm:cxn modelId="{FB3BBA87-4A8E-4F2C-8A91-3C6318DE9326}" type="presParOf" srcId="{A970DA9A-220B-4F77-9188-5DD5740267B6}" destId="{B8B46A56-0BE1-4FF9-BF7C-3874B3AB6D55}" srcOrd="9" destOrd="0" presId="urn:microsoft.com/office/officeart/2008/layout/LinedList"/>
    <dgm:cxn modelId="{CCFE03E3-C9EF-4570-A170-546D091F93CF}" type="presParOf" srcId="{A970DA9A-220B-4F77-9188-5DD5740267B6}" destId="{213EE9CA-273C-45D1-9849-570D50A76FB6}" srcOrd="10" destOrd="0" presId="urn:microsoft.com/office/officeart/2008/layout/LinedList"/>
    <dgm:cxn modelId="{B568310F-0A45-49BA-A27B-7F15825F6637}" type="presParOf" srcId="{213EE9CA-273C-45D1-9849-570D50A76FB6}" destId="{7F3ECD41-8D66-4ADC-A411-017325FF5094}" srcOrd="0" destOrd="0" presId="urn:microsoft.com/office/officeart/2008/layout/LinedList"/>
    <dgm:cxn modelId="{37DB6BCC-8A9D-400B-90F0-D35EEBDAD9DB}" type="presParOf" srcId="{213EE9CA-273C-45D1-9849-570D50A76FB6}" destId="{3A48D0FF-85F0-4FF5-A334-4C162B241D20}" srcOrd="1" destOrd="0" presId="urn:microsoft.com/office/officeart/2008/layout/LinedList"/>
    <dgm:cxn modelId="{4C691C66-EAED-4C86-B912-868C79D8035C}" type="presParOf" srcId="{213EE9CA-273C-45D1-9849-570D50A76FB6}" destId="{D1D0411B-97C5-4913-8F4A-10CC41C293CF}" srcOrd="2" destOrd="0" presId="urn:microsoft.com/office/officeart/2008/layout/LinedList"/>
    <dgm:cxn modelId="{008A677F-F337-4BF9-AC1F-9138FFE00D9B}" type="presParOf" srcId="{A970DA9A-220B-4F77-9188-5DD5740267B6}" destId="{9B1F683D-C137-45FC-ABA5-167E2FBF3C6A}" srcOrd="11" destOrd="0" presId="urn:microsoft.com/office/officeart/2008/layout/LinedList"/>
    <dgm:cxn modelId="{EC7C4144-2F3D-434B-AC2B-E4058BACEC86}" type="presParOf" srcId="{A970DA9A-220B-4F77-9188-5DD5740267B6}" destId="{B4A38F5A-7DA1-4EFA-876E-134C556903EE}" srcOrd="12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7B0E07D-D4E5-47AD-BD96-F7BC12058CD4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F2DBFC65-DAFD-4C1F-BEAC-89470D5D1457}">
      <dgm:prSet phldrT="[Texte]"/>
      <dgm:spPr/>
      <dgm:t>
        <a:bodyPr/>
        <a:lstStyle/>
        <a:p>
          <a:r>
            <a:rPr lang="fr-FR"/>
            <a:t>Erreur</a:t>
          </a:r>
        </a:p>
      </dgm:t>
    </dgm:pt>
    <dgm:pt modelId="{324280EE-F801-4AB5-85DA-80BCD80E87E1}" type="parTrans" cxnId="{4B63A0EB-7236-40CA-846C-D8E87BE97C0D}">
      <dgm:prSet/>
      <dgm:spPr/>
      <dgm:t>
        <a:bodyPr/>
        <a:lstStyle/>
        <a:p>
          <a:endParaRPr lang="fr-FR"/>
        </a:p>
      </dgm:t>
    </dgm:pt>
    <dgm:pt modelId="{FDA2A6F8-6162-4624-8B7C-B2BFFB5B7744}" type="sibTrans" cxnId="{4B63A0EB-7236-40CA-846C-D8E87BE97C0D}">
      <dgm:prSet/>
      <dgm:spPr/>
      <dgm:t>
        <a:bodyPr/>
        <a:lstStyle/>
        <a:p>
          <a:endParaRPr lang="fr-FR"/>
        </a:p>
      </dgm:t>
    </dgm:pt>
    <dgm:pt modelId="{68C7FC9E-2F3F-4B41-996F-ECDC8F7EF103}">
      <dgm:prSet phldrT="[Texte]"/>
      <dgm:spPr/>
      <dgm:t>
        <a:bodyPr/>
        <a:lstStyle/>
        <a:p>
          <a:pPr algn="just"/>
          <a:r>
            <a:rPr lang="fr-FR"/>
            <a:t>erreur porte sur la chose du contrat doit être déterminante dans l'acceptation</a:t>
          </a:r>
        </a:p>
      </dgm:t>
    </dgm:pt>
    <dgm:pt modelId="{8E7AC21C-22FE-43C3-B8F9-25639DD2DAA4}" type="parTrans" cxnId="{F919CD4D-871C-4484-A5CB-BA82748069B2}">
      <dgm:prSet/>
      <dgm:spPr/>
      <dgm:t>
        <a:bodyPr/>
        <a:lstStyle/>
        <a:p>
          <a:endParaRPr lang="fr-FR"/>
        </a:p>
      </dgm:t>
    </dgm:pt>
    <dgm:pt modelId="{5DFD99F9-9A97-46B0-A009-C9C1C5041145}" type="sibTrans" cxnId="{F919CD4D-871C-4484-A5CB-BA82748069B2}">
      <dgm:prSet/>
      <dgm:spPr/>
      <dgm:t>
        <a:bodyPr/>
        <a:lstStyle/>
        <a:p>
          <a:endParaRPr lang="fr-FR"/>
        </a:p>
      </dgm:t>
    </dgm:pt>
    <dgm:pt modelId="{9AF80B84-1AD5-41A9-A0C7-A7E35144A4BB}">
      <dgm:prSet phldrT="[Texte]"/>
      <dgm:spPr/>
      <dgm:t>
        <a:bodyPr/>
        <a:lstStyle/>
        <a:p>
          <a:r>
            <a:rPr lang="fr-FR"/>
            <a:t>Dol</a:t>
          </a:r>
        </a:p>
      </dgm:t>
    </dgm:pt>
    <dgm:pt modelId="{5E1E707D-AE37-4E82-8617-BB76E7331325}" type="parTrans" cxnId="{DA548411-F375-4E2E-BD70-6E3132DD34B0}">
      <dgm:prSet/>
      <dgm:spPr/>
      <dgm:t>
        <a:bodyPr/>
        <a:lstStyle/>
        <a:p>
          <a:endParaRPr lang="fr-FR"/>
        </a:p>
      </dgm:t>
    </dgm:pt>
    <dgm:pt modelId="{66335A9F-49ED-4067-A648-65248470EC7A}" type="sibTrans" cxnId="{DA548411-F375-4E2E-BD70-6E3132DD34B0}">
      <dgm:prSet/>
      <dgm:spPr/>
      <dgm:t>
        <a:bodyPr/>
        <a:lstStyle/>
        <a:p>
          <a:endParaRPr lang="fr-FR"/>
        </a:p>
      </dgm:t>
    </dgm:pt>
    <dgm:pt modelId="{36AED34F-E50A-4C3A-A1F5-E084B5BFC199}">
      <dgm:prSet phldrT="[Texte]"/>
      <dgm:spPr/>
      <dgm:t>
        <a:bodyPr/>
        <a:lstStyle/>
        <a:p>
          <a:pPr algn="just"/>
          <a:r>
            <a:rPr lang="fr-FR"/>
            <a:t>manoeuvres, mensonges ayant pour but de tromper l'autre partie</a:t>
          </a:r>
        </a:p>
      </dgm:t>
    </dgm:pt>
    <dgm:pt modelId="{58C55CEB-9F16-4AAD-8B84-E8B19B7CF947}" type="parTrans" cxnId="{341C9BA5-B6BC-4669-9C7B-A3E9CA864E9B}">
      <dgm:prSet/>
      <dgm:spPr/>
      <dgm:t>
        <a:bodyPr/>
        <a:lstStyle/>
        <a:p>
          <a:endParaRPr lang="fr-FR"/>
        </a:p>
      </dgm:t>
    </dgm:pt>
    <dgm:pt modelId="{2700F7E5-752E-4056-AE50-029105A7EFF1}" type="sibTrans" cxnId="{341C9BA5-B6BC-4669-9C7B-A3E9CA864E9B}">
      <dgm:prSet/>
      <dgm:spPr/>
      <dgm:t>
        <a:bodyPr/>
        <a:lstStyle/>
        <a:p>
          <a:endParaRPr lang="fr-FR"/>
        </a:p>
      </dgm:t>
    </dgm:pt>
    <dgm:pt modelId="{A93E0C52-E1AD-4989-B599-DEB29BB2B19F}">
      <dgm:prSet phldrT="[Texte]"/>
      <dgm:spPr/>
      <dgm:t>
        <a:bodyPr/>
        <a:lstStyle/>
        <a:p>
          <a:r>
            <a:rPr lang="fr-FR"/>
            <a:t>Violence</a:t>
          </a:r>
        </a:p>
      </dgm:t>
    </dgm:pt>
    <dgm:pt modelId="{87E5321B-5961-4253-A9E7-89257D2A5BB9}" type="parTrans" cxnId="{964449FF-337F-49D1-9E6D-EFC8EC8603F7}">
      <dgm:prSet/>
      <dgm:spPr/>
      <dgm:t>
        <a:bodyPr/>
        <a:lstStyle/>
        <a:p>
          <a:endParaRPr lang="fr-FR"/>
        </a:p>
      </dgm:t>
    </dgm:pt>
    <dgm:pt modelId="{C08CA309-718E-46C8-B092-2C97FA9854C0}" type="sibTrans" cxnId="{964449FF-337F-49D1-9E6D-EFC8EC8603F7}">
      <dgm:prSet/>
      <dgm:spPr/>
      <dgm:t>
        <a:bodyPr/>
        <a:lstStyle/>
        <a:p>
          <a:endParaRPr lang="fr-FR"/>
        </a:p>
      </dgm:t>
    </dgm:pt>
    <dgm:pt modelId="{7B08C067-4EB0-4BA5-B4DD-FBC64CEB2FC8}">
      <dgm:prSet phldrT="[Texte]"/>
      <dgm:spPr/>
      <dgm:t>
        <a:bodyPr/>
        <a:lstStyle/>
        <a:p>
          <a:pPr algn="just"/>
          <a:r>
            <a:rPr lang="fr-FR"/>
            <a:t>elle porte sur le contractant, son patrimoine, ou sa famille</a:t>
          </a:r>
        </a:p>
      </dgm:t>
    </dgm:pt>
    <dgm:pt modelId="{5A15A86B-B4ED-4DAE-A478-689A8FA41374}" type="parTrans" cxnId="{5C36D574-21D7-470D-A7A3-75DBB63620A2}">
      <dgm:prSet/>
      <dgm:spPr/>
      <dgm:t>
        <a:bodyPr/>
        <a:lstStyle/>
        <a:p>
          <a:endParaRPr lang="fr-FR"/>
        </a:p>
      </dgm:t>
    </dgm:pt>
    <dgm:pt modelId="{5B9A9279-4E77-4F5D-AB15-192D1C124B25}" type="sibTrans" cxnId="{5C36D574-21D7-470D-A7A3-75DBB63620A2}">
      <dgm:prSet/>
      <dgm:spPr/>
      <dgm:t>
        <a:bodyPr/>
        <a:lstStyle/>
        <a:p>
          <a:endParaRPr lang="fr-FR"/>
        </a:p>
      </dgm:t>
    </dgm:pt>
    <dgm:pt modelId="{1E2DFFE7-05DF-4A73-BED0-D793CA1AC06E}" type="pres">
      <dgm:prSet presAssocID="{A7B0E07D-D4E5-47AD-BD96-F7BC12058CD4}" presName="Name0" presStyleCnt="0">
        <dgm:presLayoutVars>
          <dgm:dir/>
          <dgm:animLvl val="lvl"/>
          <dgm:resizeHandles val="exact"/>
        </dgm:presLayoutVars>
      </dgm:prSet>
      <dgm:spPr/>
    </dgm:pt>
    <dgm:pt modelId="{995E4000-F99F-4EC7-B7BD-6F81333827E2}" type="pres">
      <dgm:prSet presAssocID="{F2DBFC65-DAFD-4C1F-BEAC-89470D5D1457}" presName="composite" presStyleCnt="0"/>
      <dgm:spPr/>
    </dgm:pt>
    <dgm:pt modelId="{43DCCA9E-7389-41F7-9AFE-158A2ACEC8D3}" type="pres">
      <dgm:prSet presAssocID="{F2DBFC65-DAFD-4C1F-BEAC-89470D5D1457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F006B390-9F95-4A1F-89AA-4AF3197DF95B}" type="pres">
      <dgm:prSet presAssocID="{F2DBFC65-DAFD-4C1F-BEAC-89470D5D1457}" presName="desTx" presStyleLbl="alignAccFollowNode1" presStyleIdx="0" presStyleCnt="3">
        <dgm:presLayoutVars>
          <dgm:bulletEnabled val="1"/>
        </dgm:presLayoutVars>
      </dgm:prSet>
      <dgm:spPr/>
    </dgm:pt>
    <dgm:pt modelId="{3757586C-81B0-4A55-B0D6-22124D1D0C78}" type="pres">
      <dgm:prSet presAssocID="{FDA2A6F8-6162-4624-8B7C-B2BFFB5B7744}" presName="space" presStyleCnt="0"/>
      <dgm:spPr/>
    </dgm:pt>
    <dgm:pt modelId="{3DEF7E73-DB8C-432F-8A9F-1A2EC4F5A52A}" type="pres">
      <dgm:prSet presAssocID="{9AF80B84-1AD5-41A9-A0C7-A7E35144A4BB}" presName="composite" presStyleCnt="0"/>
      <dgm:spPr/>
    </dgm:pt>
    <dgm:pt modelId="{D9EB4570-FBB1-4641-B118-BDA042B41CD4}" type="pres">
      <dgm:prSet presAssocID="{9AF80B84-1AD5-41A9-A0C7-A7E35144A4BB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B94864F1-910F-4780-B764-67BCC0092A4B}" type="pres">
      <dgm:prSet presAssocID="{9AF80B84-1AD5-41A9-A0C7-A7E35144A4BB}" presName="desTx" presStyleLbl="alignAccFollowNode1" presStyleIdx="1" presStyleCnt="3">
        <dgm:presLayoutVars>
          <dgm:bulletEnabled val="1"/>
        </dgm:presLayoutVars>
      </dgm:prSet>
      <dgm:spPr/>
    </dgm:pt>
    <dgm:pt modelId="{DF3124C6-4FEB-4973-9B6F-FB2C33D6504A}" type="pres">
      <dgm:prSet presAssocID="{66335A9F-49ED-4067-A648-65248470EC7A}" presName="space" presStyleCnt="0"/>
      <dgm:spPr/>
    </dgm:pt>
    <dgm:pt modelId="{7B45269B-92AD-46C7-BCE7-DA54AA1E64C4}" type="pres">
      <dgm:prSet presAssocID="{A93E0C52-E1AD-4989-B599-DEB29BB2B19F}" presName="composite" presStyleCnt="0"/>
      <dgm:spPr/>
    </dgm:pt>
    <dgm:pt modelId="{F3AEB917-7CC3-49EF-BFC2-9B37EB7966C6}" type="pres">
      <dgm:prSet presAssocID="{A93E0C52-E1AD-4989-B599-DEB29BB2B19F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F928AA29-381A-4A75-A708-520984EBC8E8}" type="pres">
      <dgm:prSet presAssocID="{A93E0C52-E1AD-4989-B599-DEB29BB2B19F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DA548411-F375-4E2E-BD70-6E3132DD34B0}" srcId="{A7B0E07D-D4E5-47AD-BD96-F7BC12058CD4}" destId="{9AF80B84-1AD5-41A9-A0C7-A7E35144A4BB}" srcOrd="1" destOrd="0" parTransId="{5E1E707D-AE37-4E82-8617-BB76E7331325}" sibTransId="{66335A9F-49ED-4067-A648-65248470EC7A}"/>
    <dgm:cxn modelId="{240FBE22-6CEB-43D2-9DED-6FD3CF48025E}" type="presOf" srcId="{36AED34F-E50A-4C3A-A1F5-E084B5BFC199}" destId="{B94864F1-910F-4780-B764-67BCC0092A4B}" srcOrd="0" destOrd="0" presId="urn:microsoft.com/office/officeart/2005/8/layout/hList1"/>
    <dgm:cxn modelId="{24E23966-6F00-4CA5-AD0C-1CA0AFA6F6D8}" type="presOf" srcId="{9AF80B84-1AD5-41A9-A0C7-A7E35144A4BB}" destId="{D9EB4570-FBB1-4641-B118-BDA042B41CD4}" srcOrd="0" destOrd="0" presId="urn:microsoft.com/office/officeart/2005/8/layout/hList1"/>
    <dgm:cxn modelId="{F919CD4D-871C-4484-A5CB-BA82748069B2}" srcId="{F2DBFC65-DAFD-4C1F-BEAC-89470D5D1457}" destId="{68C7FC9E-2F3F-4B41-996F-ECDC8F7EF103}" srcOrd="0" destOrd="0" parTransId="{8E7AC21C-22FE-43C3-B8F9-25639DD2DAA4}" sibTransId="{5DFD99F9-9A97-46B0-A009-C9C1C5041145}"/>
    <dgm:cxn modelId="{B6CCAE53-FEDC-41A9-8E42-91E96EF0E050}" type="presOf" srcId="{A7B0E07D-D4E5-47AD-BD96-F7BC12058CD4}" destId="{1E2DFFE7-05DF-4A73-BED0-D793CA1AC06E}" srcOrd="0" destOrd="0" presId="urn:microsoft.com/office/officeart/2005/8/layout/hList1"/>
    <dgm:cxn modelId="{5C36D574-21D7-470D-A7A3-75DBB63620A2}" srcId="{A93E0C52-E1AD-4989-B599-DEB29BB2B19F}" destId="{7B08C067-4EB0-4BA5-B4DD-FBC64CEB2FC8}" srcOrd="0" destOrd="0" parTransId="{5A15A86B-B4ED-4DAE-A478-689A8FA41374}" sibTransId="{5B9A9279-4E77-4F5D-AB15-192D1C124B25}"/>
    <dgm:cxn modelId="{6804C887-4FC5-41A5-B96A-3CE065FAF993}" type="presOf" srcId="{68C7FC9E-2F3F-4B41-996F-ECDC8F7EF103}" destId="{F006B390-9F95-4A1F-89AA-4AF3197DF95B}" srcOrd="0" destOrd="0" presId="urn:microsoft.com/office/officeart/2005/8/layout/hList1"/>
    <dgm:cxn modelId="{AD48D99D-AB56-44FB-A9E1-327B641C425C}" type="presOf" srcId="{F2DBFC65-DAFD-4C1F-BEAC-89470D5D1457}" destId="{43DCCA9E-7389-41F7-9AFE-158A2ACEC8D3}" srcOrd="0" destOrd="0" presId="urn:microsoft.com/office/officeart/2005/8/layout/hList1"/>
    <dgm:cxn modelId="{341C9BA5-B6BC-4669-9C7B-A3E9CA864E9B}" srcId="{9AF80B84-1AD5-41A9-A0C7-A7E35144A4BB}" destId="{36AED34F-E50A-4C3A-A1F5-E084B5BFC199}" srcOrd="0" destOrd="0" parTransId="{58C55CEB-9F16-4AAD-8B84-E8B19B7CF947}" sibTransId="{2700F7E5-752E-4056-AE50-029105A7EFF1}"/>
    <dgm:cxn modelId="{CD045BC7-66D2-48AA-A884-A711B9A7D361}" type="presOf" srcId="{7B08C067-4EB0-4BA5-B4DD-FBC64CEB2FC8}" destId="{F928AA29-381A-4A75-A708-520984EBC8E8}" srcOrd="0" destOrd="0" presId="urn:microsoft.com/office/officeart/2005/8/layout/hList1"/>
    <dgm:cxn modelId="{8D4F24D3-F6F9-4015-B830-F6E5C5FA9BA3}" type="presOf" srcId="{A93E0C52-E1AD-4989-B599-DEB29BB2B19F}" destId="{F3AEB917-7CC3-49EF-BFC2-9B37EB7966C6}" srcOrd="0" destOrd="0" presId="urn:microsoft.com/office/officeart/2005/8/layout/hList1"/>
    <dgm:cxn modelId="{4B63A0EB-7236-40CA-846C-D8E87BE97C0D}" srcId="{A7B0E07D-D4E5-47AD-BD96-F7BC12058CD4}" destId="{F2DBFC65-DAFD-4C1F-BEAC-89470D5D1457}" srcOrd="0" destOrd="0" parTransId="{324280EE-F801-4AB5-85DA-80BCD80E87E1}" sibTransId="{FDA2A6F8-6162-4624-8B7C-B2BFFB5B7744}"/>
    <dgm:cxn modelId="{964449FF-337F-49D1-9E6D-EFC8EC8603F7}" srcId="{A7B0E07D-D4E5-47AD-BD96-F7BC12058CD4}" destId="{A93E0C52-E1AD-4989-B599-DEB29BB2B19F}" srcOrd="2" destOrd="0" parTransId="{87E5321B-5961-4253-A9E7-89257D2A5BB9}" sibTransId="{C08CA309-718E-46C8-B092-2C97FA9854C0}"/>
    <dgm:cxn modelId="{7DF9AADC-F602-465C-94DC-DA61AAA8B1F2}" type="presParOf" srcId="{1E2DFFE7-05DF-4A73-BED0-D793CA1AC06E}" destId="{995E4000-F99F-4EC7-B7BD-6F81333827E2}" srcOrd="0" destOrd="0" presId="urn:microsoft.com/office/officeart/2005/8/layout/hList1"/>
    <dgm:cxn modelId="{54565EAA-1F6E-492E-9CBA-4167AF9F5533}" type="presParOf" srcId="{995E4000-F99F-4EC7-B7BD-6F81333827E2}" destId="{43DCCA9E-7389-41F7-9AFE-158A2ACEC8D3}" srcOrd="0" destOrd="0" presId="urn:microsoft.com/office/officeart/2005/8/layout/hList1"/>
    <dgm:cxn modelId="{7707A865-82B0-4F86-9676-E4CDAB378BAE}" type="presParOf" srcId="{995E4000-F99F-4EC7-B7BD-6F81333827E2}" destId="{F006B390-9F95-4A1F-89AA-4AF3197DF95B}" srcOrd="1" destOrd="0" presId="urn:microsoft.com/office/officeart/2005/8/layout/hList1"/>
    <dgm:cxn modelId="{9C1E93E3-EA60-44A2-AD6E-EA591E770DF8}" type="presParOf" srcId="{1E2DFFE7-05DF-4A73-BED0-D793CA1AC06E}" destId="{3757586C-81B0-4A55-B0D6-22124D1D0C78}" srcOrd="1" destOrd="0" presId="urn:microsoft.com/office/officeart/2005/8/layout/hList1"/>
    <dgm:cxn modelId="{9CDE89F8-BC98-490D-8807-B88DBAD088E4}" type="presParOf" srcId="{1E2DFFE7-05DF-4A73-BED0-D793CA1AC06E}" destId="{3DEF7E73-DB8C-432F-8A9F-1A2EC4F5A52A}" srcOrd="2" destOrd="0" presId="urn:microsoft.com/office/officeart/2005/8/layout/hList1"/>
    <dgm:cxn modelId="{2CFCE8B5-EF85-482B-BD96-36FAFD3604E3}" type="presParOf" srcId="{3DEF7E73-DB8C-432F-8A9F-1A2EC4F5A52A}" destId="{D9EB4570-FBB1-4641-B118-BDA042B41CD4}" srcOrd="0" destOrd="0" presId="urn:microsoft.com/office/officeart/2005/8/layout/hList1"/>
    <dgm:cxn modelId="{EE400B17-5EBF-4331-BD3F-7348B5661BFA}" type="presParOf" srcId="{3DEF7E73-DB8C-432F-8A9F-1A2EC4F5A52A}" destId="{B94864F1-910F-4780-B764-67BCC0092A4B}" srcOrd="1" destOrd="0" presId="urn:microsoft.com/office/officeart/2005/8/layout/hList1"/>
    <dgm:cxn modelId="{2A710D16-D3C5-4A5E-AEE7-BDA7036B8B1F}" type="presParOf" srcId="{1E2DFFE7-05DF-4A73-BED0-D793CA1AC06E}" destId="{DF3124C6-4FEB-4973-9B6F-FB2C33D6504A}" srcOrd="3" destOrd="0" presId="urn:microsoft.com/office/officeart/2005/8/layout/hList1"/>
    <dgm:cxn modelId="{1C03F454-1D1A-42CA-B8AC-65E3E99961EA}" type="presParOf" srcId="{1E2DFFE7-05DF-4A73-BED0-D793CA1AC06E}" destId="{7B45269B-92AD-46C7-BCE7-DA54AA1E64C4}" srcOrd="4" destOrd="0" presId="urn:microsoft.com/office/officeart/2005/8/layout/hList1"/>
    <dgm:cxn modelId="{3D869560-65E7-4E9A-8C3A-DCA2B6BEA92C}" type="presParOf" srcId="{7B45269B-92AD-46C7-BCE7-DA54AA1E64C4}" destId="{F3AEB917-7CC3-49EF-BFC2-9B37EB7966C6}" srcOrd="0" destOrd="0" presId="urn:microsoft.com/office/officeart/2005/8/layout/hList1"/>
    <dgm:cxn modelId="{8CD532E1-7879-4232-BAB9-D46DB467B46E}" type="presParOf" srcId="{7B45269B-92AD-46C7-BCE7-DA54AA1E64C4}" destId="{F928AA29-381A-4A75-A708-520984EBC8E8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7AF5A99-6BC1-4BCE-AF6A-340F9A34B893}" type="doc">
      <dgm:prSet loTypeId="urn:microsoft.com/office/officeart/2005/8/layout/equation1" loCatId="process" qsTypeId="urn:microsoft.com/office/officeart/2005/8/quickstyle/simple1" qsCatId="simple" csTypeId="urn:microsoft.com/office/officeart/2005/8/colors/accent1_2" csCatId="accent1" phldr="1"/>
      <dgm:spPr/>
    </dgm:pt>
    <dgm:pt modelId="{860871FB-0B9B-4886-83A8-7C3EFE4948E1}">
      <dgm:prSet phldrT="[Texte]" custT="1"/>
      <dgm:spPr/>
      <dgm:t>
        <a:bodyPr/>
        <a:lstStyle/>
        <a:p>
          <a:r>
            <a:rPr lang="fr-FR" sz="800"/>
            <a:t>Associés</a:t>
          </a:r>
        </a:p>
      </dgm:t>
    </dgm:pt>
    <dgm:pt modelId="{16E01399-B7ED-40A2-8B10-D11DFC943D1E}" type="parTrans" cxnId="{48BDCE79-B55D-4872-B7DF-62A7731E8CC4}">
      <dgm:prSet/>
      <dgm:spPr/>
      <dgm:t>
        <a:bodyPr/>
        <a:lstStyle/>
        <a:p>
          <a:endParaRPr lang="fr-FR" sz="2400"/>
        </a:p>
      </dgm:t>
    </dgm:pt>
    <dgm:pt modelId="{B0ABCB01-FBE6-4ED7-8404-95D169AEAC5F}" type="sibTrans" cxnId="{48BDCE79-B55D-4872-B7DF-62A7731E8CC4}">
      <dgm:prSet custT="1"/>
      <dgm:spPr/>
      <dgm:t>
        <a:bodyPr/>
        <a:lstStyle/>
        <a:p>
          <a:endParaRPr lang="fr-FR" sz="700"/>
        </a:p>
      </dgm:t>
    </dgm:pt>
    <dgm:pt modelId="{14D2C1AF-D8DB-4FCD-A50B-B41FD048B1E6}">
      <dgm:prSet phldrT="[Texte]" custT="1"/>
      <dgm:spPr/>
      <dgm:t>
        <a:bodyPr/>
        <a:lstStyle/>
        <a:p>
          <a:r>
            <a:rPr lang="fr-FR" sz="800"/>
            <a:t>Apports</a:t>
          </a:r>
        </a:p>
      </dgm:t>
    </dgm:pt>
    <dgm:pt modelId="{7F06D282-9FC0-493F-9844-D3CC7E556291}" type="parTrans" cxnId="{6E560C66-8D0C-4850-B65E-CADC94481DF3}">
      <dgm:prSet/>
      <dgm:spPr/>
      <dgm:t>
        <a:bodyPr/>
        <a:lstStyle/>
        <a:p>
          <a:endParaRPr lang="fr-FR" sz="2400"/>
        </a:p>
      </dgm:t>
    </dgm:pt>
    <dgm:pt modelId="{B9596EBB-721A-4A24-B31A-D07237F90B51}" type="sibTrans" cxnId="{6E560C66-8D0C-4850-B65E-CADC94481DF3}">
      <dgm:prSet custT="1"/>
      <dgm:spPr/>
      <dgm:t>
        <a:bodyPr/>
        <a:lstStyle/>
        <a:p>
          <a:endParaRPr lang="fr-FR" sz="700"/>
        </a:p>
      </dgm:t>
    </dgm:pt>
    <dgm:pt modelId="{FF901D46-E7E7-4C24-8290-ECCF6C0E294A}">
      <dgm:prSet phldrT="[Texte]" custT="1"/>
      <dgm:spPr/>
      <dgm:t>
        <a:bodyPr/>
        <a:lstStyle/>
        <a:p>
          <a:r>
            <a:rPr lang="fr-FR" sz="800"/>
            <a:t>Contrat de société</a:t>
          </a:r>
        </a:p>
      </dgm:t>
    </dgm:pt>
    <dgm:pt modelId="{484EDF84-8E93-4386-BC5F-2C213B62B856}" type="parTrans" cxnId="{FC283C1A-8FD6-4E6B-8C6F-9199EE49A572}">
      <dgm:prSet/>
      <dgm:spPr/>
      <dgm:t>
        <a:bodyPr/>
        <a:lstStyle/>
        <a:p>
          <a:endParaRPr lang="fr-FR" sz="2400"/>
        </a:p>
      </dgm:t>
    </dgm:pt>
    <dgm:pt modelId="{A4650F4F-D914-4398-A56C-B6D99C1D4847}" type="sibTrans" cxnId="{FC283C1A-8FD6-4E6B-8C6F-9199EE49A572}">
      <dgm:prSet/>
      <dgm:spPr/>
      <dgm:t>
        <a:bodyPr/>
        <a:lstStyle/>
        <a:p>
          <a:endParaRPr lang="fr-FR" sz="2400"/>
        </a:p>
      </dgm:t>
    </dgm:pt>
    <dgm:pt modelId="{DD57155C-A57F-401E-9D30-E18CEE21AC50}">
      <dgm:prSet custT="1"/>
      <dgm:spPr/>
      <dgm:t>
        <a:bodyPr/>
        <a:lstStyle/>
        <a:p>
          <a:r>
            <a:rPr lang="fr-FR" sz="800"/>
            <a:t>Particiaptation aux résultats</a:t>
          </a:r>
        </a:p>
      </dgm:t>
    </dgm:pt>
    <dgm:pt modelId="{32EAD2D5-0B3E-4D81-87E2-2D2A69B9B88B}" type="parTrans" cxnId="{039020C7-420F-4AA0-8621-ECDD8A1EA869}">
      <dgm:prSet/>
      <dgm:spPr/>
      <dgm:t>
        <a:bodyPr/>
        <a:lstStyle/>
        <a:p>
          <a:endParaRPr lang="fr-FR" sz="2400"/>
        </a:p>
      </dgm:t>
    </dgm:pt>
    <dgm:pt modelId="{3F446952-85FC-41F1-B202-87ABA3833B92}" type="sibTrans" cxnId="{039020C7-420F-4AA0-8621-ECDD8A1EA869}">
      <dgm:prSet custT="1"/>
      <dgm:spPr/>
      <dgm:t>
        <a:bodyPr/>
        <a:lstStyle/>
        <a:p>
          <a:endParaRPr lang="fr-FR" sz="700"/>
        </a:p>
      </dgm:t>
    </dgm:pt>
    <dgm:pt modelId="{C246F378-CF75-4099-B0F2-7F946C247BA0}">
      <dgm:prSet custT="1"/>
      <dgm:spPr/>
      <dgm:t>
        <a:bodyPr/>
        <a:lstStyle/>
        <a:p>
          <a:r>
            <a:rPr lang="fr-FR" sz="800"/>
            <a:t>Affectio societatis</a:t>
          </a:r>
        </a:p>
      </dgm:t>
    </dgm:pt>
    <dgm:pt modelId="{27208A21-B54C-4528-B531-853F2BA6C671}" type="parTrans" cxnId="{4BEC2FC5-A8B8-442A-AFE4-2F7695813953}">
      <dgm:prSet/>
      <dgm:spPr/>
      <dgm:t>
        <a:bodyPr/>
        <a:lstStyle/>
        <a:p>
          <a:endParaRPr lang="fr-FR" sz="2400"/>
        </a:p>
      </dgm:t>
    </dgm:pt>
    <dgm:pt modelId="{AE9A5B1C-57EE-480E-AEDA-C67695738F91}" type="sibTrans" cxnId="{4BEC2FC5-A8B8-442A-AFE4-2F7695813953}">
      <dgm:prSet custT="1"/>
      <dgm:spPr/>
      <dgm:t>
        <a:bodyPr/>
        <a:lstStyle/>
        <a:p>
          <a:endParaRPr lang="fr-FR" sz="700"/>
        </a:p>
      </dgm:t>
    </dgm:pt>
    <dgm:pt modelId="{36F32DE3-5BFB-4519-80A4-E917107135AE}" type="pres">
      <dgm:prSet presAssocID="{A7AF5A99-6BC1-4BCE-AF6A-340F9A34B893}" presName="linearFlow" presStyleCnt="0">
        <dgm:presLayoutVars>
          <dgm:dir/>
          <dgm:resizeHandles val="exact"/>
        </dgm:presLayoutVars>
      </dgm:prSet>
      <dgm:spPr/>
    </dgm:pt>
    <dgm:pt modelId="{DEC282EE-E34B-43E7-8337-1836AB64C4A3}" type="pres">
      <dgm:prSet presAssocID="{860871FB-0B9B-4886-83A8-7C3EFE4948E1}" presName="node" presStyleLbl="node1" presStyleIdx="0" presStyleCnt="5">
        <dgm:presLayoutVars>
          <dgm:bulletEnabled val="1"/>
        </dgm:presLayoutVars>
      </dgm:prSet>
      <dgm:spPr/>
    </dgm:pt>
    <dgm:pt modelId="{8D4838E4-83E3-4A23-B14F-25C138425C19}" type="pres">
      <dgm:prSet presAssocID="{B0ABCB01-FBE6-4ED7-8404-95D169AEAC5F}" presName="spacerL" presStyleCnt="0"/>
      <dgm:spPr/>
    </dgm:pt>
    <dgm:pt modelId="{F02B1BFE-8720-4E3B-9629-5C49F8AEF2FE}" type="pres">
      <dgm:prSet presAssocID="{B0ABCB01-FBE6-4ED7-8404-95D169AEAC5F}" presName="sibTrans" presStyleLbl="sibTrans2D1" presStyleIdx="0" presStyleCnt="4"/>
      <dgm:spPr/>
    </dgm:pt>
    <dgm:pt modelId="{F2972C32-90D2-4022-96CE-F0C07088A4ED}" type="pres">
      <dgm:prSet presAssocID="{B0ABCB01-FBE6-4ED7-8404-95D169AEAC5F}" presName="spacerR" presStyleCnt="0"/>
      <dgm:spPr/>
    </dgm:pt>
    <dgm:pt modelId="{6B3C0ECB-4FCA-4ECA-8E7E-1E4CA7489795}" type="pres">
      <dgm:prSet presAssocID="{14D2C1AF-D8DB-4FCD-A50B-B41FD048B1E6}" presName="node" presStyleLbl="node1" presStyleIdx="1" presStyleCnt="5">
        <dgm:presLayoutVars>
          <dgm:bulletEnabled val="1"/>
        </dgm:presLayoutVars>
      </dgm:prSet>
      <dgm:spPr/>
    </dgm:pt>
    <dgm:pt modelId="{79AFEF9E-2D09-4373-8CBE-C38FF7F2119A}" type="pres">
      <dgm:prSet presAssocID="{B9596EBB-721A-4A24-B31A-D07237F90B51}" presName="spacerL" presStyleCnt="0"/>
      <dgm:spPr/>
    </dgm:pt>
    <dgm:pt modelId="{7A7FCF40-A03C-4987-BC21-F546A8F924F6}" type="pres">
      <dgm:prSet presAssocID="{B9596EBB-721A-4A24-B31A-D07237F90B51}" presName="sibTrans" presStyleLbl="sibTrans2D1" presStyleIdx="1" presStyleCnt="4"/>
      <dgm:spPr/>
    </dgm:pt>
    <dgm:pt modelId="{BAA0BA56-10ED-477F-9334-E2B2D87E9503}" type="pres">
      <dgm:prSet presAssocID="{B9596EBB-721A-4A24-B31A-D07237F90B51}" presName="spacerR" presStyleCnt="0"/>
      <dgm:spPr/>
    </dgm:pt>
    <dgm:pt modelId="{E817C67C-435D-428A-AE0D-CB7A29FFC542}" type="pres">
      <dgm:prSet presAssocID="{DD57155C-A57F-401E-9D30-E18CEE21AC50}" presName="node" presStyleLbl="node1" presStyleIdx="2" presStyleCnt="5" custScaleX="130086">
        <dgm:presLayoutVars>
          <dgm:bulletEnabled val="1"/>
        </dgm:presLayoutVars>
      </dgm:prSet>
      <dgm:spPr/>
    </dgm:pt>
    <dgm:pt modelId="{468D5412-E70C-4698-B29A-ED1F62E396AB}" type="pres">
      <dgm:prSet presAssocID="{3F446952-85FC-41F1-B202-87ABA3833B92}" presName="spacerL" presStyleCnt="0"/>
      <dgm:spPr/>
    </dgm:pt>
    <dgm:pt modelId="{D018D998-DD57-4072-BB4A-96E8B451257D}" type="pres">
      <dgm:prSet presAssocID="{3F446952-85FC-41F1-B202-87ABA3833B92}" presName="sibTrans" presStyleLbl="sibTrans2D1" presStyleIdx="2" presStyleCnt="4"/>
      <dgm:spPr/>
    </dgm:pt>
    <dgm:pt modelId="{33DD053F-44BF-4987-B944-B97B026410CB}" type="pres">
      <dgm:prSet presAssocID="{3F446952-85FC-41F1-B202-87ABA3833B92}" presName="spacerR" presStyleCnt="0"/>
      <dgm:spPr/>
    </dgm:pt>
    <dgm:pt modelId="{A7500CB7-4F53-4946-A646-5CFF6ACB3BFC}" type="pres">
      <dgm:prSet presAssocID="{C246F378-CF75-4099-B0F2-7F946C247BA0}" presName="node" presStyleLbl="node1" presStyleIdx="3" presStyleCnt="5">
        <dgm:presLayoutVars>
          <dgm:bulletEnabled val="1"/>
        </dgm:presLayoutVars>
      </dgm:prSet>
      <dgm:spPr/>
    </dgm:pt>
    <dgm:pt modelId="{CEAC6D47-2187-4FEE-BB6C-0CA9DC4E6D16}" type="pres">
      <dgm:prSet presAssocID="{AE9A5B1C-57EE-480E-AEDA-C67695738F91}" presName="spacerL" presStyleCnt="0"/>
      <dgm:spPr/>
    </dgm:pt>
    <dgm:pt modelId="{0787811A-26B3-4596-ACE0-E106E7386146}" type="pres">
      <dgm:prSet presAssocID="{AE9A5B1C-57EE-480E-AEDA-C67695738F91}" presName="sibTrans" presStyleLbl="sibTrans2D1" presStyleIdx="3" presStyleCnt="4"/>
      <dgm:spPr/>
    </dgm:pt>
    <dgm:pt modelId="{300B9C71-1CE1-42D7-8DFF-13695E74D98A}" type="pres">
      <dgm:prSet presAssocID="{AE9A5B1C-57EE-480E-AEDA-C67695738F91}" presName="spacerR" presStyleCnt="0"/>
      <dgm:spPr/>
    </dgm:pt>
    <dgm:pt modelId="{F04AC03C-EAAB-440C-AD17-68ED36B7B7EF}" type="pres">
      <dgm:prSet presAssocID="{FF901D46-E7E7-4C24-8290-ECCF6C0E294A}" presName="node" presStyleLbl="node1" presStyleIdx="4" presStyleCnt="5">
        <dgm:presLayoutVars>
          <dgm:bulletEnabled val="1"/>
        </dgm:presLayoutVars>
      </dgm:prSet>
      <dgm:spPr/>
    </dgm:pt>
  </dgm:ptLst>
  <dgm:cxnLst>
    <dgm:cxn modelId="{07BE6301-902F-4882-9412-F0984E2DAF78}" type="presOf" srcId="{B9596EBB-721A-4A24-B31A-D07237F90B51}" destId="{7A7FCF40-A03C-4987-BC21-F546A8F924F6}" srcOrd="0" destOrd="0" presId="urn:microsoft.com/office/officeart/2005/8/layout/equation1"/>
    <dgm:cxn modelId="{EB4AB218-DC0B-4568-B83C-6817766CA3EF}" type="presOf" srcId="{B0ABCB01-FBE6-4ED7-8404-95D169AEAC5F}" destId="{F02B1BFE-8720-4E3B-9629-5C49F8AEF2FE}" srcOrd="0" destOrd="0" presId="urn:microsoft.com/office/officeart/2005/8/layout/equation1"/>
    <dgm:cxn modelId="{FC283C1A-8FD6-4E6B-8C6F-9199EE49A572}" srcId="{A7AF5A99-6BC1-4BCE-AF6A-340F9A34B893}" destId="{FF901D46-E7E7-4C24-8290-ECCF6C0E294A}" srcOrd="4" destOrd="0" parTransId="{484EDF84-8E93-4386-BC5F-2C213B62B856}" sibTransId="{A4650F4F-D914-4398-A56C-B6D99C1D4847}"/>
    <dgm:cxn modelId="{6E560C66-8D0C-4850-B65E-CADC94481DF3}" srcId="{A7AF5A99-6BC1-4BCE-AF6A-340F9A34B893}" destId="{14D2C1AF-D8DB-4FCD-A50B-B41FD048B1E6}" srcOrd="1" destOrd="0" parTransId="{7F06D282-9FC0-493F-9844-D3CC7E556291}" sibTransId="{B9596EBB-721A-4A24-B31A-D07237F90B51}"/>
    <dgm:cxn modelId="{48BDCE79-B55D-4872-B7DF-62A7731E8CC4}" srcId="{A7AF5A99-6BC1-4BCE-AF6A-340F9A34B893}" destId="{860871FB-0B9B-4886-83A8-7C3EFE4948E1}" srcOrd="0" destOrd="0" parTransId="{16E01399-B7ED-40A2-8B10-D11DFC943D1E}" sibTransId="{B0ABCB01-FBE6-4ED7-8404-95D169AEAC5F}"/>
    <dgm:cxn modelId="{DA8E507A-FCDE-45BA-BFCD-7999AAB11B36}" type="presOf" srcId="{860871FB-0B9B-4886-83A8-7C3EFE4948E1}" destId="{DEC282EE-E34B-43E7-8337-1836AB64C4A3}" srcOrd="0" destOrd="0" presId="urn:microsoft.com/office/officeart/2005/8/layout/equation1"/>
    <dgm:cxn modelId="{12CB7286-FA3F-4F82-91D0-5D053EE9138B}" type="presOf" srcId="{A7AF5A99-6BC1-4BCE-AF6A-340F9A34B893}" destId="{36F32DE3-5BFB-4519-80A4-E917107135AE}" srcOrd="0" destOrd="0" presId="urn:microsoft.com/office/officeart/2005/8/layout/equation1"/>
    <dgm:cxn modelId="{98700198-A010-40B8-B996-AF2450031D28}" type="presOf" srcId="{14D2C1AF-D8DB-4FCD-A50B-B41FD048B1E6}" destId="{6B3C0ECB-4FCA-4ECA-8E7E-1E4CA7489795}" srcOrd="0" destOrd="0" presId="urn:microsoft.com/office/officeart/2005/8/layout/equation1"/>
    <dgm:cxn modelId="{2D2FFCAC-5063-45F5-BAFD-94894563DDA8}" type="presOf" srcId="{AE9A5B1C-57EE-480E-AEDA-C67695738F91}" destId="{0787811A-26B3-4596-ACE0-E106E7386146}" srcOrd="0" destOrd="0" presId="urn:microsoft.com/office/officeart/2005/8/layout/equation1"/>
    <dgm:cxn modelId="{4BEC2FC5-A8B8-442A-AFE4-2F7695813953}" srcId="{A7AF5A99-6BC1-4BCE-AF6A-340F9A34B893}" destId="{C246F378-CF75-4099-B0F2-7F946C247BA0}" srcOrd="3" destOrd="0" parTransId="{27208A21-B54C-4528-B531-853F2BA6C671}" sibTransId="{AE9A5B1C-57EE-480E-AEDA-C67695738F91}"/>
    <dgm:cxn modelId="{039020C7-420F-4AA0-8621-ECDD8A1EA869}" srcId="{A7AF5A99-6BC1-4BCE-AF6A-340F9A34B893}" destId="{DD57155C-A57F-401E-9D30-E18CEE21AC50}" srcOrd="2" destOrd="0" parTransId="{32EAD2D5-0B3E-4D81-87E2-2D2A69B9B88B}" sibTransId="{3F446952-85FC-41F1-B202-87ABA3833B92}"/>
    <dgm:cxn modelId="{33FD10CF-C1F0-451D-84BB-EFD404412AE9}" type="presOf" srcId="{3F446952-85FC-41F1-B202-87ABA3833B92}" destId="{D018D998-DD57-4072-BB4A-96E8B451257D}" srcOrd="0" destOrd="0" presId="urn:microsoft.com/office/officeart/2005/8/layout/equation1"/>
    <dgm:cxn modelId="{8B18F6D4-9AA9-4F65-A7A6-57D0CBC6514D}" type="presOf" srcId="{C246F378-CF75-4099-B0F2-7F946C247BA0}" destId="{A7500CB7-4F53-4946-A646-5CFF6ACB3BFC}" srcOrd="0" destOrd="0" presId="urn:microsoft.com/office/officeart/2005/8/layout/equation1"/>
    <dgm:cxn modelId="{72931AFA-126F-4BEC-B210-2E84668A856A}" type="presOf" srcId="{DD57155C-A57F-401E-9D30-E18CEE21AC50}" destId="{E817C67C-435D-428A-AE0D-CB7A29FFC542}" srcOrd="0" destOrd="0" presId="urn:microsoft.com/office/officeart/2005/8/layout/equation1"/>
    <dgm:cxn modelId="{1C133DFF-C92D-4173-BFB0-3DD24CE804BF}" type="presOf" srcId="{FF901D46-E7E7-4C24-8290-ECCF6C0E294A}" destId="{F04AC03C-EAAB-440C-AD17-68ED36B7B7EF}" srcOrd="0" destOrd="0" presId="urn:microsoft.com/office/officeart/2005/8/layout/equation1"/>
    <dgm:cxn modelId="{18D52639-93C7-4898-974F-848E2943138D}" type="presParOf" srcId="{36F32DE3-5BFB-4519-80A4-E917107135AE}" destId="{DEC282EE-E34B-43E7-8337-1836AB64C4A3}" srcOrd="0" destOrd="0" presId="urn:microsoft.com/office/officeart/2005/8/layout/equation1"/>
    <dgm:cxn modelId="{9C748A68-CD9D-48F7-99C6-BE03B1FA2A2C}" type="presParOf" srcId="{36F32DE3-5BFB-4519-80A4-E917107135AE}" destId="{8D4838E4-83E3-4A23-B14F-25C138425C19}" srcOrd="1" destOrd="0" presId="urn:microsoft.com/office/officeart/2005/8/layout/equation1"/>
    <dgm:cxn modelId="{AB67D8F3-ABE0-4377-919A-4A58BF60F96C}" type="presParOf" srcId="{36F32DE3-5BFB-4519-80A4-E917107135AE}" destId="{F02B1BFE-8720-4E3B-9629-5C49F8AEF2FE}" srcOrd="2" destOrd="0" presId="urn:microsoft.com/office/officeart/2005/8/layout/equation1"/>
    <dgm:cxn modelId="{09C925C5-E94D-422E-A7A3-87183F55962F}" type="presParOf" srcId="{36F32DE3-5BFB-4519-80A4-E917107135AE}" destId="{F2972C32-90D2-4022-96CE-F0C07088A4ED}" srcOrd="3" destOrd="0" presId="urn:microsoft.com/office/officeart/2005/8/layout/equation1"/>
    <dgm:cxn modelId="{3460FF63-5682-4B5E-A20A-4E3FB8ECE658}" type="presParOf" srcId="{36F32DE3-5BFB-4519-80A4-E917107135AE}" destId="{6B3C0ECB-4FCA-4ECA-8E7E-1E4CA7489795}" srcOrd="4" destOrd="0" presId="urn:microsoft.com/office/officeart/2005/8/layout/equation1"/>
    <dgm:cxn modelId="{041C2913-82D5-42D1-B35A-5B6940C06275}" type="presParOf" srcId="{36F32DE3-5BFB-4519-80A4-E917107135AE}" destId="{79AFEF9E-2D09-4373-8CBE-C38FF7F2119A}" srcOrd="5" destOrd="0" presId="urn:microsoft.com/office/officeart/2005/8/layout/equation1"/>
    <dgm:cxn modelId="{E38D7C09-3157-429B-AAE3-D8070003F1EC}" type="presParOf" srcId="{36F32DE3-5BFB-4519-80A4-E917107135AE}" destId="{7A7FCF40-A03C-4987-BC21-F546A8F924F6}" srcOrd="6" destOrd="0" presId="urn:microsoft.com/office/officeart/2005/8/layout/equation1"/>
    <dgm:cxn modelId="{01C2F9E5-5E51-4322-B051-2EF39844E347}" type="presParOf" srcId="{36F32DE3-5BFB-4519-80A4-E917107135AE}" destId="{BAA0BA56-10ED-477F-9334-E2B2D87E9503}" srcOrd="7" destOrd="0" presId="urn:microsoft.com/office/officeart/2005/8/layout/equation1"/>
    <dgm:cxn modelId="{E186FD9B-17EF-41CD-9B3B-B8AAD08C165E}" type="presParOf" srcId="{36F32DE3-5BFB-4519-80A4-E917107135AE}" destId="{E817C67C-435D-428A-AE0D-CB7A29FFC542}" srcOrd="8" destOrd="0" presId="urn:microsoft.com/office/officeart/2005/8/layout/equation1"/>
    <dgm:cxn modelId="{8B350D67-90F0-426B-9DF8-77CE7AAE256A}" type="presParOf" srcId="{36F32DE3-5BFB-4519-80A4-E917107135AE}" destId="{468D5412-E70C-4698-B29A-ED1F62E396AB}" srcOrd="9" destOrd="0" presId="urn:microsoft.com/office/officeart/2005/8/layout/equation1"/>
    <dgm:cxn modelId="{F6357792-0618-4DC3-8322-25DED5F5E6CB}" type="presParOf" srcId="{36F32DE3-5BFB-4519-80A4-E917107135AE}" destId="{D018D998-DD57-4072-BB4A-96E8B451257D}" srcOrd="10" destOrd="0" presId="urn:microsoft.com/office/officeart/2005/8/layout/equation1"/>
    <dgm:cxn modelId="{84839988-92C1-4191-93D0-FC430DCEECD5}" type="presParOf" srcId="{36F32DE3-5BFB-4519-80A4-E917107135AE}" destId="{33DD053F-44BF-4987-B944-B97B026410CB}" srcOrd="11" destOrd="0" presId="urn:microsoft.com/office/officeart/2005/8/layout/equation1"/>
    <dgm:cxn modelId="{B937A9DD-A16E-44A4-9AE2-E18BE7920E05}" type="presParOf" srcId="{36F32DE3-5BFB-4519-80A4-E917107135AE}" destId="{A7500CB7-4F53-4946-A646-5CFF6ACB3BFC}" srcOrd="12" destOrd="0" presId="urn:microsoft.com/office/officeart/2005/8/layout/equation1"/>
    <dgm:cxn modelId="{F42A664C-3CE6-4AA5-A036-F82E48C7E021}" type="presParOf" srcId="{36F32DE3-5BFB-4519-80A4-E917107135AE}" destId="{CEAC6D47-2187-4FEE-BB6C-0CA9DC4E6D16}" srcOrd="13" destOrd="0" presId="urn:microsoft.com/office/officeart/2005/8/layout/equation1"/>
    <dgm:cxn modelId="{6C4CE7C4-238E-4757-A85B-A5A8800FA30D}" type="presParOf" srcId="{36F32DE3-5BFB-4519-80A4-E917107135AE}" destId="{0787811A-26B3-4596-ACE0-E106E7386146}" srcOrd="14" destOrd="0" presId="urn:microsoft.com/office/officeart/2005/8/layout/equation1"/>
    <dgm:cxn modelId="{625BD097-6064-491A-BA3A-4435A11FDB42}" type="presParOf" srcId="{36F32DE3-5BFB-4519-80A4-E917107135AE}" destId="{300B9C71-1CE1-42D7-8DFF-13695E74D98A}" srcOrd="15" destOrd="0" presId="urn:microsoft.com/office/officeart/2005/8/layout/equation1"/>
    <dgm:cxn modelId="{B5CAC5EB-67A1-47EF-9E7B-24E83F0DBD66}" type="presParOf" srcId="{36F32DE3-5BFB-4519-80A4-E917107135AE}" destId="{F04AC03C-EAAB-440C-AD17-68ED36B7B7EF}" srcOrd="16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EE67E0FE-239E-43B4-9872-4E3CBA69B0C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32714A96-238F-4B79-B373-510614CC20ED}">
      <dgm:prSet phldrT="[Texte]"/>
      <dgm:spPr/>
      <dgm:t>
        <a:bodyPr/>
        <a:lstStyle/>
        <a:p>
          <a:r>
            <a:rPr lang="fr-FR"/>
            <a:t>Souscription du capital</a:t>
          </a:r>
        </a:p>
      </dgm:t>
    </dgm:pt>
    <dgm:pt modelId="{C4AFAA79-EF0B-4D23-8F52-E027E996FC0D}" type="parTrans" cxnId="{3B914814-D89F-48F6-8AC9-F1C8ABA01E61}">
      <dgm:prSet/>
      <dgm:spPr/>
      <dgm:t>
        <a:bodyPr/>
        <a:lstStyle/>
        <a:p>
          <a:endParaRPr lang="fr-FR"/>
        </a:p>
      </dgm:t>
    </dgm:pt>
    <dgm:pt modelId="{EA005443-8ACF-40C8-BF0A-E0435B6C8C04}" type="sibTrans" cxnId="{3B914814-D89F-48F6-8AC9-F1C8ABA01E61}">
      <dgm:prSet/>
      <dgm:spPr/>
      <dgm:t>
        <a:bodyPr/>
        <a:lstStyle/>
        <a:p>
          <a:endParaRPr lang="fr-FR"/>
        </a:p>
      </dgm:t>
    </dgm:pt>
    <dgm:pt modelId="{2C42ACE2-3DFB-47C2-A966-79ECF4A934B8}">
      <dgm:prSet phldrT="[Texte]"/>
      <dgm:spPr/>
      <dgm:t>
        <a:bodyPr/>
        <a:lstStyle/>
        <a:p>
          <a:r>
            <a:rPr lang="fr-FR"/>
            <a:t>Libération du capital</a:t>
          </a:r>
        </a:p>
      </dgm:t>
    </dgm:pt>
    <dgm:pt modelId="{03D90197-3F18-4BE3-8E68-399A1D7F6763}" type="parTrans" cxnId="{D7147EC5-6B8E-4E3E-8C12-A99D3F1FB604}">
      <dgm:prSet/>
      <dgm:spPr/>
      <dgm:t>
        <a:bodyPr/>
        <a:lstStyle/>
        <a:p>
          <a:endParaRPr lang="fr-FR"/>
        </a:p>
      </dgm:t>
    </dgm:pt>
    <dgm:pt modelId="{13633F4D-396A-4B0E-AD1A-74641DDA8CB7}" type="sibTrans" cxnId="{D7147EC5-6B8E-4E3E-8C12-A99D3F1FB604}">
      <dgm:prSet/>
      <dgm:spPr/>
      <dgm:t>
        <a:bodyPr/>
        <a:lstStyle/>
        <a:p>
          <a:endParaRPr lang="fr-FR"/>
        </a:p>
      </dgm:t>
    </dgm:pt>
    <dgm:pt modelId="{FF6966B4-F694-48C6-9BC9-06FCB04BCD14}">
      <dgm:prSet phldrT="[Texte]"/>
      <dgm:spPr/>
      <dgm:t>
        <a:bodyPr/>
        <a:lstStyle/>
        <a:p>
          <a:r>
            <a:rPr lang="fr-FR"/>
            <a:t>Formation du capital</a:t>
          </a:r>
        </a:p>
      </dgm:t>
    </dgm:pt>
    <dgm:pt modelId="{D22A5DFE-5980-4894-A19A-EA6EB2D0A661}" type="parTrans" cxnId="{34A99BDF-ACB1-4A5A-B69D-E4BB59A36651}">
      <dgm:prSet/>
      <dgm:spPr/>
      <dgm:t>
        <a:bodyPr/>
        <a:lstStyle/>
        <a:p>
          <a:endParaRPr lang="fr-FR"/>
        </a:p>
      </dgm:t>
    </dgm:pt>
    <dgm:pt modelId="{5E9E896F-EE7C-44F9-A1CC-644E83353B84}" type="sibTrans" cxnId="{34A99BDF-ACB1-4A5A-B69D-E4BB59A36651}">
      <dgm:prSet/>
      <dgm:spPr/>
      <dgm:t>
        <a:bodyPr/>
        <a:lstStyle/>
        <a:p>
          <a:endParaRPr lang="fr-FR"/>
        </a:p>
      </dgm:t>
    </dgm:pt>
    <dgm:pt modelId="{6B0545DD-930E-4C61-BA9C-61F8B8D2B7D6}" type="pres">
      <dgm:prSet presAssocID="{EE67E0FE-239E-43B4-9872-4E3CBA69B0CA}" presName="Name0" presStyleCnt="0">
        <dgm:presLayoutVars>
          <dgm:dir/>
          <dgm:resizeHandles val="exact"/>
        </dgm:presLayoutVars>
      </dgm:prSet>
      <dgm:spPr/>
    </dgm:pt>
    <dgm:pt modelId="{CAC17D31-E26F-4151-8577-324B229FB1F6}" type="pres">
      <dgm:prSet presAssocID="{32714A96-238F-4B79-B373-510614CC20ED}" presName="node" presStyleLbl="node1" presStyleIdx="0" presStyleCnt="3">
        <dgm:presLayoutVars>
          <dgm:bulletEnabled val="1"/>
        </dgm:presLayoutVars>
      </dgm:prSet>
      <dgm:spPr/>
    </dgm:pt>
    <dgm:pt modelId="{64C70BC9-3726-4289-964E-DD28F9177044}" type="pres">
      <dgm:prSet presAssocID="{EA005443-8ACF-40C8-BF0A-E0435B6C8C04}" presName="sibTrans" presStyleLbl="sibTrans2D1" presStyleIdx="0" presStyleCnt="2"/>
      <dgm:spPr/>
    </dgm:pt>
    <dgm:pt modelId="{B9D8B6D5-9F62-4CF9-992B-84C809B5C85F}" type="pres">
      <dgm:prSet presAssocID="{EA005443-8ACF-40C8-BF0A-E0435B6C8C04}" presName="connectorText" presStyleLbl="sibTrans2D1" presStyleIdx="0" presStyleCnt="2"/>
      <dgm:spPr/>
    </dgm:pt>
    <dgm:pt modelId="{FD776ABC-411C-4277-9261-6E4C8F9A08A2}" type="pres">
      <dgm:prSet presAssocID="{2C42ACE2-3DFB-47C2-A966-79ECF4A934B8}" presName="node" presStyleLbl="node1" presStyleIdx="1" presStyleCnt="3">
        <dgm:presLayoutVars>
          <dgm:bulletEnabled val="1"/>
        </dgm:presLayoutVars>
      </dgm:prSet>
      <dgm:spPr/>
    </dgm:pt>
    <dgm:pt modelId="{90F891DB-663F-4431-BC49-120EE0BBD5FB}" type="pres">
      <dgm:prSet presAssocID="{13633F4D-396A-4B0E-AD1A-74641DDA8CB7}" presName="sibTrans" presStyleLbl="sibTrans2D1" presStyleIdx="1" presStyleCnt="2"/>
      <dgm:spPr/>
    </dgm:pt>
    <dgm:pt modelId="{3F1FC5B7-2535-4DBB-B929-746681E72613}" type="pres">
      <dgm:prSet presAssocID="{13633F4D-396A-4B0E-AD1A-74641DDA8CB7}" presName="connectorText" presStyleLbl="sibTrans2D1" presStyleIdx="1" presStyleCnt="2"/>
      <dgm:spPr/>
    </dgm:pt>
    <dgm:pt modelId="{5B15F932-6BF1-4C92-8A7D-99678679BA3F}" type="pres">
      <dgm:prSet presAssocID="{FF6966B4-F694-48C6-9BC9-06FCB04BCD14}" presName="node" presStyleLbl="node1" presStyleIdx="2" presStyleCnt="3">
        <dgm:presLayoutVars>
          <dgm:bulletEnabled val="1"/>
        </dgm:presLayoutVars>
      </dgm:prSet>
      <dgm:spPr/>
    </dgm:pt>
  </dgm:ptLst>
  <dgm:cxnLst>
    <dgm:cxn modelId="{3B914814-D89F-48F6-8AC9-F1C8ABA01E61}" srcId="{EE67E0FE-239E-43B4-9872-4E3CBA69B0CA}" destId="{32714A96-238F-4B79-B373-510614CC20ED}" srcOrd="0" destOrd="0" parTransId="{C4AFAA79-EF0B-4D23-8F52-E027E996FC0D}" sibTransId="{EA005443-8ACF-40C8-BF0A-E0435B6C8C04}"/>
    <dgm:cxn modelId="{D65F013C-3A7C-46AB-A3C6-0E16407FD7C6}" type="presOf" srcId="{FF6966B4-F694-48C6-9BC9-06FCB04BCD14}" destId="{5B15F932-6BF1-4C92-8A7D-99678679BA3F}" srcOrd="0" destOrd="0" presId="urn:microsoft.com/office/officeart/2005/8/layout/process1"/>
    <dgm:cxn modelId="{B6FE6E5C-60B6-47CA-8EC0-2B3F7E3A7DC1}" type="presOf" srcId="{32714A96-238F-4B79-B373-510614CC20ED}" destId="{CAC17D31-E26F-4151-8577-324B229FB1F6}" srcOrd="0" destOrd="0" presId="urn:microsoft.com/office/officeart/2005/8/layout/process1"/>
    <dgm:cxn modelId="{CE581A71-EF98-47C0-8CF8-B8A672EE19CB}" type="presOf" srcId="{13633F4D-396A-4B0E-AD1A-74641DDA8CB7}" destId="{90F891DB-663F-4431-BC49-120EE0BBD5FB}" srcOrd="0" destOrd="0" presId="urn:microsoft.com/office/officeart/2005/8/layout/process1"/>
    <dgm:cxn modelId="{492FA754-9CE5-4919-AEDA-34DED3E48721}" type="presOf" srcId="{EE67E0FE-239E-43B4-9872-4E3CBA69B0CA}" destId="{6B0545DD-930E-4C61-BA9C-61F8B8D2B7D6}" srcOrd="0" destOrd="0" presId="urn:microsoft.com/office/officeart/2005/8/layout/process1"/>
    <dgm:cxn modelId="{44B0D0B2-0028-4A47-8218-B6CEC1E9C7E5}" type="presOf" srcId="{EA005443-8ACF-40C8-BF0A-E0435B6C8C04}" destId="{B9D8B6D5-9F62-4CF9-992B-84C809B5C85F}" srcOrd="1" destOrd="0" presId="urn:microsoft.com/office/officeart/2005/8/layout/process1"/>
    <dgm:cxn modelId="{D7147EC5-6B8E-4E3E-8C12-A99D3F1FB604}" srcId="{EE67E0FE-239E-43B4-9872-4E3CBA69B0CA}" destId="{2C42ACE2-3DFB-47C2-A966-79ECF4A934B8}" srcOrd="1" destOrd="0" parTransId="{03D90197-3F18-4BE3-8E68-399A1D7F6763}" sibTransId="{13633F4D-396A-4B0E-AD1A-74641DDA8CB7}"/>
    <dgm:cxn modelId="{805FC3CA-017B-4C14-A961-101E5A229259}" type="presOf" srcId="{13633F4D-396A-4B0E-AD1A-74641DDA8CB7}" destId="{3F1FC5B7-2535-4DBB-B929-746681E72613}" srcOrd="1" destOrd="0" presId="urn:microsoft.com/office/officeart/2005/8/layout/process1"/>
    <dgm:cxn modelId="{13AA8DD1-CF0C-49A6-AD57-4845226B7DD3}" type="presOf" srcId="{EA005443-8ACF-40C8-BF0A-E0435B6C8C04}" destId="{64C70BC9-3726-4289-964E-DD28F9177044}" srcOrd="0" destOrd="0" presId="urn:microsoft.com/office/officeart/2005/8/layout/process1"/>
    <dgm:cxn modelId="{34A99BDF-ACB1-4A5A-B69D-E4BB59A36651}" srcId="{EE67E0FE-239E-43B4-9872-4E3CBA69B0CA}" destId="{FF6966B4-F694-48C6-9BC9-06FCB04BCD14}" srcOrd="2" destOrd="0" parTransId="{D22A5DFE-5980-4894-A19A-EA6EB2D0A661}" sibTransId="{5E9E896F-EE7C-44F9-A1CC-644E83353B84}"/>
    <dgm:cxn modelId="{69DAFAF9-E4FD-441C-9699-9CC7663F1F1B}" type="presOf" srcId="{2C42ACE2-3DFB-47C2-A966-79ECF4A934B8}" destId="{FD776ABC-411C-4277-9261-6E4C8F9A08A2}" srcOrd="0" destOrd="0" presId="urn:microsoft.com/office/officeart/2005/8/layout/process1"/>
    <dgm:cxn modelId="{242F7080-C173-489A-AD17-9734008E50E0}" type="presParOf" srcId="{6B0545DD-930E-4C61-BA9C-61F8B8D2B7D6}" destId="{CAC17D31-E26F-4151-8577-324B229FB1F6}" srcOrd="0" destOrd="0" presId="urn:microsoft.com/office/officeart/2005/8/layout/process1"/>
    <dgm:cxn modelId="{AED41938-E8F7-4A3D-819F-D730DFF54D59}" type="presParOf" srcId="{6B0545DD-930E-4C61-BA9C-61F8B8D2B7D6}" destId="{64C70BC9-3726-4289-964E-DD28F9177044}" srcOrd="1" destOrd="0" presId="urn:microsoft.com/office/officeart/2005/8/layout/process1"/>
    <dgm:cxn modelId="{1C572FE5-BAC1-45AB-A680-708CEEF1AA55}" type="presParOf" srcId="{64C70BC9-3726-4289-964E-DD28F9177044}" destId="{B9D8B6D5-9F62-4CF9-992B-84C809B5C85F}" srcOrd="0" destOrd="0" presId="urn:microsoft.com/office/officeart/2005/8/layout/process1"/>
    <dgm:cxn modelId="{B176C9F8-59BF-4281-BDF8-8295186B4601}" type="presParOf" srcId="{6B0545DD-930E-4C61-BA9C-61F8B8D2B7D6}" destId="{FD776ABC-411C-4277-9261-6E4C8F9A08A2}" srcOrd="2" destOrd="0" presId="urn:microsoft.com/office/officeart/2005/8/layout/process1"/>
    <dgm:cxn modelId="{8B3DA372-7A21-498E-96F3-F2395F25D591}" type="presParOf" srcId="{6B0545DD-930E-4C61-BA9C-61F8B8D2B7D6}" destId="{90F891DB-663F-4431-BC49-120EE0BBD5FB}" srcOrd="3" destOrd="0" presId="urn:microsoft.com/office/officeart/2005/8/layout/process1"/>
    <dgm:cxn modelId="{F472822A-5F7A-400C-8CD4-FAD981CE57BF}" type="presParOf" srcId="{90F891DB-663F-4431-BC49-120EE0BBD5FB}" destId="{3F1FC5B7-2535-4DBB-B929-746681E72613}" srcOrd="0" destOrd="0" presId="urn:microsoft.com/office/officeart/2005/8/layout/process1"/>
    <dgm:cxn modelId="{91BDE15B-4231-4548-BE6A-2CEE0AE8D30F}" type="presParOf" srcId="{6B0545DD-930E-4C61-BA9C-61F8B8D2B7D6}" destId="{5B15F932-6BF1-4C92-8A7D-99678679BA3F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83C29783-7E4E-49EF-9F71-1E948604B76A}" type="doc">
      <dgm:prSet loTypeId="urn:microsoft.com/office/officeart/2005/8/layout/hierarchy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8A870AE0-F216-4334-B938-342DB96AC950}">
      <dgm:prSet phldrT="[Texte]"/>
      <dgm:spPr/>
      <dgm:t>
        <a:bodyPr/>
        <a:lstStyle/>
        <a:p>
          <a:r>
            <a:rPr lang="fr-FR"/>
            <a:t>Intérêt sociale au sens d'intérêt des associés</a:t>
          </a:r>
        </a:p>
      </dgm:t>
    </dgm:pt>
    <dgm:pt modelId="{B123E049-4FE8-4237-A878-2BBDD8DB1991}" type="parTrans" cxnId="{D5AB2D60-58A4-4F94-8F81-24503C28C2EA}">
      <dgm:prSet/>
      <dgm:spPr/>
      <dgm:t>
        <a:bodyPr/>
        <a:lstStyle/>
        <a:p>
          <a:endParaRPr lang="fr-FR"/>
        </a:p>
      </dgm:t>
    </dgm:pt>
    <dgm:pt modelId="{3E2A963D-3066-4EE7-91DF-97581E4153A9}" type="sibTrans" cxnId="{D5AB2D60-58A4-4F94-8F81-24503C28C2EA}">
      <dgm:prSet/>
      <dgm:spPr/>
      <dgm:t>
        <a:bodyPr/>
        <a:lstStyle/>
        <a:p>
          <a:endParaRPr lang="fr-FR"/>
        </a:p>
      </dgm:t>
    </dgm:pt>
    <dgm:pt modelId="{2234712B-BC24-4C7F-B29A-AFB7E861A2A5}">
      <dgm:prSet phldrT="[Texte]"/>
      <dgm:spPr/>
      <dgm:t>
        <a:bodyPr/>
        <a:lstStyle/>
        <a:p>
          <a:r>
            <a:rPr lang="fr-FR"/>
            <a:t>Accroissement maximum du rendement pour les associés</a:t>
          </a:r>
        </a:p>
      </dgm:t>
    </dgm:pt>
    <dgm:pt modelId="{03A4B0FC-94C3-4F81-B4D9-D939DC1E202D}" type="parTrans" cxnId="{5A90507E-DEC3-4858-892F-3FCBE6B6D0B7}">
      <dgm:prSet/>
      <dgm:spPr/>
      <dgm:t>
        <a:bodyPr/>
        <a:lstStyle/>
        <a:p>
          <a:endParaRPr lang="fr-FR"/>
        </a:p>
      </dgm:t>
    </dgm:pt>
    <dgm:pt modelId="{C1FE3DD5-28CE-43C2-A055-6832E5D6F497}" type="sibTrans" cxnId="{5A90507E-DEC3-4858-892F-3FCBE6B6D0B7}">
      <dgm:prSet/>
      <dgm:spPr/>
      <dgm:t>
        <a:bodyPr/>
        <a:lstStyle/>
        <a:p>
          <a:endParaRPr lang="fr-FR"/>
        </a:p>
      </dgm:t>
    </dgm:pt>
    <dgm:pt modelId="{9D621ACE-9317-4909-BD39-AACD340291CD}">
      <dgm:prSet phldrT="[Texte]"/>
      <dgm:spPr/>
      <dgm:t>
        <a:bodyPr/>
        <a:lstStyle/>
        <a:p>
          <a:r>
            <a:rPr lang="fr-FR"/>
            <a:t>Accroissement au maximum la valeur des titres détenus par les associés</a:t>
          </a:r>
        </a:p>
      </dgm:t>
    </dgm:pt>
    <dgm:pt modelId="{D560A87F-52A1-4B0E-8DE7-5F218FD31F2A}" type="parTrans" cxnId="{5CF00A8D-55E8-492E-AD25-457EF0F54C8E}">
      <dgm:prSet/>
      <dgm:spPr/>
      <dgm:t>
        <a:bodyPr/>
        <a:lstStyle/>
        <a:p>
          <a:endParaRPr lang="fr-FR"/>
        </a:p>
      </dgm:t>
    </dgm:pt>
    <dgm:pt modelId="{8969FE85-5D4F-4C5C-8F83-E8A5BE0C20C4}" type="sibTrans" cxnId="{5CF00A8D-55E8-492E-AD25-457EF0F54C8E}">
      <dgm:prSet/>
      <dgm:spPr/>
      <dgm:t>
        <a:bodyPr/>
        <a:lstStyle/>
        <a:p>
          <a:endParaRPr lang="fr-FR"/>
        </a:p>
      </dgm:t>
    </dgm:pt>
    <dgm:pt modelId="{647AE07F-3B08-481F-9DB2-31559648191A}">
      <dgm:prSet phldrT="[Texte]"/>
      <dgm:spPr/>
      <dgm:t>
        <a:bodyPr/>
        <a:lstStyle/>
        <a:p>
          <a:r>
            <a:rPr lang="fr-FR"/>
            <a:t>Intérêt social au sens d'intérêt de l'entreprise</a:t>
          </a:r>
        </a:p>
      </dgm:t>
    </dgm:pt>
    <dgm:pt modelId="{64CB4CF6-19E7-4BDF-B2D1-A58B326BC5EC}" type="parTrans" cxnId="{BED4A1E1-C8EF-4276-BD70-B6A235A3D411}">
      <dgm:prSet/>
      <dgm:spPr/>
      <dgm:t>
        <a:bodyPr/>
        <a:lstStyle/>
        <a:p>
          <a:endParaRPr lang="fr-FR"/>
        </a:p>
      </dgm:t>
    </dgm:pt>
    <dgm:pt modelId="{38CE9ACB-BC91-4CFB-9F92-EE13226406B4}" type="sibTrans" cxnId="{BED4A1E1-C8EF-4276-BD70-B6A235A3D411}">
      <dgm:prSet/>
      <dgm:spPr/>
      <dgm:t>
        <a:bodyPr/>
        <a:lstStyle/>
        <a:p>
          <a:endParaRPr lang="fr-FR"/>
        </a:p>
      </dgm:t>
    </dgm:pt>
    <dgm:pt modelId="{A1A63AC2-2DB2-4589-B24D-E26665978D37}">
      <dgm:prSet phldrT="[Texte]"/>
      <dgm:spPr/>
      <dgm:t>
        <a:bodyPr/>
        <a:lstStyle/>
        <a:p>
          <a:r>
            <a:rPr lang="fr-FR"/>
            <a:t>Intérêts des associés et des autres acteurs</a:t>
          </a:r>
        </a:p>
      </dgm:t>
    </dgm:pt>
    <dgm:pt modelId="{61F82A06-D2E9-42AB-9AA5-3F77B6D34F97}" type="parTrans" cxnId="{1935FB38-EFBF-47D6-AA61-B306E7768C78}">
      <dgm:prSet/>
      <dgm:spPr/>
      <dgm:t>
        <a:bodyPr/>
        <a:lstStyle/>
        <a:p>
          <a:endParaRPr lang="fr-FR"/>
        </a:p>
      </dgm:t>
    </dgm:pt>
    <dgm:pt modelId="{64CFDF81-CB19-41B9-99EB-1F8EE69BB04D}" type="sibTrans" cxnId="{1935FB38-EFBF-47D6-AA61-B306E7768C78}">
      <dgm:prSet/>
      <dgm:spPr/>
      <dgm:t>
        <a:bodyPr/>
        <a:lstStyle/>
        <a:p>
          <a:endParaRPr lang="fr-FR"/>
        </a:p>
      </dgm:t>
    </dgm:pt>
    <dgm:pt modelId="{0A0BA98B-2832-4099-AC55-44579C928788}">
      <dgm:prSet phldrT="[Texte]"/>
      <dgm:spPr/>
      <dgm:t>
        <a:bodyPr/>
        <a:lstStyle/>
        <a:p>
          <a:r>
            <a:rPr lang="fr-FR"/>
            <a:t>Recherche de prospérité et de continuité</a:t>
          </a:r>
        </a:p>
      </dgm:t>
    </dgm:pt>
    <dgm:pt modelId="{632DDB98-F5E4-4406-9098-4902C6D14825}" type="parTrans" cxnId="{66B81DF7-C2E5-499F-A656-437EE1C5C2AB}">
      <dgm:prSet/>
      <dgm:spPr/>
      <dgm:t>
        <a:bodyPr/>
        <a:lstStyle/>
        <a:p>
          <a:endParaRPr lang="fr-FR"/>
        </a:p>
      </dgm:t>
    </dgm:pt>
    <dgm:pt modelId="{3375ACF8-67DE-4862-B6A9-711866463D70}" type="sibTrans" cxnId="{66B81DF7-C2E5-499F-A656-437EE1C5C2AB}">
      <dgm:prSet/>
      <dgm:spPr/>
      <dgm:t>
        <a:bodyPr/>
        <a:lstStyle/>
        <a:p>
          <a:endParaRPr lang="fr-FR"/>
        </a:p>
      </dgm:t>
    </dgm:pt>
    <dgm:pt modelId="{A365F047-BFA0-450E-85FA-479C93743BCE}" type="pres">
      <dgm:prSet presAssocID="{83C29783-7E4E-49EF-9F71-1E948604B76A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7B90AE32-8B8E-4373-B0CD-0A47678B2A86}" type="pres">
      <dgm:prSet presAssocID="{8A870AE0-F216-4334-B938-342DB96AC950}" presName="root" presStyleCnt="0"/>
      <dgm:spPr/>
    </dgm:pt>
    <dgm:pt modelId="{4B8BD5B6-5DE5-4388-AF97-ABB8D8C83D4A}" type="pres">
      <dgm:prSet presAssocID="{8A870AE0-F216-4334-B938-342DB96AC950}" presName="rootComposite" presStyleCnt="0"/>
      <dgm:spPr/>
    </dgm:pt>
    <dgm:pt modelId="{79A16979-72D0-4D18-AF8D-D738E367F5A4}" type="pres">
      <dgm:prSet presAssocID="{8A870AE0-F216-4334-B938-342DB96AC950}" presName="rootText" presStyleLbl="node1" presStyleIdx="0" presStyleCnt="2" custScaleX="139507"/>
      <dgm:spPr/>
    </dgm:pt>
    <dgm:pt modelId="{BA9FB992-6EF5-48C5-B08F-0BCA0716C4F1}" type="pres">
      <dgm:prSet presAssocID="{8A870AE0-F216-4334-B938-342DB96AC950}" presName="rootConnector" presStyleLbl="node1" presStyleIdx="0" presStyleCnt="2"/>
      <dgm:spPr/>
    </dgm:pt>
    <dgm:pt modelId="{0744CE8D-3E68-4C28-8338-DCDD89F2DE32}" type="pres">
      <dgm:prSet presAssocID="{8A870AE0-F216-4334-B938-342DB96AC950}" presName="childShape" presStyleCnt="0"/>
      <dgm:spPr/>
    </dgm:pt>
    <dgm:pt modelId="{190CE03B-5FFF-47D5-A06E-5A26942D0075}" type="pres">
      <dgm:prSet presAssocID="{03A4B0FC-94C3-4F81-B4D9-D939DC1E202D}" presName="Name13" presStyleLbl="parChTrans1D2" presStyleIdx="0" presStyleCnt="4"/>
      <dgm:spPr/>
    </dgm:pt>
    <dgm:pt modelId="{051EAA79-8AEE-468D-B350-06A3148CF46E}" type="pres">
      <dgm:prSet presAssocID="{2234712B-BC24-4C7F-B29A-AFB7E861A2A5}" presName="childText" presStyleLbl="bgAcc1" presStyleIdx="0" presStyleCnt="4" custScaleX="140122">
        <dgm:presLayoutVars>
          <dgm:bulletEnabled val="1"/>
        </dgm:presLayoutVars>
      </dgm:prSet>
      <dgm:spPr/>
    </dgm:pt>
    <dgm:pt modelId="{DF177759-468F-4BDB-9FE1-C2FAC909D050}" type="pres">
      <dgm:prSet presAssocID="{D560A87F-52A1-4B0E-8DE7-5F218FD31F2A}" presName="Name13" presStyleLbl="parChTrans1D2" presStyleIdx="1" presStyleCnt="4"/>
      <dgm:spPr/>
    </dgm:pt>
    <dgm:pt modelId="{6AF1EE8A-6BD6-4F40-BF81-FF4E3E2466EC}" type="pres">
      <dgm:prSet presAssocID="{9D621ACE-9317-4909-BD39-AACD340291CD}" presName="childText" presStyleLbl="bgAcc1" presStyleIdx="1" presStyleCnt="4" custScaleX="140122">
        <dgm:presLayoutVars>
          <dgm:bulletEnabled val="1"/>
        </dgm:presLayoutVars>
      </dgm:prSet>
      <dgm:spPr/>
    </dgm:pt>
    <dgm:pt modelId="{4892BBB2-60F6-42BD-8B22-7D5F8DB217BD}" type="pres">
      <dgm:prSet presAssocID="{647AE07F-3B08-481F-9DB2-31559648191A}" presName="root" presStyleCnt="0"/>
      <dgm:spPr/>
    </dgm:pt>
    <dgm:pt modelId="{70677C9D-5BEC-4BA7-9CF2-80C209559506}" type="pres">
      <dgm:prSet presAssocID="{647AE07F-3B08-481F-9DB2-31559648191A}" presName="rootComposite" presStyleCnt="0"/>
      <dgm:spPr/>
    </dgm:pt>
    <dgm:pt modelId="{AA1F8797-CFC1-47DE-8C31-2DE18D83ADF9}" type="pres">
      <dgm:prSet presAssocID="{647AE07F-3B08-481F-9DB2-31559648191A}" presName="rootText" presStyleLbl="node1" presStyleIdx="1" presStyleCnt="2" custScaleX="139507"/>
      <dgm:spPr/>
    </dgm:pt>
    <dgm:pt modelId="{741BFA78-68C4-4544-8EEE-0C42BB42C8BE}" type="pres">
      <dgm:prSet presAssocID="{647AE07F-3B08-481F-9DB2-31559648191A}" presName="rootConnector" presStyleLbl="node1" presStyleIdx="1" presStyleCnt="2"/>
      <dgm:spPr/>
    </dgm:pt>
    <dgm:pt modelId="{5D0FC07E-071F-485B-BCB6-85AAAEF025DD}" type="pres">
      <dgm:prSet presAssocID="{647AE07F-3B08-481F-9DB2-31559648191A}" presName="childShape" presStyleCnt="0"/>
      <dgm:spPr/>
    </dgm:pt>
    <dgm:pt modelId="{09422CC2-CD39-4C92-8F44-302BBDA389F2}" type="pres">
      <dgm:prSet presAssocID="{61F82A06-D2E9-42AB-9AA5-3F77B6D34F97}" presName="Name13" presStyleLbl="parChTrans1D2" presStyleIdx="2" presStyleCnt="4"/>
      <dgm:spPr/>
    </dgm:pt>
    <dgm:pt modelId="{88BBAEF3-55DA-4B9B-901C-F86A2B89891E}" type="pres">
      <dgm:prSet presAssocID="{A1A63AC2-2DB2-4589-B24D-E26665978D37}" presName="childText" presStyleLbl="bgAcc1" presStyleIdx="2" presStyleCnt="4" custScaleX="140122">
        <dgm:presLayoutVars>
          <dgm:bulletEnabled val="1"/>
        </dgm:presLayoutVars>
      </dgm:prSet>
      <dgm:spPr/>
    </dgm:pt>
    <dgm:pt modelId="{96AEF558-4FEB-49FC-AE47-E4E9851C8B9A}" type="pres">
      <dgm:prSet presAssocID="{632DDB98-F5E4-4406-9098-4902C6D14825}" presName="Name13" presStyleLbl="parChTrans1D2" presStyleIdx="3" presStyleCnt="4"/>
      <dgm:spPr/>
    </dgm:pt>
    <dgm:pt modelId="{26989B3C-D377-404F-8176-15BDC5E291CA}" type="pres">
      <dgm:prSet presAssocID="{0A0BA98B-2832-4099-AC55-44579C928788}" presName="childText" presStyleLbl="bgAcc1" presStyleIdx="3" presStyleCnt="4" custScaleX="140122">
        <dgm:presLayoutVars>
          <dgm:bulletEnabled val="1"/>
        </dgm:presLayoutVars>
      </dgm:prSet>
      <dgm:spPr/>
    </dgm:pt>
  </dgm:ptLst>
  <dgm:cxnLst>
    <dgm:cxn modelId="{0843B010-C143-4A4D-8131-AAB37F62BF81}" type="presOf" srcId="{8A870AE0-F216-4334-B938-342DB96AC950}" destId="{79A16979-72D0-4D18-AF8D-D738E367F5A4}" srcOrd="0" destOrd="0" presId="urn:microsoft.com/office/officeart/2005/8/layout/hierarchy3"/>
    <dgm:cxn modelId="{4779F22D-A7A6-410E-A6E7-5B3A6F2D82BF}" type="presOf" srcId="{8A870AE0-F216-4334-B938-342DB96AC950}" destId="{BA9FB992-6EF5-48C5-B08F-0BCA0716C4F1}" srcOrd="1" destOrd="0" presId="urn:microsoft.com/office/officeart/2005/8/layout/hierarchy3"/>
    <dgm:cxn modelId="{1935FB38-EFBF-47D6-AA61-B306E7768C78}" srcId="{647AE07F-3B08-481F-9DB2-31559648191A}" destId="{A1A63AC2-2DB2-4589-B24D-E26665978D37}" srcOrd="0" destOrd="0" parTransId="{61F82A06-D2E9-42AB-9AA5-3F77B6D34F97}" sibTransId="{64CFDF81-CB19-41B9-99EB-1F8EE69BB04D}"/>
    <dgm:cxn modelId="{3D393639-B2BC-41E7-A0D8-4B0816A0243A}" type="presOf" srcId="{83C29783-7E4E-49EF-9F71-1E948604B76A}" destId="{A365F047-BFA0-450E-85FA-479C93743BCE}" srcOrd="0" destOrd="0" presId="urn:microsoft.com/office/officeart/2005/8/layout/hierarchy3"/>
    <dgm:cxn modelId="{56D2FC5C-09E1-46F3-ABD8-BB8ED839A08F}" type="presOf" srcId="{03A4B0FC-94C3-4F81-B4D9-D939DC1E202D}" destId="{190CE03B-5FFF-47D5-A06E-5A26942D0075}" srcOrd="0" destOrd="0" presId="urn:microsoft.com/office/officeart/2005/8/layout/hierarchy3"/>
    <dgm:cxn modelId="{D5AB2D60-58A4-4F94-8F81-24503C28C2EA}" srcId="{83C29783-7E4E-49EF-9F71-1E948604B76A}" destId="{8A870AE0-F216-4334-B938-342DB96AC950}" srcOrd="0" destOrd="0" parTransId="{B123E049-4FE8-4237-A878-2BBDD8DB1991}" sibTransId="{3E2A963D-3066-4EE7-91DF-97581E4153A9}"/>
    <dgm:cxn modelId="{5A462251-61B0-4B10-A32E-E94610960825}" type="presOf" srcId="{2234712B-BC24-4C7F-B29A-AFB7E861A2A5}" destId="{051EAA79-8AEE-468D-B350-06A3148CF46E}" srcOrd="0" destOrd="0" presId="urn:microsoft.com/office/officeart/2005/8/layout/hierarchy3"/>
    <dgm:cxn modelId="{5A90507E-DEC3-4858-892F-3FCBE6B6D0B7}" srcId="{8A870AE0-F216-4334-B938-342DB96AC950}" destId="{2234712B-BC24-4C7F-B29A-AFB7E861A2A5}" srcOrd="0" destOrd="0" parTransId="{03A4B0FC-94C3-4F81-B4D9-D939DC1E202D}" sibTransId="{C1FE3DD5-28CE-43C2-A055-6832E5D6F497}"/>
    <dgm:cxn modelId="{5CF00A8D-55E8-492E-AD25-457EF0F54C8E}" srcId="{8A870AE0-F216-4334-B938-342DB96AC950}" destId="{9D621ACE-9317-4909-BD39-AACD340291CD}" srcOrd="1" destOrd="0" parTransId="{D560A87F-52A1-4B0E-8DE7-5F218FD31F2A}" sibTransId="{8969FE85-5D4F-4C5C-8F83-E8A5BE0C20C4}"/>
    <dgm:cxn modelId="{5E77E597-CDEB-4EB0-B571-72F5BB248E62}" type="presOf" srcId="{61F82A06-D2E9-42AB-9AA5-3F77B6D34F97}" destId="{09422CC2-CD39-4C92-8F44-302BBDA389F2}" srcOrd="0" destOrd="0" presId="urn:microsoft.com/office/officeart/2005/8/layout/hierarchy3"/>
    <dgm:cxn modelId="{26F947AA-D407-4086-B125-B408E357CAEB}" type="presOf" srcId="{A1A63AC2-2DB2-4589-B24D-E26665978D37}" destId="{88BBAEF3-55DA-4B9B-901C-F86A2B89891E}" srcOrd="0" destOrd="0" presId="urn:microsoft.com/office/officeart/2005/8/layout/hierarchy3"/>
    <dgm:cxn modelId="{4019EDC2-C9C2-4937-B142-AD9EEAEA0217}" type="presOf" srcId="{632DDB98-F5E4-4406-9098-4902C6D14825}" destId="{96AEF558-4FEB-49FC-AE47-E4E9851C8B9A}" srcOrd="0" destOrd="0" presId="urn:microsoft.com/office/officeart/2005/8/layout/hierarchy3"/>
    <dgm:cxn modelId="{B2C561C8-5B5B-4269-AD64-AA2CFFFF731C}" type="presOf" srcId="{D560A87F-52A1-4B0E-8DE7-5F218FD31F2A}" destId="{DF177759-468F-4BDB-9FE1-C2FAC909D050}" srcOrd="0" destOrd="0" presId="urn:microsoft.com/office/officeart/2005/8/layout/hierarchy3"/>
    <dgm:cxn modelId="{7608FCCF-B249-41DE-A22C-5D11014848EE}" type="presOf" srcId="{647AE07F-3B08-481F-9DB2-31559648191A}" destId="{741BFA78-68C4-4544-8EEE-0C42BB42C8BE}" srcOrd="1" destOrd="0" presId="urn:microsoft.com/office/officeart/2005/8/layout/hierarchy3"/>
    <dgm:cxn modelId="{77CB3DD9-5835-4411-A58A-6D01622BD8D5}" type="presOf" srcId="{0A0BA98B-2832-4099-AC55-44579C928788}" destId="{26989B3C-D377-404F-8176-15BDC5E291CA}" srcOrd="0" destOrd="0" presId="urn:microsoft.com/office/officeart/2005/8/layout/hierarchy3"/>
    <dgm:cxn modelId="{BED4A1E1-C8EF-4276-BD70-B6A235A3D411}" srcId="{83C29783-7E4E-49EF-9F71-1E948604B76A}" destId="{647AE07F-3B08-481F-9DB2-31559648191A}" srcOrd="1" destOrd="0" parTransId="{64CB4CF6-19E7-4BDF-B2D1-A58B326BC5EC}" sibTransId="{38CE9ACB-BC91-4CFB-9F92-EE13226406B4}"/>
    <dgm:cxn modelId="{8FCC21E8-2DE7-4947-9794-CF9036C6E7AD}" type="presOf" srcId="{647AE07F-3B08-481F-9DB2-31559648191A}" destId="{AA1F8797-CFC1-47DE-8C31-2DE18D83ADF9}" srcOrd="0" destOrd="0" presId="urn:microsoft.com/office/officeart/2005/8/layout/hierarchy3"/>
    <dgm:cxn modelId="{66B81DF7-C2E5-499F-A656-437EE1C5C2AB}" srcId="{647AE07F-3B08-481F-9DB2-31559648191A}" destId="{0A0BA98B-2832-4099-AC55-44579C928788}" srcOrd="1" destOrd="0" parTransId="{632DDB98-F5E4-4406-9098-4902C6D14825}" sibTransId="{3375ACF8-67DE-4862-B6A9-711866463D70}"/>
    <dgm:cxn modelId="{0B6413FF-CE7D-4170-B80F-97F8147E7E1A}" type="presOf" srcId="{9D621ACE-9317-4909-BD39-AACD340291CD}" destId="{6AF1EE8A-6BD6-4F40-BF81-FF4E3E2466EC}" srcOrd="0" destOrd="0" presId="urn:microsoft.com/office/officeart/2005/8/layout/hierarchy3"/>
    <dgm:cxn modelId="{1A03F483-1D19-49BA-8584-FFEDDD05B20E}" type="presParOf" srcId="{A365F047-BFA0-450E-85FA-479C93743BCE}" destId="{7B90AE32-8B8E-4373-B0CD-0A47678B2A86}" srcOrd="0" destOrd="0" presId="urn:microsoft.com/office/officeart/2005/8/layout/hierarchy3"/>
    <dgm:cxn modelId="{7DC5AA28-7D81-4039-95E8-25459888866B}" type="presParOf" srcId="{7B90AE32-8B8E-4373-B0CD-0A47678B2A86}" destId="{4B8BD5B6-5DE5-4388-AF97-ABB8D8C83D4A}" srcOrd="0" destOrd="0" presId="urn:microsoft.com/office/officeart/2005/8/layout/hierarchy3"/>
    <dgm:cxn modelId="{783F81B1-EDBA-44BE-93DF-C0A09EC3E523}" type="presParOf" srcId="{4B8BD5B6-5DE5-4388-AF97-ABB8D8C83D4A}" destId="{79A16979-72D0-4D18-AF8D-D738E367F5A4}" srcOrd="0" destOrd="0" presId="urn:microsoft.com/office/officeart/2005/8/layout/hierarchy3"/>
    <dgm:cxn modelId="{A184A112-1BEA-4B62-9ABF-537CDA8128DE}" type="presParOf" srcId="{4B8BD5B6-5DE5-4388-AF97-ABB8D8C83D4A}" destId="{BA9FB992-6EF5-48C5-B08F-0BCA0716C4F1}" srcOrd="1" destOrd="0" presId="urn:microsoft.com/office/officeart/2005/8/layout/hierarchy3"/>
    <dgm:cxn modelId="{89746443-778D-4454-8FE9-F351B9C51346}" type="presParOf" srcId="{7B90AE32-8B8E-4373-B0CD-0A47678B2A86}" destId="{0744CE8D-3E68-4C28-8338-DCDD89F2DE32}" srcOrd="1" destOrd="0" presId="urn:microsoft.com/office/officeart/2005/8/layout/hierarchy3"/>
    <dgm:cxn modelId="{2F7CA00C-8918-42C0-B0E1-C354D0F1104B}" type="presParOf" srcId="{0744CE8D-3E68-4C28-8338-DCDD89F2DE32}" destId="{190CE03B-5FFF-47D5-A06E-5A26942D0075}" srcOrd="0" destOrd="0" presId="urn:microsoft.com/office/officeart/2005/8/layout/hierarchy3"/>
    <dgm:cxn modelId="{B3BC9099-F82A-4145-A84F-5846EDDC3107}" type="presParOf" srcId="{0744CE8D-3E68-4C28-8338-DCDD89F2DE32}" destId="{051EAA79-8AEE-468D-B350-06A3148CF46E}" srcOrd="1" destOrd="0" presId="urn:microsoft.com/office/officeart/2005/8/layout/hierarchy3"/>
    <dgm:cxn modelId="{BFF05EC6-3557-4725-BB21-571B60D832B6}" type="presParOf" srcId="{0744CE8D-3E68-4C28-8338-DCDD89F2DE32}" destId="{DF177759-468F-4BDB-9FE1-C2FAC909D050}" srcOrd="2" destOrd="0" presId="urn:microsoft.com/office/officeart/2005/8/layout/hierarchy3"/>
    <dgm:cxn modelId="{A33A8FF4-EE78-4004-A276-3E270974530F}" type="presParOf" srcId="{0744CE8D-3E68-4C28-8338-DCDD89F2DE32}" destId="{6AF1EE8A-6BD6-4F40-BF81-FF4E3E2466EC}" srcOrd="3" destOrd="0" presId="urn:microsoft.com/office/officeart/2005/8/layout/hierarchy3"/>
    <dgm:cxn modelId="{246E99EF-3E57-4E23-A545-C83C3482D03D}" type="presParOf" srcId="{A365F047-BFA0-450E-85FA-479C93743BCE}" destId="{4892BBB2-60F6-42BD-8B22-7D5F8DB217BD}" srcOrd="1" destOrd="0" presId="urn:microsoft.com/office/officeart/2005/8/layout/hierarchy3"/>
    <dgm:cxn modelId="{3D93BB20-3567-4E4A-B52F-B6F0E0FF2830}" type="presParOf" srcId="{4892BBB2-60F6-42BD-8B22-7D5F8DB217BD}" destId="{70677C9D-5BEC-4BA7-9CF2-80C209559506}" srcOrd="0" destOrd="0" presId="urn:microsoft.com/office/officeart/2005/8/layout/hierarchy3"/>
    <dgm:cxn modelId="{61C88551-66F1-4D6A-80C5-329D2F3FF7F5}" type="presParOf" srcId="{70677C9D-5BEC-4BA7-9CF2-80C209559506}" destId="{AA1F8797-CFC1-47DE-8C31-2DE18D83ADF9}" srcOrd="0" destOrd="0" presId="urn:microsoft.com/office/officeart/2005/8/layout/hierarchy3"/>
    <dgm:cxn modelId="{41C8998F-E22E-4563-939E-D7E4DF54C9A9}" type="presParOf" srcId="{70677C9D-5BEC-4BA7-9CF2-80C209559506}" destId="{741BFA78-68C4-4544-8EEE-0C42BB42C8BE}" srcOrd="1" destOrd="0" presId="urn:microsoft.com/office/officeart/2005/8/layout/hierarchy3"/>
    <dgm:cxn modelId="{3C6EADEF-67A2-4E12-B781-B93C6DEFCCF4}" type="presParOf" srcId="{4892BBB2-60F6-42BD-8B22-7D5F8DB217BD}" destId="{5D0FC07E-071F-485B-BCB6-85AAAEF025DD}" srcOrd="1" destOrd="0" presId="urn:microsoft.com/office/officeart/2005/8/layout/hierarchy3"/>
    <dgm:cxn modelId="{3D99EAC4-F2C0-4E67-9BE4-5DC925E7C1A4}" type="presParOf" srcId="{5D0FC07E-071F-485B-BCB6-85AAAEF025DD}" destId="{09422CC2-CD39-4C92-8F44-302BBDA389F2}" srcOrd="0" destOrd="0" presId="urn:microsoft.com/office/officeart/2005/8/layout/hierarchy3"/>
    <dgm:cxn modelId="{680BB779-4130-4935-A0FA-06FE2CC9A963}" type="presParOf" srcId="{5D0FC07E-071F-485B-BCB6-85AAAEF025DD}" destId="{88BBAEF3-55DA-4B9B-901C-F86A2B89891E}" srcOrd="1" destOrd="0" presId="urn:microsoft.com/office/officeart/2005/8/layout/hierarchy3"/>
    <dgm:cxn modelId="{15E95AB5-5A5C-4FF6-9047-B3D6F86F5BAF}" type="presParOf" srcId="{5D0FC07E-071F-485B-BCB6-85AAAEF025DD}" destId="{96AEF558-4FEB-49FC-AE47-E4E9851C8B9A}" srcOrd="2" destOrd="0" presId="urn:microsoft.com/office/officeart/2005/8/layout/hierarchy3"/>
    <dgm:cxn modelId="{0ADDCD17-869C-496D-829F-F78282999206}" type="presParOf" srcId="{5D0FC07E-071F-485B-BCB6-85AAAEF025DD}" destId="{26989B3C-D377-404F-8176-15BDC5E291CA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076CA6-105C-4523-B6EE-ABA5BCC41D05}">
      <dsp:nvSpPr>
        <dsp:cNvPr id="0" name=""/>
        <dsp:cNvSpPr/>
      </dsp:nvSpPr>
      <dsp:spPr>
        <a:xfrm>
          <a:off x="2544" y="138967"/>
          <a:ext cx="1481435" cy="59257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Négociation contractuelle</a:t>
          </a:r>
        </a:p>
      </dsp:txBody>
      <dsp:txXfrm>
        <a:off x="298831" y="138967"/>
        <a:ext cx="888861" cy="592574"/>
      </dsp:txXfrm>
    </dsp:sp>
    <dsp:sp modelId="{9D399978-BC1D-4176-B981-A51B3FE0CC0B}">
      <dsp:nvSpPr>
        <dsp:cNvPr id="0" name=""/>
        <dsp:cNvSpPr/>
      </dsp:nvSpPr>
      <dsp:spPr>
        <a:xfrm>
          <a:off x="1335836" y="138967"/>
          <a:ext cx="1481435" cy="59257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Avants contrats </a:t>
          </a:r>
        </a:p>
      </dsp:txBody>
      <dsp:txXfrm>
        <a:off x="1632123" y="138967"/>
        <a:ext cx="888861" cy="592574"/>
      </dsp:txXfrm>
    </dsp:sp>
    <dsp:sp modelId="{E1EC8BB5-A44D-47E4-9482-6DB6FE2C4024}">
      <dsp:nvSpPr>
        <dsp:cNvPr id="0" name=""/>
        <dsp:cNvSpPr/>
      </dsp:nvSpPr>
      <dsp:spPr>
        <a:xfrm>
          <a:off x="2669128" y="138967"/>
          <a:ext cx="1481435" cy="59257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Offre du contrat</a:t>
          </a:r>
        </a:p>
      </dsp:txBody>
      <dsp:txXfrm>
        <a:off x="2965415" y="138967"/>
        <a:ext cx="888861" cy="592574"/>
      </dsp:txXfrm>
    </dsp:sp>
    <dsp:sp modelId="{BF5EA5F9-91B5-49D9-B020-20F2D29503C1}">
      <dsp:nvSpPr>
        <dsp:cNvPr id="0" name=""/>
        <dsp:cNvSpPr/>
      </dsp:nvSpPr>
      <dsp:spPr>
        <a:xfrm>
          <a:off x="4002419" y="138967"/>
          <a:ext cx="1481435" cy="59257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Acceptation </a:t>
          </a:r>
        </a:p>
      </dsp:txBody>
      <dsp:txXfrm>
        <a:off x="4298706" y="138967"/>
        <a:ext cx="888861" cy="5925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4B83C7-0024-4E1A-B405-524C29FCB240}">
      <dsp:nvSpPr>
        <dsp:cNvPr id="0" name=""/>
        <dsp:cNvSpPr/>
      </dsp:nvSpPr>
      <dsp:spPr>
        <a:xfrm>
          <a:off x="0" y="630"/>
          <a:ext cx="524347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A73183-E73F-41CE-9F71-304A0AF0D486}">
      <dsp:nvSpPr>
        <dsp:cNvPr id="0" name=""/>
        <dsp:cNvSpPr/>
      </dsp:nvSpPr>
      <dsp:spPr>
        <a:xfrm>
          <a:off x="0" y="630"/>
          <a:ext cx="1418516" cy="128905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Ruptures fautives</a:t>
          </a:r>
        </a:p>
      </dsp:txBody>
      <dsp:txXfrm>
        <a:off x="0" y="630"/>
        <a:ext cx="1418516" cy="1289059"/>
      </dsp:txXfrm>
    </dsp:sp>
    <dsp:sp modelId="{3A0CF269-CD36-4CAE-8F1D-0EB663BAFD56}">
      <dsp:nvSpPr>
        <dsp:cNvPr id="0" name=""/>
        <dsp:cNvSpPr/>
      </dsp:nvSpPr>
      <dsp:spPr>
        <a:xfrm>
          <a:off x="1490179" y="15783"/>
          <a:ext cx="3750338" cy="30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Rupture tardive</a:t>
          </a:r>
        </a:p>
      </dsp:txBody>
      <dsp:txXfrm>
        <a:off x="1490179" y="15783"/>
        <a:ext cx="3750338" cy="303067"/>
      </dsp:txXfrm>
    </dsp:sp>
    <dsp:sp modelId="{6150E499-C090-4C89-86A2-D856C0119721}">
      <dsp:nvSpPr>
        <dsp:cNvPr id="0" name=""/>
        <dsp:cNvSpPr/>
      </dsp:nvSpPr>
      <dsp:spPr>
        <a:xfrm>
          <a:off x="1418516" y="318850"/>
          <a:ext cx="38220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EEB90C8-56E4-42AB-BE15-B910ECA1173F}">
      <dsp:nvSpPr>
        <dsp:cNvPr id="0" name=""/>
        <dsp:cNvSpPr/>
      </dsp:nvSpPr>
      <dsp:spPr>
        <a:xfrm>
          <a:off x="1490179" y="334004"/>
          <a:ext cx="3750338" cy="30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Avancement des pourparlers</a:t>
          </a:r>
        </a:p>
      </dsp:txBody>
      <dsp:txXfrm>
        <a:off x="1490179" y="334004"/>
        <a:ext cx="3750338" cy="303067"/>
      </dsp:txXfrm>
    </dsp:sp>
    <dsp:sp modelId="{795CCC59-FC90-4E90-8DB9-E1E16D130BEA}">
      <dsp:nvSpPr>
        <dsp:cNvPr id="0" name=""/>
        <dsp:cNvSpPr/>
      </dsp:nvSpPr>
      <dsp:spPr>
        <a:xfrm>
          <a:off x="1418516" y="637071"/>
          <a:ext cx="38220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14736A9-E303-4042-B532-34389E19DDDA}">
      <dsp:nvSpPr>
        <dsp:cNvPr id="0" name=""/>
        <dsp:cNvSpPr/>
      </dsp:nvSpPr>
      <dsp:spPr>
        <a:xfrm>
          <a:off x="1490179" y="652225"/>
          <a:ext cx="3750338" cy="30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Rupture brutale</a:t>
          </a:r>
        </a:p>
      </dsp:txBody>
      <dsp:txXfrm>
        <a:off x="1490179" y="652225"/>
        <a:ext cx="3750338" cy="303067"/>
      </dsp:txXfrm>
    </dsp:sp>
    <dsp:sp modelId="{FC989B6B-7A46-4638-9D40-50F7843BC395}">
      <dsp:nvSpPr>
        <dsp:cNvPr id="0" name=""/>
        <dsp:cNvSpPr/>
      </dsp:nvSpPr>
      <dsp:spPr>
        <a:xfrm>
          <a:off x="1418516" y="955292"/>
          <a:ext cx="38220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A48D0FF-85F0-4FF5-A334-4C162B241D20}">
      <dsp:nvSpPr>
        <dsp:cNvPr id="0" name=""/>
        <dsp:cNvSpPr/>
      </dsp:nvSpPr>
      <dsp:spPr>
        <a:xfrm>
          <a:off x="1490179" y="970446"/>
          <a:ext cx="3750338" cy="3030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Absence de motif légitime</a:t>
          </a:r>
        </a:p>
      </dsp:txBody>
      <dsp:txXfrm>
        <a:off x="1490179" y="970446"/>
        <a:ext cx="3750338" cy="303067"/>
      </dsp:txXfrm>
    </dsp:sp>
    <dsp:sp modelId="{9B1F683D-C137-45FC-ABA5-167E2FBF3C6A}">
      <dsp:nvSpPr>
        <dsp:cNvPr id="0" name=""/>
        <dsp:cNvSpPr/>
      </dsp:nvSpPr>
      <dsp:spPr>
        <a:xfrm>
          <a:off x="1418516" y="1273513"/>
          <a:ext cx="38220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DCCA9E-7389-41F7-9AFE-158A2ACEC8D3}">
      <dsp:nvSpPr>
        <dsp:cNvPr id="0" name=""/>
        <dsp:cNvSpPr/>
      </dsp:nvSpPr>
      <dsp:spPr>
        <a:xfrm>
          <a:off x="1719" y="70881"/>
          <a:ext cx="1676662" cy="259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Erreur</a:t>
          </a:r>
        </a:p>
      </dsp:txBody>
      <dsp:txXfrm>
        <a:off x="1719" y="70881"/>
        <a:ext cx="1676662" cy="259200"/>
      </dsp:txXfrm>
    </dsp:sp>
    <dsp:sp modelId="{F006B390-9F95-4A1F-89AA-4AF3197DF95B}">
      <dsp:nvSpPr>
        <dsp:cNvPr id="0" name=""/>
        <dsp:cNvSpPr/>
      </dsp:nvSpPr>
      <dsp:spPr>
        <a:xfrm>
          <a:off x="1719" y="330081"/>
          <a:ext cx="1676662" cy="50645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900" kern="1200"/>
            <a:t>erreur porte sur la chose du contrat doit être déterminante dans l'acceptation</a:t>
          </a:r>
        </a:p>
      </dsp:txBody>
      <dsp:txXfrm>
        <a:off x="1719" y="330081"/>
        <a:ext cx="1676662" cy="506452"/>
      </dsp:txXfrm>
    </dsp:sp>
    <dsp:sp modelId="{D9EB4570-FBB1-4641-B118-BDA042B41CD4}">
      <dsp:nvSpPr>
        <dsp:cNvPr id="0" name=""/>
        <dsp:cNvSpPr/>
      </dsp:nvSpPr>
      <dsp:spPr>
        <a:xfrm>
          <a:off x="1913114" y="70881"/>
          <a:ext cx="1676662" cy="259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Dol</a:t>
          </a:r>
        </a:p>
      </dsp:txBody>
      <dsp:txXfrm>
        <a:off x="1913114" y="70881"/>
        <a:ext cx="1676662" cy="259200"/>
      </dsp:txXfrm>
    </dsp:sp>
    <dsp:sp modelId="{B94864F1-910F-4780-B764-67BCC0092A4B}">
      <dsp:nvSpPr>
        <dsp:cNvPr id="0" name=""/>
        <dsp:cNvSpPr/>
      </dsp:nvSpPr>
      <dsp:spPr>
        <a:xfrm>
          <a:off x="1913114" y="330081"/>
          <a:ext cx="1676662" cy="50645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900" kern="1200"/>
            <a:t>manoeuvres, mensonges ayant pour but de tromper l'autre partie</a:t>
          </a:r>
        </a:p>
      </dsp:txBody>
      <dsp:txXfrm>
        <a:off x="1913114" y="330081"/>
        <a:ext cx="1676662" cy="506452"/>
      </dsp:txXfrm>
    </dsp:sp>
    <dsp:sp modelId="{F3AEB917-7CC3-49EF-BFC2-9B37EB7966C6}">
      <dsp:nvSpPr>
        <dsp:cNvPr id="0" name=""/>
        <dsp:cNvSpPr/>
      </dsp:nvSpPr>
      <dsp:spPr>
        <a:xfrm>
          <a:off x="3824509" y="70881"/>
          <a:ext cx="1676662" cy="2592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36576" rIns="64008" bIns="36576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Violence</a:t>
          </a:r>
        </a:p>
      </dsp:txBody>
      <dsp:txXfrm>
        <a:off x="3824509" y="70881"/>
        <a:ext cx="1676662" cy="259200"/>
      </dsp:txXfrm>
    </dsp:sp>
    <dsp:sp modelId="{F928AA29-381A-4A75-A708-520984EBC8E8}">
      <dsp:nvSpPr>
        <dsp:cNvPr id="0" name=""/>
        <dsp:cNvSpPr/>
      </dsp:nvSpPr>
      <dsp:spPr>
        <a:xfrm>
          <a:off x="3824509" y="330081"/>
          <a:ext cx="1676662" cy="50645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8006" tIns="48006" rIns="64008" bIns="72009" numCol="1" spcCol="1270" anchor="t" anchorCtr="0">
          <a:noAutofit/>
        </a:bodyPr>
        <a:lstStyle/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900" kern="1200"/>
            <a:t>elle porte sur le contractant, son patrimoine, ou sa famille</a:t>
          </a:r>
        </a:p>
      </dsp:txBody>
      <dsp:txXfrm>
        <a:off x="3824509" y="330081"/>
        <a:ext cx="1676662" cy="50645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C282EE-E34B-43E7-8337-1836AB64C4A3}">
      <dsp:nvSpPr>
        <dsp:cNvPr id="0" name=""/>
        <dsp:cNvSpPr/>
      </dsp:nvSpPr>
      <dsp:spPr>
        <a:xfrm>
          <a:off x="1589" y="106985"/>
          <a:ext cx="741372" cy="7413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Associés</a:t>
          </a:r>
        </a:p>
      </dsp:txBody>
      <dsp:txXfrm>
        <a:off x="110160" y="215556"/>
        <a:ext cx="524230" cy="524230"/>
      </dsp:txXfrm>
    </dsp:sp>
    <dsp:sp modelId="{F02B1BFE-8720-4E3B-9629-5C49F8AEF2FE}">
      <dsp:nvSpPr>
        <dsp:cNvPr id="0" name=""/>
        <dsp:cNvSpPr/>
      </dsp:nvSpPr>
      <dsp:spPr>
        <a:xfrm>
          <a:off x="803161" y="262673"/>
          <a:ext cx="429995" cy="429995"/>
        </a:xfrm>
        <a:prstGeom prst="mathPlus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860157" y="427103"/>
        <a:ext cx="316003" cy="101135"/>
      </dsp:txXfrm>
    </dsp:sp>
    <dsp:sp modelId="{6B3C0ECB-4FCA-4ECA-8E7E-1E4CA7489795}">
      <dsp:nvSpPr>
        <dsp:cNvPr id="0" name=""/>
        <dsp:cNvSpPr/>
      </dsp:nvSpPr>
      <dsp:spPr>
        <a:xfrm>
          <a:off x="1293356" y="106985"/>
          <a:ext cx="741372" cy="7413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Apports</a:t>
          </a:r>
        </a:p>
      </dsp:txBody>
      <dsp:txXfrm>
        <a:off x="1401927" y="215556"/>
        <a:ext cx="524230" cy="524230"/>
      </dsp:txXfrm>
    </dsp:sp>
    <dsp:sp modelId="{7A7FCF40-A03C-4987-BC21-F546A8F924F6}">
      <dsp:nvSpPr>
        <dsp:cNvPr id="0" name=""/>
        <dsp:cNvSpPr/>
      </dsp:nvSpPr>
      <dsp:spPr>
        <a:xfrm>
          <a:off x="2094928" y="262673"/>
          <a:ext cx="429995" cy="429995"/>
        </a:xfrm>
        <a:prstGeom prst="mathPlus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151924" y="427103"/>
        <a:ext cx="316003" cy="101135"/>
      </dsp:txXfrm>
    </dsp:sp>
    <dsp:sp modelId="{E817C67C-435D-428A-AE0D-CB7A29FFC542}">
      <dsp:nvSpPr>
        <dsp:cNvPr id="0" name=""/>
        <dsp:cNvSpPr/>
      </dsp:nvSpPr>
      <dsp:spPr>
        <a:xfrm>
          <a:off x="2585123" y="106985"/>
          <a:ext cx="964421" cy="7413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Particiaptation aux résultats</a:t>
          </a:r>
        </a:p>
      </dsp:txBody>
      <dsp:txXfrm>
        <a:off x="2726359" y="215556"/>
        <a:ext cx="681949" cy="524230"/>
      </dsp:txXfrm>
    </dsp:sp>
    <dsp:sp modelId="{D018D998-DD57-4072-BB4A-96E8B451257D}">
      <dsp:nvSpPr>
        <dsp:cNvPr id="0" name=""/>
        <dsp:cNvSpPr/>
      </dsp:nvSpPr>
      <dsp:spPr>
        <a:xfrm>
          <a:off x="3609744" y="262673"/>
          <a:ext cx="429995" cy="429995"/>
        </a:xfrm>
        <a:prstGeom prst="mathPlus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666740" y="427103"/>
        <a:ext cx="316003" cy="101135"/>
      </dsp:txXfrm>
    </dsp:sp>
    <dsp:sp modelId="{A7500CB7-4F53-4946-A646-5CFF6ACB3BFC}">
      <dsp:nvSpPr>
        <dsp:cNvPr id="0" name=""/>
        <dsp:cNvSpPr/>
      </dsp:nvSpPr>
      <dsp:spPr>
        <a:xfrm>
          <a:off x="4099940" y="106985"/>
          <a:ext cx="741372" cy="7413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Affectio societatis</a:t>
          </a:r>
        </a:p>
      </dsp:txBody>
      <dsp:txXfrm>
        <a:off x="4208511" y="215556"/>
        <a:ext cx="524230" cy="524230"/>
      </dsp:txXfrm>
    </dsp:sp>
    <dsp:sp modelId="{0787811A-26B3-4596-ACE0-E106E7386146}">
      <dsp:nvSpPr>
        <dsp:cNvPr id="0" name=""/>
        <dsp:cNvSpPr/>
      </dsp:nvSpPr>
      <dsp:spPr>
        <a:xfrm>
          <a:off x="4901511" y="262673"/>
          <a:ext cx="429995" cy="429995"/>
        </a:xfrm>
        <a:prstGeom prst="mathEqual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4958507" y="351252"/>
        <a:ext cx="316003" cy="252837"/>
      </dsp:txXfrm>
    </dsp:sp>
    <dsp:sp modelId="{F04AC03C-EAAB-440C-AD17-68ED36B7B7EF}">
      <dsp:nvSpPr>
        <dsp:cNvPr id="0" name=""/>
        <dsp:cNvSpPr/>
      </dsp:nvSpPr>
      <dsp:spPr>
        <a:xfrm>
          <a:off x="5391707" y="106985"/>
          <a:ext cx="741372" cy="7413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Contrat de société</a:t>
          </a:r>
        </a:p>
      </dsp:txBody>
      <dsp:txXfrm>
        <a:off x="5500278" y="215556"/>
        <a:ext cx="524230" cy="52423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17D31-E26F-4151-8577-324B229FB1F6}">
      <dsp:nvSpPr>
        <dsp:cNvPr id="0" name=""/>
        <dsp:cNvSpPr/>
      </dsp:nvSpPr>
      <dsp:spPr>
        <a:xfrm>
          <a:off x="5439" y="0"/>
          <a:ext cx="1625745" cy="4491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Souscription du capital</a:t>
          </a:r>
        </a:p>
      </dsp:txBody>
      <dsp:txXfrm>
        <a:off x="18594" y="13155"/>
        <a:ext cx="1599435" cy="422850"/>
      </dsp:txXfrm>
    </dsp:sp>
    <dsp:sp modelId="{64C70BC9-3726-4289-964E-DD28F9177044}">
      <dsp:nvSpPr>
        <dsp:cNvPr id="0" name=""/>
        <dsp:cNvSpPr/>
      </dsp:nvSpPr>
      <dsp:spPr>
        <a:xfrm>
          <a:off x="1793758" y="22987"/>
          <a:ext cx="344657" cy="403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000" kern="1200"/>
        </a:p>
      </dsp:txBody>
      <dsp:txXfrm>
        <a:off x="1793758" y="103624"/>
        <a:ext cx="241260" cy="241910"/>
      </dsp:txXfrm>
    </dsp:sp>
    <dsp:sp modelId="{FD776ABC-411C-4277-9261-6E4C8F9A08A2}">
      <dsp:nvSpPr>
        <dsp:cNvPr id="0" name=""/>
        <dsp:cNvSpPr/>
      </dsp:nvSpPr>
      <dsp:spPr>
        <a:xfrm>
          <a:off x="2281482" y="0"/>
          <a:ext cx="1625745" cy="4491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Libération du capital</a:t>
          </a:r>
        </a:p>
      </dsp:txBody>
      <dsp:txXfrm>
        <a:off x="2294637" y="13155"/>
        <a:ext cx="1599435" cy="422850"/>
      </dsp:txXfrm>
    </dsp:sp>
    <dsp:sp modelId="{90F891DB-663F-4431-BC49-120EE0BBD5FB}">
      <dsp:nvSpPr>
        <dsp:cNvPr id="0" name=""/>
        <dsp:cNvSpPr/>
      </dsp:nvSpPr>
      <dsp:spPr>
        <a:xfrm>
          <a:off x="4069802" y="22987"/>
          <a:ext cx="344657" cy="403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000" kern="1200"/>
        </a:p>
      </dsp:txBody>
      <dsp:txXfrm>
        <a:off x="4069802" y="103624"/>
        <a:ext cx="241260" cy="241910"/>
      </dsp:txXfrm>
    </dsp:sp>
    <dsp:sp modelId="{5B15F932-6BF1-4C92-8A7D-99678679BA3F}">
      <dsp:nvSpPr>
        <dsp:cNvPr id="0" name=""/>
        <dsp:cNvSpPr/>
      </dsp:nvSpPr>
      <dsp:spPr>
        <a:xfrm>
          <a:off x="4557525" y="0"/>
          <a:ext cx="1625745" cy="4491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Formation du capital</a:t>
          </a:r>
        </a:p>
      </dsp:txBody>
      <dsp:txXfrm>
        <a:off x="4570680" y="13155"/>
        <a:ext cx="1599435" cy="42285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A16979-72D0-4D18-AF8D-D738E367F5A4}">
      <dsp:nvSpPr>
        <dsp:cNvPr id="0" name=""/>
        <dsp:cNvSpPr/>
      </dsp:nvSpPr>
      <dsp:spPr>
        <a:xfrm>
          <a:off x="1105755" y="423"/>
          <a:ext cx="1622259" cy="5814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Intérêt sociale au sens d'intérêt des associés</a:t>
          </a:r>
        </a:p>
      </dsp:txBody>
      <dsp:txXfrm>
        <a:off x="1122784" y="17452"/>
        <a:ext cx="1588201" cy="547367"/>
      </dsp:txXfrm>
    </dsp:sp>
    <dsp:sp modelId="{190CE03B-5FFF-47D5-A06E-5A26942D0075}">
      <dsp:nvSpPr>
        <dsp:cNvPr id="0" name=""/>
        <dsp:cNvSpPr/>
      </dsp:nvSpPr>
      <dsp:spPr>
        <a:xfrm>
          <a:off x="1267981" y="581849"/>
          <a:ext cx="162225" cy="4360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6069"/>
              </a:lnTo>
              <a:lnTo>
                <a:pt x="162225" y="4360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1EAA79-8AEE-468D-B350-06A3148CF46E}">
      <dsp:nvSpPr>
        <dsp:cNvPr id="0" name=""/>
        <dsp:cNvSpPr/>
      </dsp:nvSpPr>
      <dsp:spPr>
        <a:xfrm>
          <a:off x="1430207" y="727206"/>
          <a:ext cx="1303528" cy="5814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Accroissement maximum du rendement pour les associés</a:t>
          </a:r>
        </a:p>
      </dsp:txBody>
      <dsp:txXfrm>
        <a:off x="1447236" y="744235"/>
        <a:ext cx="1269470" cy="547367"/>
      </dsp:txXfrm>
    </dsp:sp>
    <dsp:sp modelId="{DF177759-468F-4BDB-9FE1-C2FAC909D050}">
      <dsp:nvSpPr>
        <dsp:cNvPr id="0" name=""/>
        <dsp:cNvSpPr/>
      </dsp:nvSpPr>
      <dsp:spPr>
        <a:xfrm>
          <a:off x="1267981" y="581849"/>
          <a:ext cx="162225" cy="116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2851"/>
              </a:lnTo>
              <a:lnTo>
                <a:pt x="162225" y="11628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F1EE8A-6BD6-4F40-BF81-FF4E3E2466EC}">
      <dsp:nvSpPr>
        <dsp:cNvPr id="0" name=""/>
        <dsp:cNvSpPr/>
      </dsp:nvSpPr>
      <dsp:spPr>
        <a:xfrm>
          <a:off x="1430207" y="1453988"/>
          <a:ext cx="1303528" cy="5814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Accroissement au maximum la valeur des titres détenus par les associés</a:t>
          </a:r>
        </a:p>
      </dsp:txBody>
      <dsp:txXfrm>
        <a:off x="1447236" y="1471017"/>
        <a:ext cx="1269470" cy="547367"/>
      </dsp:txXfrm>
    </dsp:sp>
    <dsp:sp modelId="{AA1F8797-CFC1-47DE-8C31-2DE18D83ADF9}">
      <dsp:nvSpPr>
        <dsp:cNvPr id="0" name=""/>
        <dsp:cNvSpPr/>
      </dsp:nvSpPr>
      <dsp:spPr>
        <a:xfrm>
          <a:off x="3018728" y="423"/>
          <a:ext cx="1622259" cy="5814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Intérêt social au sens d'intérêt de l'entreprise</a:t>
          </a:r>
        </a:p>
      </dsp:txBody>
      <dsp:txXfrm>
        <a:off x="3035757" y="17452"/>
        <a:ext cx="1588201" cy="547367"/>
      </dsp:txXfrm>
    </dsp:sp>
    <dsp:sp modelId="{09422CC2-CD39-4C92-8F44-302BBDA389F2}">
      <dsp:nvSpPr>
        <dsp:cNvPr id="0" name=""/>
        <dsp:cNvSpPr/>
      </dsp:nvSpPr>
      <dsp:spPr>
        <a:xfrm>
          <a:off x="3180954" y="581849"/>
          <a:ext cx="162225" cy="4360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6069"/>
              </a:lnTo>
              <a:lnTo>
                <a:pt x="162225" y="4360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BBAEF3-55DA-4B9B-901C-F86A2B89891E}">
      <dsp:nvSpPr>
        <dsp:cNvPr id="0" name=""/>
        <dsp:cNvSpPr/>
      </dsp:nvSpPr>
      <dsp:spPr>
        <a:xfrm>
          <a:off x="3343180" y="727206"/>
          <a:ext cx="1303528" cy="5814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Intérêts des associés et des autres acteurs</a:t>
          </a:r>
        </a:p>
      </dsp:txBody>
      <dsp:txXfrm>
        <a:off x="3360209" y="744235"/>
        <a:ext cx="1269470" cy="547367"/>
      </dsp:txXfrm>
    </dsp:sp>
    <dsp:sp modelId="{96AEF558-4FEB-49FC-AE47-E4E9851C8B9A}">
      <dsp:nvSpPr>
        <dsp:cNvPr id="0" name=""/>
        <dsp:cNvSpPr/>
      </dsp:nvSpPr>
      <dsp:spPr>
        <a:xfrm>
          <a:off x="3180954" y="581849"/>
          <a:ext cx="162225" cy="116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2851"/>
              </a:lnTo>
              <a:lnTo>
                <a:pt x="162225" y="11628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989B3C-D377-404F-8176-15BDC5E291CA}">
      <dsp:nvSpPr>
        <dsp:cNvPr id="0" name=""/>
        <dsp:cNvSpPr/>
      </dsp:nvSpPr>
      <dsp:spPr>
        <a:xfrm>
          <a:off x="3343180" y="1453988"/>
          <a:ext cx="1303528" cy="5814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1430" rIns="17145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Recherche de prospérité et de continuité</a:t>
          </a:r>
        </a:p>
      </dsp:txBody>
      <dsp:txXfrm>
        <a:off x="3360209" y="1471017"/>
        <a:ext cx="1269470" cy="5473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D2420-0AAE-40DE-8084-8AFC65D1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1345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339</cp:revision>
  <dcterms:created xsi:type="dcterms:W3CDTF">2023-10-10T17:03:00Z</dcterms:created>
  <dcterms:modified xsi:type="dcterms:W3CDTF">2023-12-09T13:17:00Z</dcterms:modified>
</cp:coreProperties>
</file>