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280"/>
        <w:rPr>
          <w:rFonts w:ascii="Times New Roman" w:hAnsi="Times New Roman"/>
        </w:rPr>
      </w:pPr>
      <w:r>
        <w:rPr>
          <w:rFonts w:eastAsia="Times New Roman" w:cs="Times New Roman" w:ascii="Times New Roman" w:hAnsi="Times New Roman"/>
          <w:sz w:val="24"/>
          <w:szCs w:val="24"/>
        </w:rPr>
        <w:t>4. Schrijfopdracht - betoog/opinie</w:t>
        <w:br/>
        <w:br/>
        <w:t>Er is recent een beslissing gemaakt in mijn dorp Alphen aan de Rijn. Om het restaurant de zaak, het halve dorps plein in beslag te laten nemen, in de vorm van een terras. Dit is natuurlijk erg gek aangezien het Rijnplein het kloppend hart van Alphen is of atants met een lage hart slag. Maar wat zeker niet gaat helpen tegen een centrum wat een langzame dood te gemoed komt is een te groot terras van de groot van het halve plein.</w:t>
        <w:br/>
        <w:t>Dit is natuurlijk absurd zeker omdat dit al de 2e keer is dat De zaak een vergunning aanvraagt voor het vergoten van hun terras, ze moeten capaciteit hebben maar dit is absurd. Het terras zit nooit vol ook met de grootte evenementen in het dorp zoals je jaarmarkt zit het niet eens vol dit is natuurlijk achterlijk beleid van de wethouder van Alphen.</w:t>
        <w:br/>
        <w:br/>
        <w:t>Om nog een schepje er boven op te doen heeft de eigenaar Robert het voor elkaar te krijgen om de vergunning te krijgen voor de uitbreiding van zijn terras is er een samenwerking tussen Roberto en de wethouder? Dat zullen we nooit weten aangezien WOB verzoeken toch weggelakt worden.</w:t>
        <w:br/>
        <w:br/>
        <w:t>---</w:t>
        <w:br/>
        <w:t>Het brandwerend maken van het castellum gaat 3,6 miljoen kosten, dit is het laatste in het faliekant mislukken van de Alphense gemeenteraad, het gebouw werd in 2004 opgeleverd dit is gedaan door een onder aannemer die dacht dat die brandwerende isolatie iets goedkoper kon doen en daar door meer marge te krijgen. En 16 jaar later gaat de gemeente hier voor opdraaien.</w:t>
        <w:br/>
        <w:t>Waarom is het nooit gecontroleerd door de opdrachtgever of door de hoofd aannemer dit is natuurlijk van de zotte dat er zo wordt omgegaan met het belasting geld. En dan is het niet zo gek dat de belastingen ieder jaar weer met een paar tientjes omhoog gaan door: “tariefstijgingen bij de rioolheffing en de afvalstoffenheffing”. Nou ik weet wel waarom de belastingen weer omhoog gaan, om nog te zwijgen over het gemeente huis van 50 miljoen waar geen 1 ambtenaar in wilt zitten die ze ook willen slopen.</w:t>
        <w:br/>
        <w:br/>
        <w:t>Laat de aannemer hier voor opdraaien niet de hard werkende burger, dit is wederom weer een klassiek voorbeeld van: “socialise the cost privatise the profit”. En laat het gemeente huis staan want het is veel te duur om het te laten staan want voor 500000 euro per ambtenaar kan ik een hele boel leuke dingen verzinnen.</w:t>
        <w:br/>
        <w:t xml:space="preserve">-- </w:t>
      </w:r>
    </w:p>
    <w:p>
      <w:pPr>
        <w:pStyle w:val="TextBody"/>
        <w:spacing w:lineRule="auto" w:line="240" w:before="0" w:after="280"/>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nl-NL"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556</TotalTime>
  <Application>LibreOffice/6.4.6.2$Linux_X86_64 LibreOffice_project/40$Build-2</Application>
  <Pages>1</Pages>
  <Words>406</Words>
  <Characters>1892</Characters>
  <CharactersWithSpaces>2302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2021-03-12T08:17:00Z</dcterms:created>
  <dc:creator>Constantijn van Hartesveldt</dc:creator>
  <dc:description/>
  <dc:language>en-US</dc:language>
  <cp:lastModifiedBy/>
  <dcterms:modified xsi:type="dcterms:W3CDTF">2021-03-26T09:13:25Z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