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新奖金制度介绍</w:t>
      </w:r>
      <w:r>
        <w:rPr>
          <w:rFonts w:hint="eastAsia"/>
        </w:rPr>
        <w:t xml:space="preserve"> </w:t>
      </w:r>
    </w:p>
    <w:p w:rsidR="00B51E76" w:rsidRDefault="00B51E76" w:rsidP="00B51E76">
      <w:pPr>
        <w:spacing w:line="220" w:lineRule="atLeast"/>
      </w:pPr>
    </w:p>
    <w:p w:rsidR="00B51E76" w:rsidRDefault="00B51E76" w:rsidP="00B51E76">
      <w:pPr>
        <w:spacing w:line="220" w:lineRule="atLeast"/>
      </w:pP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特困区（主要针对残障人群）：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投资金额</w:t>
      </w:r>
      <w:r>
        <w:rPr>
          <w:rFonts w:hint="eastAsia"/>
        </w:rPr>
        <w:t>1000</w:t>
      </w:r>
      <w:r>
        <w:rPr>
          <w:rFonts w:hint="eastAsia"/>
        </w:rPr>
        <w:t>元，每轮收益率</w:t>
      </w:r>
      <w:r>
        <w:rPr>
          <w:rFonts w:hint="eastAsia"/>
        </w:rPr>
        <w:t>30%</w:t>
      </w:r>
      <w:r>
        <w:rPr>
          <w:rFonts w:hint="eastAsia"/>
        </w:rPr>
        <w:t>，排队打款和收款时间会酌情提前。</w:t>
      </w:r>
      <w:r>
        <w:rPr>
          <w:rFonts w:hint="eastAsia"/>
        </w:rPr>
        <w:t xml:space="preserve"> 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贫困区：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布施金额</w:t>
      </w:r>
      <w:r>
        <w:rPr>
          <w:rFonts w:hint="eastAsia"/>
        </w:rPr>
        <w:t>3000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，每轮收益率</w:t>
      </w:r>
      <w:r>
        <w:rPr>
          <w:rFonts w:hint="eastAsia"/>
        </w:rPr>
        <w:t>30%</w:t>
      </w:r>
      <w:r>
        <w:rPr>
          <w:rFonts w:hint="eastAsia"/>
        </w:rPr>
        <w:t>，排队布施时间</w:t>
      </w:r>
      <w:r>
        <w:rPr>
          <w:rFonts w:hint="eastAsia"/>
        </w:rPr>
        <w:t>1-15</w:t>
      </w:r>
      <w:r>
        <w:rPr>
          <w:rFonts w:hint="eastAsia"/>
        </w:rPr>
        <w:t>天，打款成功后，进入感恩受助队列，</w:t>
      </w:r>
      <w:r>
        <w:rPr>
          <w:rFonts w:hint="eastAsia"/>
        </w:rPr>
        <w:t>1-15</w:t>
      </w:r>
      <w:r>
        <w:rPr>
          <w:rFonts w:hint="eastAsia"/>
        </w:rPr>
        <w:t>天匹配收款（周末休息暂停匹配时间计入排队时间，国家法定节假日时间不计入排队时间）。</w:t>
      </w:r>
      <w:r>
        <w:rPr>
          <w:rFonts w:hint="eastAsia"/>
        </w:rPr>
        <w:t xml:space="preserve"> 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小康区：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布施金额</w:t>
      </w:r>
      <w:r>
        <w:rPr>
          <w:rFonts w:hint="eastAsia"/>
        </w:rPr>
        <w:t>5000</w:t>
      </w:r>
      <w:r>
        <w:rPr>
          <w:rFonts w:hint="eastAsia"/>
        </w:rPr>
        <w:t>元，前五轮收益率为</w:t>
      </w:r>
      <w:r>
        <w:rPr>
          <w:rFonts w:hint="eastAsia"/>
        </w:rPr>
        <w:t>30%</w:t>
      </w:r>
      <w:r>
        <w:rPr>
          <w:rFonts w:hint="eastAsia"/>
        </w:rPr>
        <w:t>，第六轮起收益率</w:t>
      </w:r>
      <w:r>
        <w:rPr>
          <w:rFonts w:hint="eastAsia"/>
        </w:rPr>
        <w:t>15%</w:t>
      </w:r>
      <w:r>
        <w:rPr>
          <w:rFonts w:hint="eastAsia"/>
        </w:rPr>
        <w:t>。排队布施时间</w:t>
      </w:r>
      <w:r>
        <w:rPr>
          <w:rFonts w:hint="eastAsia"/>
        </w:rPr>
        <w:t>3-15</w:t>
      </w:r>
      <w:r>
        <w:rPr>
          <w:rFonts w:hint="eastAsia"/>
        </w:rPr>
        <w:t>天，打款成功后，进入感恩受助队列，</w:t>
      </w:r>
      <w:r>
        <w:rPr>
          <w:rFonts w:hint="eastAsia"/>
        </w:rPr>
        <w:t>3-15</w:t>
      </w:r>
      <w:r>
        <w:rPr>
          <w:rFonts w:hint="eastAsia"/>
        </w:rPr>
        <w:t>天匹配收款（周末休息暂停匹配时间计入排队时间，国家法定节假日时间不计入排队时间）。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富人区：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布施金额</w:t>
      </w:r>
      <w:r>
        <w:rPr>
          <w:rFonts w:hint="eastAsia"/>
        </w:rPr>
        <w:t>10000</w:t>
      </w:r>
      <w:r>
        <w:rPr>
          <w:rFonts w:hint="eastAsia"/>
        </w:rPr>
        <w:t>万元，每轮收益率</w:t>
      </w:r>
      <w:r>
        <w:rPr>
          <w:rFonts w:hint="eastAsia"/>
        </w:rPr>
        <w:t>20%</w:t>
      </w:r>
      <w:r>
        <w:rPr>
          <w:rFonts w:hint="eastAsia"/>
        </w:rPr>
        <w:t>。排队布施时间</w:t>
      </w:r>
      <w:r>
        <w:rPr>
          <w:rFonts w:hint="eastAsia"/>
        </w:rPr>
        <w:t>3-10</w:t>
      </w:r>
      <w:r>
        <w:rPr>
          <w:rFonts w:hint="eastAsia"/>
        </w:rPr>
        <w:t>天，打款成功后，进入感恩受助队列，</w:t>
      </w:r>
      <w:r>
        <w:rPr>
          <w:rFonts w:hint="eastAsia"/>
        </w:rPr>
        <w:t>30</w:t>
      </w:r>
      <w:r>
        <w:rPr>
          <w:rFonts w:hint="eastAsia"/>
        </w:rPr>
        <w:t>天内匹配收款。</w:t>
      </w:r>
      <w:r>
        <w:rPr>
          <w:rFonts w:hint="eastAsia"/>
        </w:rPr>
        <w:t xml:space="preserve"> 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德善区：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布施金额</w:t>
      </w:r>
      <w:r>
        <w:rPr>
          <w:rFonts w:hint="eastAsia"/>
        </w:rPr>
        <w:t>3</w:t>
      </w:r>
      <w:r>
        <w:rPr>
          <w:rFonts w:hint="eastAsia"/>
        </w:rPr>
        <w:t>万元，前五轮收益率为</w:t>
      </w:r>
      <w:r>
        <w:rPr>
          <w:rFonts w:hint="eastAsia"/>
        </w:rPr>
        <w:t>20%</w:t>
      </w:r>
      <w:r>
        <w:rPr>
          <w:rFonts w:hint="eastAsia"/>
        </w:rPr>
        <w:t>，第六轮起收益率</w:t>
      </w:r>
      <w:r>
        <w:rPr>
          <w:rFonts w:hint="eastAsia"/>
        </w:rPr>
        <w:t>15%</w:t>
      </w:r>
      <w:r>
        <w:rPr>
          <w:rFonts w:hint="eastAsia"/>
        </w:rPr>
        <w:t>。排队布施时间</w:t>
      </w:r>
      <w:r>
        <w:rPr>
          <w:rFonts w:hint="eastAsia"/>
        </w:rPr>
        <w:t>3-10</w:t>
      </w:r>
      <w:r>
        <w:rPr>
          <w:rFonts w:hint="eastAsia"/>
        </w:rPr>
        <w:t>天，打款成功后，进入感恩受助队列，</w:t>
      </w:r>
      <w:r>
        <w:rPr>
          <w:rFonts w:hint="eastAsia"/>
        </w:rPr>
        <w:t>30</w:t>
      </w:r>
      <w:r>
        <w:rPr>
          <w:rFonts w:hint="eastAsia"/>
        </w:rPr>
        <w:t>天之内匹配收款（周末休息暂停匹配时间计入排队时间，国家法定节假日时间不计入排队时间）。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大德区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布施金额</w:t>
      </w:r>
      <w:r>
        <w:rPr>
          <w:rFonts w:hint="eastAsia"/>
        </w:rPr>
        <w:t>5</w:t>
      </w:r>
      <w:r>
        <w:rPr>
          <w:rFonts w:hint="eastAsia"/>
        </w:rPr>
        <w:t>万元，前五轮收益率为</w:t>
      </w:r>
      <w:r>
        <w:rPr>
          <w:rFonts w:hint="eastAsia"/>
        </w:rPr>
        <w:t>15%</w:t>
      </w:r>
      <w:r>
        <w:rPr>
          <w:rFonts w:hint="eastAsia"/>
        </w:rPr>
        <w:t>，第六轮起收益率</w:t>
      </w:r>
      <w:r>
        <w:rPr>
          <w:rFonts w:hint="eastAsia"/>
        </w:rPr>
        <w:t>10%</w:t>
      </w:r>
      <w:r>
        <w:rPr>
          <w:rFonts w:hint="eastAsia"/>
        </w:rPr>
        <w:t>。排队布施时间</w:t>
      </w:r>
      <w:r>
        <w:rPr>
          <w:rFonts w:hint="eastAsia"/>
        </w:rPr>
        <w:t>3-10</w:t>
      </w:r>
      <w:r>
        <w:rPr>
          <w:rFonts w:hint="eastAsia"/>
        </w:rPr>
        <w:t>天，打款成功后，进入感恩受助队列，</w:t>
      </w:r>
      <w:r>
        <w:rPr>
          <w:rFonts w:hint="eastAsia"/>
        </w:rPr>
        <w:t>30</w:t>
      </w:r>
      <w:r>
        <w:rPr>
          <w:rFonts w:hint="eastAsia"/>
        </w:rPr>
        <w:t>天之内匹配收款（周末休息暂停匹配时间计入排队时间，国家法定节假日时间不计入排队时间）。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把善心比改成爱心币</w:t>
      </w:r>
    </w:p>
    <w:p w:rsidR="00B51E76" w:rsidRDefault="00B51E76" w:rsidP="00B51E76">
      <w:pPr>
        <w:spacing w:line="220" w:lineRule="atLeast"/>
      </w:pP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注册：姓名，身份证号，手机号（短信验证），微信号，支付宝，银行卡（开户地址）。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注册时候要一个手机验证码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每天抢单时间：可在后台自行设置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登陆时候验证码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推荐奖制度：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动态收益</w:t>
      </w:r>
      <w:r>
        <w:rPr>
          <w:rFonts w:hint="eastAsia"/>
        </w:rPr>
        <w:t xml:space="preserve"> </w:t>
      </w:r>
      <w:r>
        <w:rPr>
          <w:rFonts w:hint="eastAsia"/>
        </w:rPr>
        <w:t>直推会员每轮的</w:t>
      </w:r>
      <w:r>
        <w:rPr>
          <w:rFonts w:hint="eastAsia"/>
        </w:rPr>
        <w:t>5%</w:t>
      </w:r>
      <w:r>
        <w:rPr>
          <w:rFonts w:hint="eastAsia"/>
        </w:rPr>
        <w:t>。（会员收到本息后即结算，进动态包）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打款时间：抢单成功后需在</w:t>
      </w:r>
      <w:r>
        <w:rPr>
          <w:rFonts w:hint="eastAsia"/>
        </w:rPr>
        <w:t>6</w:t>
      </w:r>
      <w:r>
        <w:rPr>
          <w:rFonts w:hint="eastAsia"/>
        </w:rPr>
        <w:t>小时内完成打款，超时封号。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提现规则：</w:t>
      </w:r>
      <w:r>
        <w:rPr>
          <w:rFonts w:hint="eastAsia"/>
        </w:rPr>
        <w:t xml:space="preserve"> </w:t>
      </w:r>
      <w:r>
        <w:rPr>
          <w:rFonts w:hint="eastAsia"/>
        </w:rPr>
        <w:t>本金包</w:t>
      </w:r>
      <w:r>
        <w:rPr>
          <w:rFonts w:hint="eastAsia"/>
        </w:rPr>
        <w:t xml:space="preserve"> </w:t>
      </w:r>
      <w:r>
        <w:rPr>
          <w:rFonts w:hint="eastAsia"/>
        </w:rPr>
        <w:t>随意提，无限制。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利润包</w:t>
      </w:r>
      <w:r>
        <w:rPr>
          <w:rFonts w:hint="eastAsia"/>
        </w:rPr>
        <w:t>100</w:t>
      </w:r>
      <w:r>
        <w:rPr>
          <w:rFonts w:hint="eastAsia"/>
        </w:rPr>
        <w:t>起提，</w:t>
      </w:r>
      <w:r>
        <w:rPr>
          <w:rFonts w:hint="eastAsia"/>
        </w:rPr>
        <w:t>100</w:t>
      </w:r>
      <w:r>
        <w:rPr>
          <w:rFonts w:hint="eastAsia"/>
        </w:rPr>
        <w:t>的倍数。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动态包</w:t>
      </w:r>
      <w:r>
        <w:rPr>
          <w:rFonts w:hint="eastAsia"/>
        </w:rPr>
        <w:t>500</w:t>
      </w:r>
      <w:r>
        <w:rPr>
          <w:rFonts w:hint="eastAsia"/>
        </w:rPr>
        <w:t>起提，</w:t>
      </w:r>
      <w:r>
        <w:rPr>
          <w:rFonts w:hint="eastAsia"/>
        </w:rPr>
        <w:t>500</w:t>
      </w:r>
      <w:r>
        <w:rPr>
          <w:rFonts w:hint="eastAsia"/>
        </w:rPr>
        <w:t>的倍数。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三个包，可提现金额汇总后再提，比如：本金包</w:t>
      </w:r>
      <w:r>
        <w:rPr>
          <w:rFonts w:hint="eastAsia"/>
        </w:rPr>
        <w:t>3000</w:t>
      </w:r>
      <w:r>
        <w:rPr>
          <w:rFonts w:hint="eastAsia"/>
        </w:rPr>
        <w:t>，利润包</w:t>
      </w:r>
      <w:r>
        <w:rPr>
          <w:rFonts w:hint="eastAsia"/>
        </w:rPr>
        <w:t>420</w:t>
      </w:r>
      <w:r>
        <w:rPr>
          <w:rFonts w:hint="eastAsia"/>
        </w:rPr>
        <w:t>，管理包</w:t>
      </w:r>
      <w:r>
        <w:rPr>
          <w:rFonts w:hint="eastAsia"/>
        </w:rPr>
        <w:t>300.</w:t>
      </w:r>
      <w:r>
        <w:rPr>
          <w:rFonts w:hint="eastAsia"/>
        </w:rPr>
        <w:t>可提现金额（可提现包）为</w:t>
      </w:r>
      <w:r>
        <w:rPr>
          <w:rFonts w:hint="eastAsia"/>
        </w:rPr>
        <w:t>3400.</w:t>
      </w:r>
      <w:r>
        <w:rPr>
          <w:rFonts w:hint="eastAsia"/>
        </w:rPr>
        <w:t>可以提现</w:t>
      </w:r>
      <w:r>
        <w:rPr>
          <w:rFonts w:hint="eastAsia"/>
        </w:rPr>
        <w:t>3400</w:t>
      </w:r>
      <w:r>
        <w:rPr>
          <w:rFonts w:hint="eastAsia"/>
        </w:rPr>
        <w:t>进行拆分出场。</w:t>
      </w:r>
      <w:r>
        <w:rPr>
          <w:rFonts w:hint="eastAsia"/>
        </w:rPr>
        <w:t>)</w:t>
      </w:r>
    </w:p>
    <w:p w:rsidR="00B51E76" w:rsidRDefault="00B51E76" w:rsidP="00B51E76">
      <w:pPr>
        <w:spacing w:line="220" w:lineRule="atLeast"/>
      </w:pPr>
      <w:r>
        <w:t xml:space="preserve">      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 1</w:t>
      </w:r>
      <w:r>
        <w:rPr>
          <w:rFonts w:hint="eastAsia"/>
        </w:rPr>
        <w:t>、可提现包拆分，由玩家自己进行拆分。</w:t>
      </w:r>
    </w:p>
    <w:p w:rsidR="00B51E76" w:rsidRDefault="00B51E76" w:rsidP="00B51E7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>、注册成功、匹配成功后短信提醒。</w:t>
      </w:r>
    </w:p>
    <w:p w:rsidR="004358AB" w:rsidRDefault="00B51E76" w:rsidP="00B51E76">
      <w:pPr>
        <w:spacing w:line="220" w:lineRule="atLeast"/>
      </w:pPr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天内未成功抢单删号。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837AB"/>
    <w:rsid w:val="00323B43"/>
    <w:rsid w:val="003D37D8"/>
    <w:rsid w:val="00426133"/>
    <w:rsid w:val="004358AB"/>
    <w:rsid w:val="008B7726"/>
    <w:rsid w:val="00B51E7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2017-04-26T03:58:00Z</dcterms:modified>
</cp:coreProperties>
</file>