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22" w:rsidRDefault="00313822" w:rsidP="00313822">
      <w:pPr>
        <w:pStyle w:val="a5"/>
      </w:pPr>
      <w:r>
        <w:rPr>
          <w:rFonts w:hint="eastAsia"/>
        </w:rPr>
        <w:t>充值流程示意图</w:t>
      </w:r>
    </w:p>
    <w:p w:rsidR="00313822" w:rsidRDefault="00313822"/>
    <w:p w:rsidR="00577A5A" w:rsidRDefault="0069599E">
      <w:r>
        <w:pict>
          <v:group id="_x0000_s2065" editas="canvas" style="width:415.3pt;height:249.2pt;mso-position-horizontal-relative:char;mso-position-vertical-relative:line" coordorigin="2359,282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2359;top:2826;width:7200;height:4320" o:preferrelative="f">
              <v:fill o:detectmouseclick="t"/>
              <v:path o:extrusionok="t" o:connecttype="none"/>
              <o:lock v:ext="edit" text="t"/>
            </v:shape>
            <v:oval id="_x0000_s2066" style="position:absolute;left:5194;top:3363;width:905;height:820">
              <v:textbox>
                <w:txbxContent>
                  <w:p w:rsidR="00313822" w:rsidRDefault="00313822"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oval>
            <v:oval id="_x0000_s2067" style="position:absolute;left:2977;top:3588;width:1502;height:818">
              <v:textbox>
                <w:txbxContent>
                  <w:p w:rsidR="00313822" w:rsidRDefault="00313822">
                    <w:proofErr w:type="spellStart"/>
                    <w:r>
                      <w:rPr>
                        <w:rFonts w:hint="eastAsia"/>
                      </w:rPr>
                      <w:t>gameserver</w:t>
                    </w:r>
                    <w:proofErr w:type="spellEnd"/>
                  </w:p>
                </w:txbxContent>
              </v:textbox>
            </v:oval>
            <v:oval id="_x0000_s2069" style="position:absolute;left:5269;top:5534;width:1855;height:820">
              <v:textbox>
                <w:txbxContent>
                  <w:p w:rsidR="00313822" w:rsidRDefault="00313822">
                    <w:proofErr w:type="spellStart"/>
                    <w:r>
                      <w:rPr>
                        <w:rFonts w:hint="eastAsia"/>
                      </w:rPr>
                      <w:t>paycenter</w:t>
                    </w:r>
                    <w:proofErr w:type="spellEnd"/>
                  </w:p>
                </w:txbxContent>
              </v:textbox>
            </v:oval>
            <v:oval id="_x0000_s2071" style="position:absolute;left:3125;top:5386;width:1613;height:820">
              <v:textbox>
                <w:txbxContent>
                  <w:p w:rsidR="00313822" w:rsidRDefault="00313822">
                    <w:r>
                      <w:rPr>
                        <w:rFonts w:hint="eastAsia"/>
                      </w:rPr>
                      <w:t>charge</w:t>
                    </w:r>
                  </w:p>
                </w:txbxContent>
              </v:textbox>
            </v:oval>
            <v:oval id="_x0000_s2072" style="position:absolute;left:7216;top:3477;width:1604;height:819">
              <v:textbox>
                <w:txbxContent>
                  <w:p w:rsidR="00313822" w:rsidRDefault="00313822">
                    <w:r>
                      <w:rPr>
                        <w:rFonts w:hint="eastAsia"/>
                      </w:rPr>
                      <w:t>第三方支付</w:t>
                    </w:r>
                    <w:r w:rsidR="0058263E">
                      <w:rPr>
                        <w:rFonts w:hint="eastAsia"/>
                      </w:rPr>
                      <w:t>平台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4" type="#_x0000_t38" style="position:absolute;left:5246;top:4584;width:1351;height:550;rotation:90;flip:x" o:connectortype="curved" adj="10800,144625,-77541">
              <v:stroke endarrow="block"/>
            </v:shape>
            <v:shape id="_x0000_s2075" type="#_x0000_t38" style="position:absolute;left:6099;top:3773;width:1117;height:114" o:connectortype="curved" adj="10783,-621948,-102550">
              <v:stroke endarrow="block"/>
            </v:shape>
            <v:shape id="_x0000_s2076" type="#_x0000_t38" style="position:absolute;left:6757;top:4392;width:1358;height:1165;rotation:90" o:connectortype="curved" adj="9828,-70313,-114796">
              <v:stroke endarrow="block"/>
            </v:shape>
            <v:shape id="_x0000_s2077" type="#_x0000_t38" style="position:absolute;left:4738;top:5796;width:531;height:148;rotation:180" o:connectortype="curved" adj="10782,-797421,-181715">
              <v:stroke endarrow="block"/>
            </v:shape>
            <v:shape id="_x0000_s2078" type="#_x0000_t38" style="position:absolute;left:3340;top:4795;width:980;height:202;rotation:270;flip:x" o:connectortype="curved" adj="10800,519877,-69082">
              <v:stroke endarrow="block"/>
            </v:shape>
            <v:shape id="_x0000_s2079" type="#_x0000_t38" style="position:absolute;left:4479;top:3773;width:715;height:224;flip:y" o:connectortype="curved" adj="10774,337395,-111303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1" type="#_x0000_t202" style="position:absolute;left:5699;top:4472;width:316;height:373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shape>
            <v:shape id="_x0000_s2082" type="#_x0000_t202" style="position:absolute;left:6453;top:3708;width:289;height:383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83" type="#_x0000_t202" style="position:absolute;left:7366;top:4798;width:344;height:373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84" type="#_x0000_t202" style="position:absolute;left:4944;top:5608;width:224;height:420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2085" type="#_x0000_t202" style="position:absolute;left:3742;top:4780;width:224;height:428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2086" type="#_x0000_t202" style="position:absolute;left:4608;top:3764;width:234;height:363">
              <v:textbox>
                <w:txbxContent>
                  <w:p w:rsidR="00D705D6" w:rsidRDefault="00D705D6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1664" w:rsidRDefault="00551664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客户端发起充值请求</w:t>
      </w:r>
      <w:r w:rsidR="00BD1ED7">
        <w:rPr>
          <w:rFonts w:hint="eastAsia"/>
        </w:rPr>
        <w:t>调用充值中心的</w:t>
      </w:r>
      <w:proofErr w:type="spellStart"/>
      <w:r w:rsidR="00BD1ED7">
        <w:rPr>
          <w:rFonts w:hint="eastAsia"/>
        </w:rPr>
        <w:t>createOrder</w:t>
      </w:r>
      <w:proofErr w:type="spellEnd"/>
      <w:r w:rsidR="00BD1ED7">
        <w:rPr>
          <w:rFonts w:hint="eastAsia"/>
        </w:rPr>
        <w:t>接口</w:t>
      </w:r>
      <w:r w:rsidR="00BD1ED7">
        <w:rPr>
          <w:rFonts w:hint="eastAsia"/>
        </w:rPr>
        <w:t xml:space="preserve"> </w:t>
      </w:r>
    </w:p>
    <w:p w:rsidR="00BD1ED7" w:rsidRPr="00511E12" w:rsidRDefault="00BD1ED7" w:rsidP="00110E8E">
      <w:pPr>
        <w:pStyle w:val="a6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客户端拿到充值中心的订单信息向第三方平台发起</w:t>
      </w:r>
      <w:r w:rsidRPr="00511E12">
        <w:rPr>
          <w:rFonts w:hint="eastAsia"/>
          <w:color w:val="FF0000"/>
        </w:rPr>
        <w:t>支付请求</w:t>
      </w:r>
    </w:p>
    <w:p w:rsidR="00BD1ED7" w:rsidRDefault="00BD1ED7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支付完成后第三方支付平台回调充值中心对应</w:t>
      </w:r>
      <w:r w:rsidRPr="005E49EA">
        <w:rPr>
          <w:rFonts w:hint="eastAsia"/>
          <w:color w:val="FF0000"/>
        </w:rPr>
        <w:t>渠道接口</w:t>
      </w:r>
    </w:p>
    <w:p w:rsidR="00BD1ED7" w:rsidRDefault="00110E8E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验证合法的订单通过一个</w:t>
      </w:r>
      <w:r w:rsidRPr="005E49EA">
        <w:rPr>
          <w:rFonts w:hint="eastAsia"/>
          <w:color w:val="FF0000"/>
        </w:rPr>
        <w:t>队列</w:t>
      </w:r>
      <w:r>
        <w:rPr>
          <w:rFonts w:hint="eastAsia"/>
        </w:rPr>
        <w:t>通知充值游戏服充值代理</w:t>
      </w:r>
    </w:p>
    <w:p w:rsidR="00110E8E" w:rsidRDefault="00110E8E" w:rsidP="00110E8E">
      <w:pPr>
        <w:pStyle w:val="a6"/>
        <w:numPr>
          <w:ilvl w:val="0"/>
          <w:numId w:val="1"/>
        </w:numPr>
        <w:ind w:firstLineChars="0"/>
      </w:pPr>
      <w:r w:rsidRPr="005E49EA">
        <w:rPr>
          <w:rFonts w:hint="eastAsia"/>
          <w:color w:val="FF0000"/>
        </w:rPr>
        <w:t>充值代理</w:t>
      </w:r>
      <w:r>
        <w:rPr>
          <w:rFonts w:hint="eastAsia"/>
        </w:rPr>
        <w:t>通知</w:t>
      </w:r>
      <w:r w:rsidRPr="005E49EA">
        <w:rPr>
          <w:rFonts w:hint="eastAsia"/>
          <w:color w:val="FF0000"/>
        </w:rPr>
        <w:t>游戏服务器</w:t>
      </w:r>
      <w:r>
        <w:rPr>
          <w:rFonts w:hint="eastAsia"/>
        </w:rPr>
        <w:t>给玩家添加虚拟游戏币</w:t>
      </w:r>
    </w:p>
    <w:p w:rsidR="00110E8E" w:rsidRDefault="00110E8E" w:rsidP="00110E8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游戏服务器通知客户端发货</w:t>
      </w:r>
      <w:r>
        <w:rPr>
          <w:rFonts w:hint="eastAsia"/>
        </w:rPr>
        <w:t>,</w:t>
      </w:r>
      <w:r>
        <w:rPr>
          <w:rFonts w:hint="eastAsia"/>
        </w:rPr>
        <w:t>充值流程结束</w:t>
      </w:r>
    </w:p>
    <w:p w:rsidR="004E2F7C" w:rsidRDefault="004E2F7C" w:rsidP="004E2F7C"/>
    <w:p w:rsidR="004E2F7C" w:rsidRDefault="004E2F7C" w:rsidP="004E2F7C">
      <w:r>
        <w:rPr>
          <w:rFonts w:hint="eastAsia"/>
        </w:rPr>
        <w:t>注意事项</w:t>
      </w:r>
    </w:p>
    <w:p w:rsidR="004E2F7C" w:rsidRDefault="00143C11" w:rsidP="004E2F7C">
      <w:r>
        <w:rPr>
          <w:rFonts w:hint="eastAsia"/>
        </w:rPr>
        <w:t>每个渠道的</w:t>
      </w:r>
      <w:r w:rsidRPr="005E49EA">
        <w:rPr>
          <w:rFonts w:hint="eastAsia"/>
          <w:color w:val="FF0000"/>
        </w:rPr>
        <w:t>兑换比例</w:t>
      </w:r>
      <w:r>
        <w:rPr>
          <w:rFonts w:hint="eastAsia"/>
        </w:rPr>
        <w:t>不一样</w:t>
      </w:r>
    </w:p>
    <w:p w:rsidR="001B58DC" w:rsidRDefault="001B58DC" w:rsidP="004E2F7C">
      <w:r>
        <w:rPr>
          <w:rFonts w:hint="eastAsia"/>
        </w:rPr>
        <w:t>错误码列表</w:t>
      </w:r>
      <w:r w:rsidR="002E159D">
        <w:rPr>
          <w:rFonts w:hint="eastAsia"/>
        </w:rPr>
        <w:t xml:space="preserve">                </w:t>
      </w:r>
      <w:r w:rsidR="002E159D">
        <w:rPr>
          <w:rFonts w:hint="eastAsia"/>
        </w:rPr>
        <w:t>解决办法</w:t>
      </w:r>
    </w:p>
    <w:p w:rsidR="001B58DC" w:rsidRDefault="001B58DC" w:rsidP="004E2F7C">
      <w:r>
        <w:rPr>
          <w:rFonts w:hint="eastAsia"/>
        </w:rPr>
        <w:t xml:space="preserve">7 </w:t>
      </w:r>
      <w:r>
        <w:rPr>
          <w:rFonts w:hint="eastAsia"/>
        </w:rPr>
        <w:t>参数错误</w:t>
      </w:r>
      <w:r>
        <w:rPr>
          <w:rFonts w:hint="eastAsia"/>
        </w:rPr>
        <w:t xml:space="preserve"> </w:t>
      </w:r>
      <w:r w:rsidR="00854954">
        <w:rPr>
          <w:rFonts w:hint="eastAsia"/>
        </w:rPr>
        <w:t xml:space="preserve"> </w:t>
      </w:r>
      <w:r w:rsidR="002E159D">
        <w:rPr>
          <w:rFonts w:hint="eastAsia"/>
        </w:rPr>
        <w:t xml:space="preserve">          </w:t>
      </w:r>
      <w:r w:rsidR="00854954">
        <w:rPr>
          <w:rFonts w:hint="eastAsia"/>
        </w:rPr>
        <w:t xml:space="preserve">    </w:t>
      </w:r>
      <w:r>
        <w:rPr>
          <w:rFonts w:hint="eastAsia"/>
        </w:rPr>
        <w:t>渠道回调没有提供</w:t>
      </w:r>
      <w:r w:rsidRPr="005E49EA">
        <w:rPr>
          <w:rFonts w:hint="eastAsia"/>
          <w:color w:val="FF0000"/>
        </w:rPr>
        <w:t>足够的参数</w:t>
      </w:r>
    </w:p>
    <w:p w:rsidR="001B58DC" w:rsidRDefault="00854954" w:rsidP="004E2F7C">
      <w:r>
        <w:rPr>
          <w:rFonts w:hint="eastAsia"/>
        </w:rPr>
        <w:t xml:space="preserve">6 </w:t>
      </w:r>
      <w:r>
        <w:rPr>
          <w:rFonts w:hint="eastAsia"/>
        </w:rPr>
        <w:t>验证签名错误</w:t>
      </w:r>
      <w:r>
        <w:rPr>
          <w:rFonts w:hint="eastAsia"/>
        </w:rPr>
        <w:t xml:space="preserve">  </w:t>
      </w:r>
      <w:r w:rsidR="002E159D">
        <w:rPr>
          <w:rFonts w:hint="eastAsia"/>
        </w:rPr>
        <w:t xml:space="preserve">          </w:t>
      </w:r>
      <w:r>
        <w:rPr>
          <w:rFonts w:hint="eastAsia"/>
        </w:rPr>
        <w:t>验签算法实现错误或者签名</w:t>
      </w:r>
      <w:r w:rsidRPr="005E49EA">
        <w:rPr>
          <w:rFonts w:hint="eastAsia"/>
          <w:color w:val="FF0000"/>
        </w:rPr>
        <w:t>密钥配置错误</w:t>
      </w:r>
    </w:p>
    <w:p w:rsidR="00E7169B" w:rsidRDefault="00E7169B" w:rsidP="004E2F7C">
      <w:r>
        <w:rPr>
          <w:rFonts w:hint="eastAsia"/>
        </w:rPr>
        <w:t xml:space="preserve">5 </w:t>
      </w:r>
      <w:r>
        <w:rPr>
          <w:rFonts w:hint="eastAsia"/>
        </w:rPr>
        <w:t>订单不是充值中心生成的</w:t>
      </w:r>
      <w:r>
        <w:rPr>
          <w:rFonts w:hint="eastAsia"/>
        </w:rPr>
        <w:t xml:space="preserve">  </w:t>
      </w:r>
      <w:r w:rsidR="002E159D">
        <w:rPr>
          <w:rFonts w:hint="eastAsia"/>
        </w:rPr>
        <w:t>不用处理</w:t>
      </w:r>
    </w:p>
    <w:p w:rsidR="00E7169B" w:rsidRPr="005E49EA" w:rsidRDefault="00E7169B" w:rsidP="004E2F7C">
      <w:pPr>
        <w:rPr>
          <w:color w:val="FF0000"/>
        </w:rPr>
      </w:pPr>
      <w:r>
        <w:rPr>
          <w:rFonts w:hint="eastAsia"/>
        </w:rPr>
        <w:t xml:space="preserve">8 </w:t>
      </w:r>
      <w:r>
        <w:rPr>
          <w:rFonts w:hint="eastAsia"/>
        </w:rPr>
        <w:t>订单金额和创建时不一样</w:t>
      </w:r>
      <w:r>
        <w:rPr>
          <w:rFonts w:hint="eastAsia"/>
        </w:rPr>
        <w:t xml:space="preserve">  </w:t>
      </w:r>
      <w:r w:rsidR="00827019">
        <w:rPr>
          <w:rFonts w:hint="eastAsia"/>
        </w:rPr>
        <w:t>检查</w:t>
      </w:r>
      <w:r w:rsidR="00827019" w:rsidRPr="005E49EA">
        <w:rPr>
          <w:rFonts w:hint="eastAsia"/>
          <w:color w:val="FF0000"/>
        </w:rPr>
        <w:t>兑换比例</w:t>
      </w:r>
    </w:p>
    <w:p w:rsidR="00E7169B" w:rsidRDefault="00E7169B" w:rsidP="004E2F7C">
      <w:r>
        <w:rPr>
          <w:rFonts w:hint="eastAsia"/>
        </w:rPr>
        <w:t xml:space="preserve">3 </w:t>
      </w:r>
      <w:r>
        <w:rPr>
          <w:rFonts w:hint="eastAsia"/>
        </w:rPr>
        <w:t>游戏服不存在</w:t>
      </w:r>
      <w:r>
        <w:rPr>
          <w:rFonts w:hint="eastAsia"/>
        </w:rPr>
        <w:t xml:space="preserve">  </w:t>
      </w:r>
      <w:r w:rsidR="002E159D">
        <w:rPr>
          <w:rFonts w:hint="eastAsia"/>
        </w:rPr>
        <w:t xml:space="preserve">          </w:t>
      </w:r>
      <w:r w:rsidR="002E159D">
        <w:rPr>
          <w:rFonts w:hint="eastAsia"/>
        </w:rPr>
        <w:t>检查服务器</w:t>
      </w:r>
      <w:proofErr w:type="spellStart"/>
      <w:r w:rsidR="002E159D">
        <w:rPr>
          <w:rFonts w:hint="eastAsia"/>
        </w:rPr>
        <w:t>serverlist</w:t>
      </w:r>
      <w:proofErr w:type="spellEnd"/>
      <w:r w:rsidR="002E159D">
        <w:rPr>
          <w:rFonts w:hint="eastAsia"/>
        </w:rPr>
        <w:t>配置</w:t>
      </w:r>
    </w:p>
    <w:p w:rsidR="00E7169B" w:rsidRDefault="00E7169B" w:rsidP="004E2F7C">
      <w:r>
        <w:rPr>
          <w:rFonts w:hint="eastAsia"/>
        </w:rPr>
        <w:t xml:space="preserve">9 </w:t>
      </w:r>
      <w:r>
        <w:rPr>
          <w:rFonts w:hint="eastAsia"/>
        </w:rPr>
        <w:t>数据库错误</w:t>
      </w:r>
      <w:r>
        <w:rPr>
          <w:rFonts w:hint="eastAsia"/>
        </w:rPr>
        <w:t xml:space="preserve">  </w:t>
      </w:r>
      <w:r w:rsidR="002E159D">
        <w:rPr>
          <w:rFonts w:hint="eastAsia"/>
        </w:rPr>
        <w:t xml:space="preserve">            </w:t>
      </w:r>
      <w:r w:rsidR="002E159D">
        <w:rPr>
          <w:rFonts w:hint="eastAsia"/>
        </w:rPr>
        <w:t>检查数据库配置</w:t>
      </w:r>
    </w:p>
    <w:p w:rsidR="00E7169B" w:rsidRDefault="00E7169B" w:rsidP="004E2F7C"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玩家不存在</w:t>
      </w:r>
      <w:r>
        <w:rPr>
          <w:rFonts w:hint="eastAsia"/>
        </w:rPr>
        <w:t xml:space="preserve"> </w:t>
      </w:r>
      <w:r w:rsidR="002E159D">
        <w:rPr>
          <w:rFonts w:hint="eastAsia"/>
        </w:rPr>
        <w:t xml:space="preserve">             </w:t>
      </w:r>
      <w:r w:rsidR="002E159D">
        <w:rPr>
          <w:rFonts w:hint="eastAsia"/>
        </w:rPr>
        <w:t>检查订单信息是否匹配</w:t>
      </w:r>
      <w:r w:rsidR="005E49EA">
        <w:rPr>
          <w:rFonts w:hint="eastAsia"/>
        </w:rPr>
        <w:t>(</w:t>
      </w:r>
      <w:r w:rsidR="005E49EA">
        <w:rPr>
          <w:rFonts w:hint="eastAsia"/>
        </w:rPr>
        <w:t>没出现过</w:t>
      </w:r>
      <w:r w:rsidR="005E49EA">
        <w:rPr>
          <w:rFonts w:hint="eastAsia"/>
        </w:rPr>
        <w:t>)</w:t>
      </w:r>
    </w:p>
    <w:p w:rsidR="00E7169B" w:rsidRPr="00E7169B" w:rsidRDefault="00E7169B" w:rsidP="004E2F7C">
      <w:r>
        <w:rPr>
          <w:rFonts w:hint="eastAsia"/>
        </w:rPr>
        <w:t xml:space="preserve">4 </w:t>
      </w:r>
      <w:r>
        <w:rPr>
          <w:rFonts w:hint="eastAsia"/>
        </w:rPr>
        <w:t>订单重复</w:t>
      </w:r>
      <w:r w:rsidR="002E159D">
        <w:rPr>
          <w:rFonts w:hint="eastAsia"/>
        </w:rPr>
        <w:t xml:space="preserve">                </w:t>
      </w:r>
      <w:r w:rsidR="002E159D">
        <w:rPr>
          <w:rFonts w:hint="eastAsia"/>
        </w:rPr>
        <w:t>不用处理</w:t>
      </w:r>
    </w:p>
    <w:sectPr w:rsidR="00E7169B" w:rsidRPr="00E7169B" w:rsidSect="0011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C2B" w:rsidRDefault="007F6C2B" w:rsidP="00313822">
      <w:r>
        <w:separator/>
      </w:r>
    </w:p>
  </w:endnote>
  <w:endnote w:type="continuationSeparator" w:id="0">
    <w:p w:rsidR="007F6C2B" w:rsidRDefault="007F6C2B" w:rsidP="00313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C2B" w:rsidRDefault="007F6C2B" w:rsidP="00313822">
      <w:r>
        <w:separator/>
      </w:r>
    </w:p>
  </w:footnote>
  <w:footnote w:type="continuationSeparator" w:id="0">
    <w:p w:rsidR="007F6C2B" w:rsidRDefault="007F6C2B" w:rsidP="003138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D392D"/>
    <w:multiLevelType w:val="hybridMultilevel"/>
    <w:tmpl w:val="66006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822"/>
    <w:rsid w:val="00110E8E"/>
    <w:rsid w:val="00112053"/>
    <w:rsid w:val="00143C11"/>
    <w:rsid w:val="001B58DC"/>
    <w:rsid w:val="0020525D"/>
    <w:rsid w:val="002E159D"/>
    <w:rsid w:val="00313822"/>
    <w:rsid w:val="004335E8"/>
    <w:rsid w:val="004E2F7C"/>
    <w:rsid w:val="00511E12"/>
    <w:rsid w:val="00551664"/>
    <w:rsid w:val="00552830"/>
    <w:rsid w:val="0058263E"/>
    <w:rsid w:val="005E49EA"/>
    <w:rsid w:val="00672F9D"/>
    <w:rsid w:val="0069599E"/>
    <w:rsid w:val="007F6C2B"/>
    <w:rsid w:val="00827019"/>
    <w:rsid w:val="0083220D"/>
    <w:rsid w:val="00854954"/>
    <w:rsid w:val="00897D41"/>
    <w:rsid w:val="00903D1F"/>
    <w:rsid w:val="00A877DD"/>
    <w:rsid w:val="00BC241B"/>
    <w:rsid w:val="00BD1ED7"/>
    <w:rsid w:val="00D1768F"/>
    <w:rsid w:val="00D63EEF"/>
    <w:rsid w:val="00D705D6"/>
    <w:rsid w:val="00E4120F"/>
    <w:rsid w:val="00E45B36"/>
    <w:rsid w:val="00E7169B"/>
    <w:rsid w:val="00F6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2"/>
      <o:rules v:ext="edit">
        <o:r id="V:Rule7" type="connector" idref="#_x0000_s2075">
          <o:proxy start="" idref="#_x0000_s2066" connectloc="6"/>
          <o:proxy end="" idref="#_x0000_s2072" connectloc="2"/>
        </o:r>
        <o:r id="V:Rule8" type="connector" idref="#_x0000_s2078">
          <o:proxy start="" idref="#_x0000_s2071" connectloc="0"/>
          <o:proxy end="" idref="#_x0000_s2067" connectloc="4"/>
        </o:r>
        <o:r id="V:Rule9" type="connector" idref="#_x0000_s2076">
          <o:proxy start="" idref="#_x0000_s2072" connectloc="4"/>
          <o:proxy end="" idref="#_x0000_s2069" connectloc="7"/>
        </o:r>
        <o:r id="V:Rule10" type="connector" idref="#_x0000_s2077">
          <o:proxy start="" idref="#_x0000_s2069" connectloc="2"/>
          <o:proxy end="" idref="#_x0000_s2071" connectloc="6"/>
        </o:r>
        <o:r id="V:Rule11" type="connector" idref="#_x0000_s2079">
          <o:proxy start="" idref="#_x0000_s2067" connectloc="6"/>
          <o:proxy end="" idref="#_x0000_s2066" connectloc="2"/>
        </o:r>
        <o:r id="V:Rule12" type="connector" idref="#_x0000_s2074">
          <o:proxy start="" idref="#_x0000_s2066" connectloc="4"/>
          <o:proxy end="" idref="#_x0000_s206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0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3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8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8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382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138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382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10E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5E1E1-A71F-4AE6-8476-D4CF241D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2016-03-16T06:40:00Z</dcterms:created>
  <dcterms:modified xsi:type="dcterms:W3CDTF">2016-03-22T06:54:00Z</dcterms:modified>
</cp:coreProperties>
</file>