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graph does not form any visualized clusters based on the features, average brightness, average saturation, average hue, and average entropy. This shows that based on the features, it is not enough to identify and distinguish the genres.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