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Tether Wireframes</w:t>
      </w:r>
    </w:p>
    <w:p>
      <w:pPr>
        <w:pStyle w:val="Subtitle"/>
      </w:pPr>
      <w:r>
        <w:t xml:space="preserve">Clinician and Patient Interface Prototypes</w:t>
      </w:r>
    </w:p>
    <w:p>
      <w:pPr>
        <w:spacing w:before="400"/>
        <w:jc w:val="center"/>
      </w:pPr>
      <w:r>
        <w:rPr>
          <w:sz w:val="22"/>
          <w:szCs w:val="22"/>
        </w:rPr>
        <w:t xml:space="preserve">Version 1.0</w:t>
      </w:r>
    </w:p>
    <w:p>
      <w:pPr>
        <w:spacing w:before="100"/>
        <w:jc w:val="center"/>
      </w:pPr>
      <w:r>
        <w:rPr>
          <w:sz w:val="22"/>
          <w:szCs w:val="22"/>
        </w:rPr>
        <w:t xml:space="preserve">December 2024</w:t>
      </w:r>
    </w:p>
    <w:p>
      <w:pPr>
        <w:spacing w:before="2000"/>
        <w:jc w:val="center"/>
      </w:pPr>
      <w:r>
        <w:rPr>
          <w:color w:val="666666"/>
          <w:sz w:val="20"/>
          <w:szCs w:val="20"/>
        </w:rPr>
        <w:t xml:space="preserve">Digital Product Design</w:t>
      </w:r>
    </w:p>
    <w:p>
      <w:pPr>
        <w:jc w:val="center"/>
      </w:pPr>
      <w:r>
        <w:rPr>
          <w:color w:val="666666"/>
          <w:sz w:val="20"/>
          <w:szCs w:val="20"/>
        </w:rPr>
        <w:t xml:space="preserve">University of Virginia Darden School of Business</w:t>
      </w:r>
    </w:p>
    <w:p>
      <w:r>
        <w:br w:type="page"/>
      </w:r>
    </w:p>
    <w:p>
      <w:pPr>
        <w:pStyle w:val="Heading1"/>
      </w:pPr>
      <w:r>
        <w:t xml:space="preserve">Overview</w:t>
      </w:r>
    </w:p>
    <w:p>
      <w:r>
        <w:t xml:space="preserve">This document presents wireframe prototypes for Tether, a B2B SaaS platform that matches mental health patients to community resources using psychometric compatibility. Tether serves two distinct user types: clinicians who set clinical constraints and approve Community Care Plans, and patients who complete assessments and receive personalized recommendations.</w:t>
      </w:r>
    </w:p>
    <w:p>
      <w:pPr>
        <w:spacing w:before="200"/>
      </w:pPr>
      <w:r>
        <w:t xml:space="preserve">The wireframes are organized into two flows:</w:t>
      </w:r>
    </w:p>
    <w:p>
      <w:pPr>
        <w:pStyle w:val="StoryLabel"/>
      </w:pPr>
      <w:r>
        <w:t xml:space="preserve">Clinician Flow (4 screens)</w:t>
      </w:r>
    </w:p>
    <w:p>
      <w:pPr>
        <w:pStyle w:val="StoryText"/>
      </w:pPr>
      <w:r>
        <w:t xml:space="preserve">Patient selection, diagnosis input, treatment parameters, and Care Plan review</w:t>
      </w:r>
    </w:p>
    <w:p>
      <w:pPr>
        <w:pStyle w:val="StoryLabel"/>
      </w:pPr>
      <w:r>
        <w:t xml:space="preserve">Patient Flow (4 screens)</w:t>
      </w:r>
    </w:p>
    <w:p>
      <w:pPr>
        <w:pStyle w:val="StoryText"/>
      </w:pPr>
      <w:r>
        <w:t xml:space="preserve">Welcome/onboarding, assessment questions, results list, and resource detail view</w:t>
      </w:r>
    </w:p>
    <w:p>
      <w:r>
        <w:br w:type="page"/>
      </w:r>
    </w:p>
    <w:p>
      <w:pPr>
        <w:pStyle w:val="Heading1"/>
      </w:pPr>
      <w:r>
        <w:t xml:space="preserve">Clinician Flow</w:t>
      </w:r>
    </w:p>
    <w:p>
      <w:r>
        <w:t xml:space="preserve">The clinician flow enables providers like Dr. Sarah Chen to create personalized Community Care Plans for patients during or after appointments. The flow captures diagnosis, treatment phase, and resource constraints to ensure recommendations are clinically appropriate.</w:t>
      </w:r>
    </w:p>
    <w:p>
      <w:pPr>
        <w:pStyle w:val="Heading2"/>
      </w:pPr>
      <w:r>
        <w:t xml:space="preserve">Screen C1: Patient Selection</w:t>
      </w:r>
    </w:p>
    <w:p>
      <w:pPr>
        <w:spacing w:before="200"/>
        <w:jc w:val="center"/>
      </w:pPr>
      <w:r>
        <w:drawing>
          <wp:inline distT="0" distB="0" distL="0" distR="0">
            <wp:extent cx="2667000" cy="4762500"/>
            <wp:effectExtent t="0" r="0" b="0" l="0"/>
            <wp:docPr id="1" name="C1" descr="New referral patient selection screen" title="Patie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New Referral: Select or add a patient</w:t>
      </w:r>
    </w:p>
    <w:p>
      <w:pPr>
        <w:pStyle w:val="StoryLabel"/>
      </w:pPr>
      <w:r>
        <w:t xml:space="preserve">User Story Addressed:</w:t>
      </w:r>
    </w:p>
    <w:p>
      <w:pPr>
        <w:pStyle w:val="StoryText"/>
      </w:pPr>
      <w:r>
        <w:t xml:space="preserve">As Dr. Chen, I want to quickly find or add a patient so I can start building their Community Care Plan without disrupting my appointment flow.</w:t>
      </w:r>
    </w:p>
    <w:p>
      <w:pPr>
        <w:pStyle w:val="StoryLabel"/>
      </w:pPr>
      <w:r>
        <w:t xml:space="preserve">Key UI Elements:</w:t>
      </w:r>
    </w:p>
    <w:p>
      <w:pPr>
        <w:pStyle w:val="StoryText"/>
      </w:pPr>
      <w:r>
        <w:t xml:space="preserve">Search bar for existing patients, New Patient button for intake, Recent Patients list sorted by last visit date with clear row affordance</w:t>
      </w:r>
    </w:p>
    <w:p>
      <w:r>
        <w:br w:type="page"/>
      </w:r>
    </w:p>
    <w:p>
      <w:pPr>
        <w:pStyle w:val="Heading2"/>
      </w:pPr>
      <w:r>
        <w:t xml:space="preserve">Screen C2: Diagnosis Selection</w:t>
      </w:r>
    </w:p>
    <w:p>
      <w:pPr>
        <w:spacing w:before="200"/>
        <w:jc w:val="center"/>
      </w:pPr>
      <w:r>
        <w:drawing>
          <wp:inline distT="0" distB="0" distL="0" distR="0">
            <wp:extent cx="2667000" cy="4762500"/>
            <wp:effectExtent t="0" r="0" b="0" l="0"/>
            <wp:docPr id="1" name="C2" descr="Select diagnosis screen with categories" title="Diagnosis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Select Diagnosis: Choose primary diagnosis for referral</w:t>
      </w:r>
    </w:p>
    <w:p>
      <w:pPr>
        <w:pStyle w:val="StoryLabel"/>
      </w:pPr>
      <w:r>
        <w:t xml:space="preserve">User Story Addressed:</w:t>
      </w:r>
    </w:p>
    <w:p>
      <w:pPr>
        <w:pStyle w:val="StoryText"/>
      </w:pPr>
      <w:r>
        <w:t xml:space="preserve">As Dr. Chen, I want to select my patient's diagnosis from a list so I can ensure the recommendations are clinically appropriate. (Child Story #1)</w:t>
      </w:r>
    </w:p>
    <w:p>
      <w:pPr>
        <w:pStyle w:val="StoryLabel"/>
      </w:pPr>
      <w:r>
        <w:t xml:space="preserve">Key UI Elements:</w:t>
      </w:r>
    </w:p>
    <w:p>
      <w:pPr>
        <w:pStyle w:val="StoryText"/>
      </w:pPr>
      <w:r>
        <w:t xml:space="preserve">Search bar for quick lookup, diagnosis categories with counts showing available sub-diagnoses, expandable rows (arrow affordance), footer confirmation showing current selection</w:t>
      </w:r>
    </w:p>
    <w:p>
      <w:pPr>
        <w:pStyle w:val="StoryLabel"/>
      </w:pPr>
      <w:r>
        <w:t xml:space="preserve">Design Decision:</w:t>
      </w:r>
    </w:p>
    <w:p>
      <w:pPr>
        <w:pStyle w:val="StoryText"/>
      </w:pPr>
      <w:r>
        <w:t xml:space="preserve">Categories group related diagnoses to reduce cognitive load. The count badge (e.g., "6") signals drill-down availability. Selected diagnosis persists in footer for confirmation before advancing.</w:t>
      </w:r>
    </w:p>
    <w:p>
      <w:r>
        <w:br w:type="page"/>
      </w:r>
    </w:p>
    <w:p>
      <w:pPr>
        <w:pStyle w:val="Heading2"/>
      </w:pPr>
      <w:r>
        <w:t xml:space="preserve">Screen C3: Treatment Parameters</w:t>
      </w:r>
    </w:p>
    <w:p>
      <w:pPr>
        <w:spacing w:before="200"/>
        <w:jc w:val="center"/>
      </w:pPr>
      <w:r>
        <w:drawing>
          <wp:inline distT="0" distB="0" distL="0" distR="0">
            <wp:extent cx="2667000" cy="4762500"/>
            <wp:effectExtent t="0" r="0" b="0" l="0"/>
            <wp:docPr id="1" name="C3" descr="Treatment phase and resource type selection" title="Treatmen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Treatment Parameters: Set treatment phase and resource types</w:t>
      </w:r>
    </w:p>
    <w:p>
      <w:pPr>
        <w:pStyle w:val="StoryLabel"/>
      </w:pPr>
      <w:r>
        <w:t xml:space="preserve">User Stories Addressed:</w:t>
      </w:r>
    </w:p>
    <w:p>
      <w:pPr>
        <w:pStyle w:val="StoryText"/>
      </w:pPr>
      <w:r>
        <w:t xml:space="preserve">As Dr. Chen, I want to set my patient's treatment phase (acute, early recovery, stable) so I can control the intensity of recommended resources. (Child Story #2)</w:t>
      </w:r>
    </w:p>
    <w:p>
      <w:pPr>
        <w:pStyle w:val="StoryText"/>
      </w:pPr>
      <w:r>
        <w:t xml:space="preserve">As Dr. Chen, I want to select which resource tiers are appropriate (clinical, structured community, lifestyle) so I can match recommendations to my patient's current needs. (Child Story #3)</w:t>
      </w:r>
    </w:p>
    <w:p>
      <w:pPr>
        <w:pStyle w:val="StoryLabel"/>
      </w:pPr>
      <w:r>
        <w:t xml:space="preserve">Key UI Elements:</w:t>
      </w:r>
    </w:p>
    <w:p>
      <w:pPr>
        <w:pStyle w:val="StoryText"/>
      </w:pPr>
      <w:r>
        <w:t xml:space="preserve">Radio buttons for mutually exclusive treatment phase, checkboxes for resource tiers (can approve multiple), Notes field for freeform clinical context</w:t>
      </w:r>
    </w:p>
    <w:p>
      <w:pPr>
        <w:pStyle w:val="StoryLabel"/>
      </w:pPr>
      <w:r>
        <w:t xml:space="preserve">Design Decision:</w:t>
      </w:r>
    </w:p>
    <w:p>
      <w:pPr>
        <w:pStyle w:val="StoryText"/>
      </w:pPr>
      <w:r>
        <w:t xml:space="preserve">Treatment phase uses radio buttons because only one phase applies at a time. Resource types use checkboxes because clinicians may approve multiple tiers. The Notes field captures edge cases without cluttering the interface.</w:t>
      </w:r>
    </w:p>
    <w:p>
      <w:r>
        <w:br w:type="page"/>
      </w:r>
    </w:p>
    <w:p>
      <w:pPr>
        <w:pStyle w:val="Heading2"/>
      </w:pPr>
      <w:r>
        <w:t xml:space="preserve">Screen C4: Community Care Plan Review</w:t>
      </w:r>
    </w:p>
    <w:p>
      <w:pPr>
        <w:spacing w:before="200"/>
        <w:jc w:val="center"/>
      </w:pPr>
      <w:r>
        <w:drawing>
          <wp:inline distT="0" distB="0" distL="0" distR="0">
            <wp:extent cx="2667000" cy="4762500"/>
            <wp:effectExtent t="0" r="0" b="0" l="0"/>
            <wp:docPr id="1" name="C4" descr="Generated care plan with matched resources" title="Care Pl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Community Care Plan: Recommended resources for patient</w:t>
      </w:r>
    </w:p>
    <w:p>
      <w:pPr>
        <w:pStyle w:val="StoryLabel"/>
      </w:pPr>
      <w:r>
        <w:t xml:space="preserve">User Story Addressed:</w:t>
      </w:r>
    </w:p>
    <w:p>
      <w:pPr>
        <w:pStyle w:val="StoryText"/>
      </w:pPr>
      <w:r>
        <w:t xml:space="preserve">As Dr. Chen, I want to review the generated Community Care Plan before sharing it so I can verify the recommendations make sense. (Child Story #5)</w:t>
      </w:r>
    </w:p>
    <w:p>
      <w:pPr>
        <w:pStyle w:val="StoryLabel"/>
      </w:pPr>
      <w:r>
        <w:t xml:space="preserve">Key UI Elements:</w:t>
      </w:r>
    </w:p>
    <w:p>
      <w:pPr>
        <w:pStyle w:val="StoryText"/>
      </w:pPr>
      <w:r>
        <w:t xml:space="preserve">Ranked resource cards with priority numbers, resource type tags (Anxiety Treatment, Crisis Support), description and logistics (hours, distance, address) visible at a glance, matching rationale summary in header</w:t>
      </w:r>
    </w:p>
    <w:p>
      <w:pPr>
        <w:pStyle w:val="StoryLabel"/>
      </w:pPr>
      <w:r>
        <w:t xml:space="preserve">Design Decision:</w:t>
      </w:r>
    </w:p>
    <w:p>
      <w:pPr>
        <w:pStyle w:val="StoryText"/>
      </w:pPr>
      <w:r>
        <w:t xml:space="preserve">Resources are numbered to indicate matching strength. Key logistics (hours, distance) appear on cards so clinicians can quickly assess fit without drilling down. The header confirms matching was based on diagnosis, location, and insurance.</w:t>
      </w:r>
    </w:p>
    <w:p>
      <w:r>
        <w:br w:type="page"/>
      </w:r>
    </w:p>
    <w:p>
      <w:pPr>
        <w:pStyle w:val="Heading1"/>
      </w:pPr>
      <w:r>
        <w:t xml:space="preserve">Patient Flow</w:t>
      </w:r>
    </w:p>
    <w:p>
      <w:r>
        <w:t xml:space="preserve">The patient flow begins when Marcus Thompson receives a link from his provider. The flow captures psychometric preferences through a brief assessment and presents personalized recommendations with clear match rationale.</w:t>
      </w:r>
    </w:p>
    <w:p>
      <w:pPr>
        <w:pStyle w:val="Heading2"/>
      </w:pPr>
      <w:r>
        <w:t xml:space="preserve">Screen P1: Welcome</w:t>
      </w:r>
    </w:p>
    <w:p>
      <w:pPr>
        <w:spacing w:before="200"/>
        <w:jc w:val="center"/>
      </w:pPr>
      <w:r>
        <w:drawing>
          <wp:inline distT="0" distB="0" distL="0" distR="0">
            <wp:extent cx="2667000" cy="4762500"/>
            <wp:effectExtent t="0" r="0" b="0" l="0"/>
            <wp:docPr id="1" name="P1" descr="Onboarding welcome screen" title="Patient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Welcome: Your doctor sent you personalized recommendations</w:t>
      </w:r>
    </w:p>
    <w:p>
      <w:pPr>
        <w:pStyle w:val="StoryLabel"/>
      </w:pPr>
      <w:r>
        <w:t xml:space="preserve">User Story Addressed:</w:t>
      </w:r>
    </w:p>
    <w:p>
      <w:pPr>
        <w:pStyle w:val="StoryText"/>
      </w:pPr>
      <w:r>
        <w:t xml:space="preserve">As Marcus, I want to understand what Tether is and why my doctor sent it to me so I can decide whether to complete the assessment. (Handoff Story H1)</w:t>
      </w:r>
    </w:p>
    <w:p>
      <w:pPr>
        <w:pStyle w:val="StoryLabel"/>
      </w:pPr>
      <w:r>
        <w:t xml:space="preserve">Key UI Elements:</w:t>
      </w:r>
    </w:p>
    <w:p>
      <w:pPr>
        <w:pStyle w:val="StoryText"/>
      </w:pPr>
      <w:r>
        <w:t xml:space="preserve">Clear branding and value proposition, bullet points explaining what to expect (vetted providers, contact info, save/share), time commitment ("Takes less than 2 minutes"), prominent Get Started CTA</w:t>
      </w:r>
    </w:p>
    <w:p>
      <w:pPr>
        <w:pStyle w:val="StoryLabel"/>
      </w:pPr>
      <w:r>
        <w:t xml:space="preserve">Design Decision:</w:t>
      </w:r>
    </w:p>
    <w:p>
      <w:pPr>
        <w:pStyle w:val="StoryText"/>
      </w:pPr>
      <w:r>
        <w:t xml:space="preserve">The screen emphasizes that the doctor initiated this referral (building trust) and that the process is quick (reducing friction). Three bullet points set expectations without overwhelming.</w:t>
      </w:r>
    </w:p>
    <w:p>
      <w:r>
        <w:br w:type="page"/>
      </w:r>
    </w:p>
    <w:p>
      <w:pPr>
        <w:pStyle w:val="Heading2"/>
      </w:pPr>
      <w:r>
        <w:t xml:space="preserve">Screen P2: Assessment Question</w:t>
      </w:r>
    </w:p>
    <w:p>
      <w:pPr>
        <w:spacing w:before="200"/>
        <w:jc w:val="center"/>
      </w:pPr>
      <w:r>
        <w:drawing>
          <wp:inline distT="0" distB="0" distL="0" distR="0">
            <wp:extent cx="2667000" cy="4762500"/>
            <wp:effectExtent t="0" r="0" b="0" l="0"/>
            <wp:docPr id="1" name="P2" descr="Energy level question with options" title="Assessment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Assessment: When do you have the most energy?</w:t>
      </w:r>
    </w:p>
    <w:p>
      <w:pPr>
        <w:pStyle w:val="StoryLabel"/>
      </w:pPr>
      <w:r>
        <w:t xml:space="preserve">User Stories Addressed:</w:t>
      </w:r>
    </w:p>
    <w:p>
      <w:pPr>
        <w:pStyle w:val="StoryText"/>
      </w:pPr>
      <w:r>
        <w:t xml:space="preserve">As Marcus, I want to answer questions about my schedule availability so I can receive recommendations that fit my routine. (Child Story #1)</w:t>
      </w:r>
    </w:p>
    <w:p>
      <w:pPr>
        <w:pStyle w:val="StoryText"/>
      </w:pPr>
      <w:r>
        <w:t xml:space="preserve">Energy pattern questions support: As Marcus, I want to find community resources that fit my energy patterns, preferences, and interests. (Epic)</w:t>
      </w:r>
    </w:p>
    <w:p>
      <w:pPr>
        <w:pStyle w:val="StoryLabel"/>
      </w:pPr>
      <w:r>
        <w:t xml:space="preserve">Key UI Elements:</w:t>
      </w:r>
    </w:p>
    <w:p>
      <w:pPr>
        <w:pStyle w:val="StoryText"/>
      </w:pPr>
      <w:r>
        <w:t xml:space="preserve">Progress indicator (Step 2 of 5, 40%), clear question with helper text explaining why it matters, single-select radio options, "It varies" option for flexibility</w:t>
      </w:r>
    </w:p>
    <w:p>
      <w:pPr>
        <w:pStyle w:val="StoryLabel"/>
      </w:pPr>
      <w:r>
        <w:t xml:space="preserve">Design Decision:</w:t>
      </w:r>
    </w:p>
    <w:p>
      <w:pPr>
        <w:pStyle w:val="StoryText"/>
      </w:pPr>
      <w:r>
        <w:t xml:space="preserve">Helper text ("This helps us match you with appointment times that work best") explains how the question improves recommendations. Progress bar reduces abandonment by showing completion is near.</w:t>
      </w:r>
    </w:p>
    <w:p>
      <w:r>
        <w:br w:type="page"/>
      </w:r>
    </w:p>
    <w:p>
      <w:pPr>
        <w:pStyle w:val="Heading2"/>
      </w:pPr>
      <w:r>
        <w:t xml:space="preserve">Screen P3: Community Care Plan Results</w:t>
      </w:r>
    </w:p>
    <w:p>
      <w:pPr>
        <w:spacing w:before="200"/>
        <w:jc w:val="center"/>
      </w:pPr>
      <w:r>
        <w:drawing>
          <wp:inline distT="0" distB="0" distL="0" distR="0">
            <wp:extent cx="2667000" cy="4762500"/>
            <wp:effectExtent t="0" r="0" b="0" l="0"/>
            <wp:docPr id="1" name="P3" descr="List of matched resources" title="Care Pla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Your Community Care Plan: Resources matched to your needs</w:t>
      </w:r>
    </w:p>
    <w:p>
      <w:pPr>
        <w:pStyle w:val="StoryLabel"/>
      </w:pPr>
      <w:r>
        <w:t xml:space="preserve">User Story Addressed:</w:t>
      </w:r>
    </w:p>
    <w:p>
      <w:pPr>
        <w:pStyle w:val="StoryText"/>
      </w:pPr>
      <w:r>
        <w:t xml:space="preserve">As Marcus, I want to indicate which recommendations I'm interested in so I can get help taking the next step. (Child Story #7)</w:t>
      </w:r>
    </w:p>
    <w:p>
      <w:pPr>
        <w:pStyle w:val="StoryLabel"/>
      </w:pPr>
      <w:r>
        <w:t xml:space="preserve">Key UI Elements:</w:t>
      </w:r>
    </w:p>
    <w:p>
      <w:pPr>
        <w:pStyle w:val="StoryText"/>
      </w:pPr>
      <w:r>
        <w:t xml:space="preserve">Resource cards with name, tier tag (Clinical/Community/Lifestyle), brief description, heart icon to mark interest (filled = interested), download and share actions in header</w:t>
      </w:r>
    </w:p>
    <w:p>
      <w:pPr>
        <w:pStyle w:val="StoryLabel"/>
      </w:pPr>
      <w:r>
        <w:t xml:space="preserve">Design Decision:</w:t>
      </w:r>
    </w:p>
    <w:p>
      <w:pPr>
        <w:pStyle w:val="StoryText"/>
      </w:pPr>
      <w:r>
        <w:t xml:space="preserve">Tier tags (Clinical, Community, Lifestyle) help patients understand the spectrum of support. Heart icons match dating app patterns for expressing interest. Two resources show filled hearts indicating selections.</w:t>
      </w:r>
    </w:p>
    <w:p>
      <w:r>
        <w:br w:type="page"/>
      </w:r>
    </w:p>
    <w:p>
      <w:pPr>
        <w:pStyle w:val="Heading2"/>
      </w:pPr>
      <w:r>
        <w:t xml:space="preserve">Screen P4: Resource Detail</w:t>
      </w:r>
    </w:p>
    <w:p>
      <w:pPr>
        <w:spacing w:before="200"/>
        <w:jc w:val="center"/>
      </w:pPr>
      <w:r>
        <w:drawing>
          <wp:inline distT="0" distB="0" distL="0" distR="0">
            <wp:extent cx="2667000" cy="4762500"/>
            <wp:effectExtent t="0" r="0" b="0" l="0"/>
            <wp:docPr id="1" name="P4" descr="Detailed view of a single resource" title="Resour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4762500"/>
                    </a:xfrm>
                    <a:prstGeom prst="rect">
                      <a:avLst/>
                    </a:prstGeom>
                  </pic:spPr>
                </pic:pic>
              </a:graphicData>
            </a:graphic>
          </wp:inline>
        </w:drawing>
      </w:r>
    </w:p>
    <w:p>
      <w:pPr>
        <w:pStyle w:val="Caption"/>
      </w:pPr>
      <w:r>
        <w:t xml:space="preserve">Resource Detail: Anxiety Support Group - West Side</w:t>
      </w:r>
    </w:p>
    <w:p>
      <w:pPr>
        <w:pStyle w:val="StoryLabel"/>
      </w:pPr>
      <w:r>
        <w:t xml:space="preserve">User Stories Addressed:</w:t>
      </w:r>
    </w:p>
    <w:p>
      <w:pPr>
        <w:pStyle w:val="StoryText"/>
      </w:pPr>
      <w:r>
        <w:t xml:space="preserve">As Marcus, I want to see why each resource was recommended for me so I can trust that the suggestions are personalized. (Child Story #5)</w:t>
      </w:r>
    </w:p>
    <w:p>
      <w:pPr>
        <w:pStyle w:val="StoryText"/>
      </w:pPr>
      <w:r>
        <w:t xml:space="preserve">As Marcus, I want to view the logistics for each resource so I can decide if it's realistic for me. (Child Story #6)</w:t>
      </w:r>
    </w:p>
    <w:p>
      <w:pPr>
        <w:pStyle w:val="StoryLabel"/>
      </w:pPr>
      <w:r>
        <w:t xml:space="preserve">Key UI Elements:</w:t>
      </w:r>
    </w:p>
    <w:p>
      <w:pPr>
        <w:pStyle w:val="StoryText"/>
      </w:pPr>
      <w:r>
        <w:t xml:space="preserve">"Why this matches your needs" section with personalized rationale, Logistics section (schedule, time, location with distance, cost), "What to expect" section (drop-in, confidential, facilitator credentials, group size), clear I'm Interested and Not for me actions</w:t>
      </w:r>
    </w:p>
    <w:p>
      <w:pPr>
        <w:pStyle w:val="StoryLabel"/>
      </w:pPr>
      <w:r>
        <w:t xml:space="preserve">Design Decision:</w:t>
      </w:r>
    </w:p>
    <w:p>
      <w:pPr>
        <w:pStyle w:val="StoryText"/>
      </w:pPr>
      <w:r>
        <w:t xml:space="preserve">Match rationale appears first because trust is the primary barrier. Logistics are scannable with icons. "What to expect" reduces anxiety about attending. The "Not for me" link (Child Story #8) provides dismissal without requiring explanation unless tapped.</w:t>
      </w:r>
    </w:p>
    <w:p>
      <w:r>
        <w:br w:type="page"/>
      </w:r>
    </w:p>
    <w:p>
      <w:pPr>
        <w:pStyle w:val="Heading1"/>
      </w:pPr>
      <w:r>
        <w:t xml:space="preserve">User Story Coverage Summary</w:t>
      </w:r>
    </w:p>
    <w:p>
      <w:r>
        <w:t xml:space="preserve">The following table maps wireframe screens to the user stories they address:</w:t>
      </w:r>
    </w:p>
    <w:p>
      <w:pPr>
        <w:pStyle w:val="Heading2"/>
      </w:pPr>
      <w:r>
        <w:t xml:space="preserve">Clinician Stories</w:t>
      </w:r>
    </w:p>
    <w:p>
      <w:pPr>
        <w:pStyle w:val="StoryText"/>
      </w:pPr>
      <w:r>
        <w:t xml:space="preserve">C1 (Patient Selection): Quick patient lookup and intake</w:t>
      </w:r>
    </w:p>
    <w:p>
      <w:pPr>
        <w:pStyle w:val="StoryText"/>
      </w:pPr>
      <w:r>
        <w:t xml:space="preserve">C2 (Diagnosis): Child Story #1 - Diagnosis selection</w:t>
      </w:r>
    </w:p>
    <w:p>
      <w:pPr>
        <w:pStyle w:val="StoryText"/>
      </w:pPr>
      <w:r>
        <w:t xml:space="preserve">C3 (Treatment): Child Stories #2, #3 - Treatment phase and resource tiers</w:t>
      </w:r>
    </w:p>
    <w:p>
      <w:pPr>
        <w:pStyle w:val="StoryText"/>
      </w:pPr>
      <w:r>
        <w:t xml:space="preserve">C4 (Care Plan): Child Story #5 - Review before sharing</w:t>
      </w:r>
    </w:p>
    <w:p>
      <w:pPr>
        <w:pStyle w:val="StoryText"/>
      </w:pPr>
      <w:r>
        <w:t xml:space="preserve">Not yet wireframed: Child Story #4 (environment flags), #6 (send assessment link)</w:t>
      </w:r>
    </w:p>
    <w:p>
      <w:pPr>
        <w:pStyle w:val="Heading2"/>
      </w:pPr>
      <w:r>
        <w:t xml:space="preserve">Patient Stories</w:t>
      </w:r>
    </w:p>
    <w:p>
      <w:pPr>
        <w:pStyle w:val="StoryText"/>
      </w:pPr>
      <w:r>
        <w:t xml:space="preserve">P1 (Welcome): Handoff Story H1 - Understand purpose</w:t>
      </w:r>
    </w:p>
    <w:p>
      <w:pPr>
        <w:pStyle w:val="StoryText"/>
      </w:pPr>
      <w:r>
        <w:t xml:space="preserve">P2 (Assessment): Child Stories #1, #2, #3, #4 - Schedule, group size, interaction style, interests</w:t>
      </w:r>
    </w:p>
    <w:p>
      <w:pPr>
        <w:pStyle w:val="StoryText"/>
      </w:pPr>
      <w:r>
        <w:t xml:space="preserve">P3 (Results): Child Story #7 - Mark interest</w:t>
      </w:r>
    </w:p>
    <w:p>
      <w:pPr>
        <w:pStyle w:val="StoryText"/>
      </w:pPr>
      <w:r>
        <w:t xml:space="preserve">P4 (Detail): Child Stories #5, #6, #8 - Match rationale, logistics, dismissal</w:t>
      </w:r>
    </w:p>
    <w:p>
      <w:pPr>
        <w:pStyle w:val="Heading2"/>
        <w:spacing w:before="400"/>
      </w:pPr>
      <w:r>
        <w:t xml:space="preserve">Next Steps</w:t>
      </w:r>
    </w:p>
    <w:p>
      <w:pPr>
        <w:pStyle w:val="StoryText"/>
      </w:pPr>
      <w:r>
        <w:t xml:space="preserve">1. Build additional assessment screens (P2 variants for group size, interaction style, interests)</w:t>
      </w:r>
    </w:p>
    <w:p>
      <w:pPr>
        <w:pStyle w:val="StoryText"/>
      </w:pPr>
      <w:r>
        <w:t xml:space="preserve">2. Add clinician screen for environment flags (Child Story #4)</w:t>
      </w:r>
    </w:p>
    <w:p>
      <w:pPr>
        <w:pStyle w:val="StoryText"/>
      </w:pPr>
      <w:r>
        <w:t xml:space="preserve">3. Add send/share flow for clinician to patient handoff (Child Story #6)</w:t>
      </w:r>
    </w:p>
    <w:p>
      <w:pPr>
        <w:pStyle w:val="StoryText"/>
      </w:pPr>
      <w:r>
        <w:t xml:space="preserve">4. Conduct usability testing with moderator scripts from User Stories document</w:t>
      </w:r>
    </w:p>
    <w:p>
      <w:pPr>
        <w:spacing w:before="600"/>
        <w:jc w:val="center"/>
      </w:pPr>
      <w:r>
        <w:rPr>
          <w:i/>
          <w:iCs/>
          <w:color w:val="999999"/>
        </w:rPr>
        <w:t xml:space="preserve">End of Document</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Tether Wireframes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 w:type="paragraph" w:styleId="Subtitle">
    <w:name w:val="Subtitle"/>
    <w:basedOn w:val="Normal"/>
    <w:pPr>
      <w:spacing w:after="400"/>
      <w:jc w:val="center"/>
    </w:pPr>
    <w:rPr>
      <w:rFonts w:ascii="Arial" w:cs="Arial" w:eastAsia="Arial" w:hAnsi="Arial"/>
      <w:i/>
      <w:iCs/>
      <w:color w:val="666666"/>
      <w:sz w:val="24"/>
      <w:szCs w:val="24"/>
    </w:rPr>
  </w:style>
  <w:style w:type="paragraph" w:styleId="Caption">
    <w:name w:val="Caption"/>
    <w:basedOn w:val="Normal"/>
    <w:pPr>
      <w:spacing w:before="100" w:after="200"/>
      <w:jc w:val="center"/>
    </w:pPr>
    <w:rPr>
      <w:rFonts w:ascii="Arial" w:cs="Arial" w:eastAsia="Arial" w:hAnsi="Arial"/>
      <w:i/>
      <w:iCs/>
      <w:color w:val="666666"/>
      <w:sz w:val="20"/>
      <w:szCs w:val="20"/>
    </w:rPr>
  </w:style>
  <w:style w:type="paragraph" w:styleId="StoryLabel">
    <w:name w:val="Story Label"/>
    <w:basedOn w:val="Normal"/>
    <w:pPr>
      <w:spacing w:before="150" w:after="50"/>
    </w:pPr>
    <w:rPr>
      <w:rFonts w:ascii="Arial" w:cs="Arial" w:eastAsia="Arial" w:hAnsi="Arial"/>
      <w:b/>
      <w:bCs/>
      <w:color w:val="1a1a2e"/>
      <w:sz w:val="20"/>
      <w:szCs w:val="20"/>
    </w:rPr>
  </w:style>
  <w:style w:type="paragraph" w:styleId="StoryText">
    <w:name w:val="Story Text"/>
    <w:basedOn w:val="Normal"/>
    <w:pPr>
      <w:spacing w:after="150"/>
      <w:ind w:left="360"/>
    </w:pPr>
    <w:rPr>
      <w:rFonts w:ascii="Arial" w:cs="Arial" w:eastAsia="Arial" w:hAnsi="Arial"/>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a6e368c13489ae5d81d00fc7e5196b21ba2e92a.png"/><Relationship Id="rId9" Type="http://schemas.openxmlformats.org/officeDocument/2006/relationships/image" Target="media/387b21be5fec148e579d3b23d8eeee4d32c7b0bc.png"/><Relationship Id="rId10" Type="http://schemas.openxmlformats.org/officeDocument/2006/relationships/image" Target="media/f07d9432032d507b20080cb3c18c9849415891ce.png"/><Relationship Id="rId11" Type="http://schemas.openxmlformats.org/officeDocument/2006/relationships/image" Target="media/953a7561e99fd62a360e979601a7b96d1e50f5f6.png"/><Relationship Id="rId12" Type="http://schemas.openxmlformats.org/officeDocument/2006/relationships/image" Target="media/e2c7f58278f372650b3c6b4a44a64c5bd06ab5f8.png"/><Relationship Id="rId13" Type="http://schemas.openxmlformats.org/officeDocument/2006/relationships/image" Target="media/6d75bcba4ff9db2eaae2f2f7cbbae354ce7c819e.png"/><Relationship Id="rId14" Type="http://schemas.openxmlformats.org/officeDocument/2006/relationships/image" Target="media/e83d55ee0051f2b6481d8d40e95670d94017465c.png"/><Relationship Id="rId15" Type="http://schemas.openxmlformats.org/officeDocument/2006/relationships/image" Target="media/8beef79b45795171d7618fe6b9e5725d411e3fde.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2025-12-07T16:41:37.185Z</dcterms:created>
  <dcterms:modified xsi:type="dcterms:W3CDTF">2025-12-07T16:41:37.186Z</dcterms:modified>
</cp:coreProperties>
</file>

<file path=docProps/custom.xml><?xml version="1.0" encoding="utf-8"?>
<Properties xmlns="http://schemas.openxmlformats.org/officeDocument/2006/custom-properties" xmlns:vt="http://schemas.openxmlformats.org/officeDocument/2006/docPropsVTypes"/>
</file>