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000000"/>
          <w:sz w:val="52"/>
          <w:szCs w:val="52"/>
          <w:rtl w:val="0"/>
        </w:rPr>
        <w:t xml:space="preserve">BRIEFING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1. Información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Registre los datos básicos de la solicitud para identificar el proyecto, el responsable y los tiempos de desarrollo.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Cliente o empresa: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El Triunfo Carnes Frías / Restaurante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Marca: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Restaurante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Responsable de la solicitud: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Jefferson Aguilar González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Cargo: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Asesor Estratégico Corporativo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Correo electrónico: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innovacion@triunfocarnesfrias.com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Teléfono: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+57 316 8948544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Fecha de solicitud: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03 / 03 / 2026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Fecha requerida de entrega: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31 / 10 / 2026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2. Objetivo de la publicación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Defina el propósito de la pieza gráfica. El objetivo orientará la estrategia visual, el mensaje y el llamado a la acción.</w:t>
      </w:r>
    </w:p>
    <w:p w:rsidR="00000000" w:rsidDel="00000000" w:rsidP="00000000" w:rsidRDefault="00000000" w:rsidRPr="00000000" w14:paraId="00000010">
      <w:pPr>
        <w:pStyle w:val="Heading3"/>
        <w:spacing w:before="0" w:lineRule="auto"/>
        <w:rPr>
          <w:rFonts w:ascii="Quattrocento Sans" w:cs="Quattrocento Sans" w:eastAsia="Quattrocento Sans" w:hAnsi="Quattrocento San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Objetivo principal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64657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 a conocer la marca.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20955</wp:posOffset>
            </wp:positionV>
            <wp:extent cx="126084" cy="158750"/>
            <wp:effectExtent b="0" l="0" r="0" t="0"/>
            <wp:wrapNone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6084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789311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Promocionar un producto.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16510</wp:posOffset>
            </wp:positionV>
            <wp:extent cx="125730" cy="158750"/>
            <wp:effectExtent b="0" l="0" r="0" t="0"/>
            <wp:wrapNone/>
            <wp:docPr id="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16214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Promocionar un servicio.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8093209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Incrementar las ventas.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3812</wp:posOffset>
            </wp:positionH>
            <wp:positionV relativeFrom="paragraph">
              <wp:posOffset>21590</wp:posOffset>
            </wp:positionV>
            <wp:extent cx="125730" cy="15875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5764866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Generar reconocimiento de marca.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10162</wp:posOffset>
            </wp:positionH>
            <wp:positionV relativeFrom="paragraph">
              <wp:posOffset>17145</wp:posOffset>
            </wp:positionV>
            <wp:extent cx="125730" cy="158750"/>
            <wp:effectExtent b="0" l="0" r="0" t="0"/>
            <wp:wrapNone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729843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514682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Educar.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9201847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Generar interacción.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032487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Aumentar seguidores.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7684337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Fidelizar clientes.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10162</wp:posOffset>
            </wp:positionH>
            <wp:positionV relativeFrom="paragraph">
              <wp:posOffset>15875</wp:posOffset>
            </wp:positionV>
            <wp:extent cx="125730" cy="15875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9469430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Captar clientes potenciales.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16511</wp:posOffset>
            </wp:positionH>
            <wp:positionV relativeFrom="paragraph">
              <wp:posOffset>24130</wp:posOffset>
            </wp:positionV>
            <wp:extent cx="125730" cy="158750"/>
            <wp:effectExtent b="0" l="0" r="0" t="0"/>
            <wp:wrapNone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7572395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Posicionar un producto.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10162</wp:posOffset>
            </wp:positionH>
            <wp:positionV relativeFrom="paragraph">
              <wp:posOffset>7620</wp:posOffset>
            </wp:positionV>
            <wp:extent cx="125730" cy="158750"/>
            <wp:effectExtent b="0" l="0" r="0" t="0"/>
            <wp:wrapNone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3480754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Comunicar una promoción.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6641684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Lanzar un nuevo producto o servicio.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0863570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Invitar a un evento.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3849270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Divulgar una campaña institucional.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6444839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23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Objetivo específico:</w:t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Posicionar a El Triunfo como una marca referente en carnes frías y alimentos preparados, destacando la calidad de sus productos, fortaleciendo el reconocimiento de marca e impulsando las ventas tanto en el canal institucional como en el consumidor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3. Público objetivo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Describa las características del público al que estará dirigida la publicación. Esta información permitirá adaptar el lenguaje, el estilo gráfico, el contenido y la estrategia de comunicación.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Rango de edad: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5876421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Menores de 13 años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0694608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 a 17 años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2402093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a 24 años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0183374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 a 34 años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125730" cy="158750"/>
            <wp:effectExtent b="0" l="0" r="0" t="0"/>
            <wp:wrapNone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8761</wp:posOffset>
            </wp:positionV>
            <wp:extent cx="125730" cy="158750"/>
            <wp:effectExtent b="0" l="0" r="0" t="0"/>
            <wp:wrapNone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6467263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 a 44 años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5497551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 a 54 años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8277577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 a 64 años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16256</wp:posOffset>
            </wp:positionV>
            <wp:extent cx="125730" cy="158750"/>
            <wp:effectExtent b="0" l="0" r="0" t="0"/>
            <wp:wrapNone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3029508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 años o más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1966787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las edades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Género: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4432851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Femenino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55707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Masculino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4620235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binario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2542173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Todos los géneros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3370206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aplica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Ubicación geográfica: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9348212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30411</wp:posOffset>
            </wp:positionV>
            <wp:extent cx="125730" cy="158750"/>
            <wp:effectExtent b="0" l="0" r="0" t="0"/>
            <wp:wrapNone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9800047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Municipal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926091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18489</wp:posOffset>
            </wp:positionV>
            <wp:extent cx="125730" cy="158750"/>
            <wp:effectExtent b="0" l="0" r="0" t="0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4434438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Nacional</w:t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9046</wp:posOffset>
            </wp:positionV>
            <wp:extent cx="125730" cy="158750"/>
            <wp:effectExtent b="0" l="0" r="0" t="0"/>
            <wp:wrapNone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0074542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Internacional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6757904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Otra: _______________________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Nivel socioeconómico: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291659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Estrato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8559446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Estrato 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21446</wp:posOffset>
            </wp:positionV>
            <wp:extent cx="125730" cy="158750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1542164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Estrato 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20447</wp:posOffset>
            </wp:positionV>
            <wp:extent cx="125730" cy="15875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9567260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Estrato 4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6698910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Estrato 5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</wp:posOffset>
            </wp:positionV>
            <wp:extent cx="125730" cy="158750"/>
            <wp:effectExtent b="0" l="0" r="0" t="0"/>
            <wp:wrapNone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4381816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Estrato 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1247832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3041035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aplica</w:t>
        <w:tab/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Nivel educativo: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8125450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Educación básica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1719170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Educación media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</wp:posOffset>
            </wp:positionV>
            <wp:extent cx="125730" cy="15875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4430311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Técnico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15684</wp:posOffset>
            </wp:positionV>
            <wp:extent cx="125730" cy="158750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8414124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Tecnólogo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25730" cy="158750"/>
            <wp:effectExtent b="0" l="0" r="0" t="0"/>
            <wp:wrapNone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22916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0359350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Posgrado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7873658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aplica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Ocupación: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806752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Estudiantes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5083056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Emprendedores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2076517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Empresarios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171929</wp:posOffset>
            </wp:positionV>
            <wp:extent cx="125730" cy="158750"/>
            <wp:effectExtent b="0" l="0" r="0" t="0"/>
            <wp:wrapNone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450858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Empleados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1359997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Independientes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7589241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Docentes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9113406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Funcionarios públicos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698647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Profesionales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1554690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Amas de casa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6694828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Jubilados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0233324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Público en general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17797</wp:posOffset>
            </wp:positionV>
            <wp:extent cx="125730" cy="15875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7389525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Intereses principales: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3350260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Educación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87405879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Tecnología</w:t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8255672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Diseño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2539440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Marketing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69573669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Emprendimiento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19386864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11165512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Belleza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6572409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Salud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31225</wp:posOffset>
            </wp:positionV>
            <wp:extent cx="125730" cy="158750"/>
            <wp:effectExtent b="0" l="0" r="0" t="0"/>
            <wp:wrapNone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12272638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Deportes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1190277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Alimentación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</wp:posOffset>
            </wp:positionV>
            <wp:extent cx="125730" cy="158750"/>
            <wp:effectExtent b="0" l="0" r="0" t="0"/>
            <wp:wrapNone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2530491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Turismo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0793610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Cultura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432747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Música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3087959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Medio ambiente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78984770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Videojuegos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14189422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Finanzas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3004463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Hogar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27178</wp:posOffset>
            </wp:positionV>
            <wp:extent cx="125730" cy="158750"/>
            <wp:effectExtent b="0" l="0" r="0" t="0"/>
            <wp:wrapNone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3056815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Mascotas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78343118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Comportamiento digital: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5486420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 en línea.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86322416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Sigue marcas en redes sociales.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22225</wp:posOffset>
            </wp:positionV>
            <wp:extent cx="125730" cy="158750"/>
            <wp:effectExtent b="0" l="0" r="0" t="0"/>
            <wp:wrapNone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112626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Interactúa frecuentemente con publicaciones.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10162</wp:posOffset>
            </wp:positionH>
            <wp:positionV relativeFrom="paragraph">
              <wp:posOffset>25400</wp:posOffset>
            </wp:positionV>
            <wp:extent cx="125730" cy="158750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7024465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 contenido educativo.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5167162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 contenido de entretenimiento.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42655926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Guarda publicaciones.</w:t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-2538</wp:posOffset>
            </wp:positionH>
            <wp:positionV relativeFrom="paragraph">
              <wp:posOffset>25400</wp:posOffset>
            </wp:positionV>
            <wp:extent cx="125730" cy="1587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44837662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Comparte publicaciones.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3812</wp:posOffset>
            </wp:positionH>
            <wp:positionV relativeFrom="paragraph">
              <wp:posOffset>21590</wp:posOffset>
            </wp:positionV>
            <wp:extent cx="125730" cy="158750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4674694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Busca promociones.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3812</wp:posOffset>
            </wp:positionH>
            <wp:positionV relativeFrom="paragraph">
              <wp:posOffset>23495</wp:posOffset>
            </wp:positionV>
            <wp:extent cx="125730" cy="158750"/>
            <wp:effectExtent b="0" l="0" r="0" t="0"/>
            <wp:wrapNone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9765183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Necesidad o problema que busca resolver:</w:t>
      </w:r>
    </w:p>
    <w:p w:rsidR="00000000" w:rsidDel="00000000" w:rsidP="00000000" w:rsidRDefault="00000000" w:rsidRPr="00000000" w14:paraId="00000086">
      <w:pPr>
        <w:spacing w:after="20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Encontrar productos cárnicos confiables, de excelente sabor, calidad e inocuidad para el hogar y negocios gastronómicos.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Perfil del público:</w:t>
      </w:r>
    </w:p>
    <w:p w:rsidR="00000000" w:rsidDel="00000000" w:rsidP="00000000" w:rsidRDefault="00000000" w:rsidRPr="00000000" w14:paraId="00000089">
      <w:pPr>
        <w:spacing w:after="20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Familias, restaurantes, hoteles, cafeterías, distribuidores y empresas que buscan productos premium con excelente relación calidad-precio.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4. Información de la publicación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Describa el contenido que se desea comunicar y la información que debe comprender el público.</w:t>
      </w:r>
    </w:p>
    <w:p w:rsidR="00000000" w:rsidDel="00000000" w:rsidP="00000000" w:rsidRDefault="00000000" w:rsidRPr="00000000" w14:paraId="0000008D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Tipo de publicación: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815432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Promocional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10656731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Institucional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13828</wp:posOffset>
            </wp:positionV>
            <wp:extent cx="125730" cy="158750"/>
            <wp:effectExtent b="0" l="0" r="0" t="0"/>
            <wp:wrapNone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05961794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Educativa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8719574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Informativa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8410849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Comercial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25730" cy="158750"/>
            <wp:effectExtent b="0" l="0" r="0" t="0"/>
            <wp:wrapNone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6857875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Testimonial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7547659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Lanzamiento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84807930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36461316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Efeméride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460142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Responsabilidad social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11767329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Entretenimiento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1518310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9B">
      <w:pPr>
        <w:pStyle w:val="Heading3"/>
        <w:spacing w:before="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Tema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Productos El Triunfo y experiencia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Mensaje principal: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'El sabor que une calidad, confianza y tradición.'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Información obligatoria:</w:t>
      </w:r>
    </w:p>
    <w:p w:rsidR="00000000" w:rsidDel="00000000" w:rsidP="00000000" w:rsidRDefault="00000000" w:rsidRPr="00000000" w14:paraId="000000A2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Logo, nombre del producto, contacto, WhatsApp y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5. Llamado a la acción (Call to Action)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Defina la acción que se espera que realice el usuario después de visualizar la publicación.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06385198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Comprar.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25730" cy="158750"/>
            <wp:effectExtent b="0" l="0" r="0" t="0"/>
            <wp:wrapNone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95575190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Solicitar cotización.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151921</wp:posOffset>
            </wp:positionV>
            <wp:extent cx="125730" cy="158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4733034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Solicitar información.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73543710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Contactar por WhatsApp.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25730" cy="158750"/>
            <wp:effectExtent b="0" l="0" r="0" t="0"/>
            <wp:wrapNone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63787120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Llamar.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72343224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Registrarse.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2812486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Inscribirse.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96542254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Descargar un archivo.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39533359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Visitar el sitio web.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99747911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la cuenta.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46737683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Compartir.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75797887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Guardar la publicación.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6597193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Comentar.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87977857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 "Me gusta".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3105864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Participar en un concurso.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79794787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del llamado a la acción: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CTA: ¡Haz tu pedido hoy y descubre por qué cada vez más familias y negocios prefieren El Triunfo!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6. Plataforma de publicación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Seleccione la red social donde será publicada la pieza gráfica.</w:t>
      </w:r>
    </w:p>
    <w:p w:rsidR="00000000" w:rsidDel="00000000" w:rsidP="00000000" w:rsidRDefault="00000000" w:rsidRPr="00000000" w14:paraId="000000BC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Instagram: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0592172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Feed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20800363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9046</wp:posOffset>
            </wp:positionV>
            <wp:extent cx="125730" cy="158750"/>
            <wp:effectExtent b="0" l="0" r="0" t="0"/>
            <wp:wrapNone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70208006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Carrusel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162404</wp:posOffset>
            </wp:positionV>
            <wp:extent cx="125730" cy="158750"/>
            <wp:effectExtent b="0" l="0" r="0" t="0"/>
            <wp:wrapNone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0423191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Portada Reel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152879</wp:posOffset>
            </wp:positionV>
            <wp:extent cx="125730" cy="158750"/>
            <wp:effectExtent b="0" l="0" r="0" t="0"/>
            <wp:wrapNone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95121978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Publicidad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Facebook: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64552839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Publicación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43985530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0412231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Portada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8088816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TikTok: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5056408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Portada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9003299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Publicación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YouTube: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17245669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Miniatura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0219100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Publicación Comunidad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WhatsApp: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04396776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Estado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25730" cy="158750"/>
            <wp:effectExtent b="0" l="0" r="0" t="0"/>
            <wp:wrapNone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2245303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Imagen para difusión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Otras: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94580958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97761922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Pinterest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79679812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Página web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9785256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Correo electrónico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38620809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Pantalla digital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9748393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7. Formato de la pieza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Indique el tipo de pieza gráfica requerida.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7596407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Imagen única.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125730" cy="158750"/>
            <wp:effectExtent b="0" l="0" r="0" t="0"/>
            <wp:wrapNone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25730" cy="158750"/>
            <wp:effectExtent b="0" l="0" r="0" t="0"/>
            <wp:wrapNone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61142428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Carrusel.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60975291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9285</wp:posOffset>
            </wp:positionV>
            <wp:extent cx="125730" cy="158750"/>
            <wp:effectExtent b="0" l="0" r="0" t="0"/>
            <wp:wrapNone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26160724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Banner.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69165922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Portada.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5804788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Miniatura.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74267660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Infografía.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8708347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Plantilla editable.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81233994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de piezas: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8. Identidad visual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Especifique los elementos gráficos institucionales que deben respetarse durante el diseño.</w:t>
      </w:r>
    </w:p>
    <w:p w:rsidR="00000000" w:rsidDel="00000000" w:rsidP="00000000" w:rsidRDefault="00000000" w:rsidRPr="00000000" w14:paraId="000000ED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Manual de marca: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3085997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439</wp:posOffset>
            </wp:positionV>
            <wp:extent cx="125730" cy="158750"/>
            <wp:effectExtent b="0" l="0" r="0" t="0"/>
            <wp:wrapNone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4093797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</w:t>
      </w:r>
    </w:p>
    <w:p w:rsidR="00000000" w:rsidDel="00000000" w:rsidP="00000000" w:rsidRDefault="00000000" w:rsidRPr="00000000" w14:paraId="000000F1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Tiene marca: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1271122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99030483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</w:t>
      </w:r>
    </w:p>
    <w:p w:rsidR="00000000" w:rsidDel="00000000" w:rsidP="00000000" w:rsidRDefault="00000000" w:rsidRPr="00000000" w14:paraId="000000F5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Colores corporativos: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Rojo, negro, blanco y grises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Tipografías corporativas: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Elementos obligatorios: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1969423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Logotipo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24020</wp:posOffset>
            </wp:positionV>
            <wp:extent cx="125730" cy="158750"/>
            <wp:effectExtent b="0" l="0" r="0" t="0"/>
            <wp:wrapNone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31801909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Eslogan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1830015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Sitio web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19529</wp:posOffset>
            </wp:positionV>
            <wp:extent cx="125730" cy="158750"/>
            <wp:effectExtent b="0" l="0" r="0" t="0"/>
            <wp:wrapNone/>
            <wp:docPr id="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6349370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Código QR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0210958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Redes sociales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10605</wp:posOffset>
            </wp:positionV>
            <wp:extent cx="125730" cy="15875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50464537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Correo electrónico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125730" cy="158750"/>
            <wp:effectExtent b="0" l="0" r="0" t="0"/>
            <wp:wrapNone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9272</wp:posOffset>
            </wp:positionV>
            <wp:extent cx="125730" cy="158750"/>
            <wp:effectExtent b="0" l="0" r="0" t="0"/>
            <wp:wrapNone/>
            <wp:docPr id="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0312725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Número telefónico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88533759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9. Estilo gráfico deseado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Defina la apariencia visual que deberá tener la pieza gráfica.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58303623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Corporativo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8872655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Minimalista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9208</wp:posOffset>
            </wp:positionV>
            <wp:extent cx="125730" cy="158750"/>
            <wp:effectExtent b="0" l="0" r="0" t="0"/>
            <wp:wrapNone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171133</wp:posOffset>
            </wp:positionV>
            <wp:extent cx="125730" cy="158750"/>
            <wp:effectExtent b="0" l="0" r="0" t="0"/>
            <wp:wrapNone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0251552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Moderno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161446</wp:posOffset>
            </wp:positionV>
            <wp:extent cx="125730" cy="15875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06055908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Elegante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996552047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Creativo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57976279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Juvenil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13400816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Premium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10621</wp:posOffset>
            </wp:positionV>
            <wp:extent cx="125730" cy="158750"/>
            <wp:effectExtent b="0" l="0" r="0" t="0"/>
            <wp:wrapNone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20837037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Informativo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74731000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Institucional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4398226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Tecnológico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8500359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Natural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92366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Divertido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31419966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Vintage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1753108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Futurista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87146947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Editorial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33202063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Ilustrativo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93431119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Fotográfico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10068</wp:posOffset>
            </wp:positionV>
            <wp:extent cx="125730" cy="158750"/>
            <wp:effectExtent b="0" l="0" r="0" t="0"/>
            <wp:wrapNone/>
            <wp:docPr id="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4745429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19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Tono de comunicación: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96081640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170532</wp:posOffset>
            </wp:positionV>
            <wp:extent cx="125730" cy="158750"/>
            <wp:effectExtent b="0" l="0" r="0" t="0"/>
            <wp:wrapNone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61477501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Cercano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16563697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Inspirador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11133649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Emotivo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36716983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Profesional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91155230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Juvenil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2793678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Corporativo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10694592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Persuasivo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479</wp:posOffset>
            </wp:positionV>
            <wp:extent cx="125730" cy="158750"/>
            <wp:effectExtent b="0" l="0" r="0" t="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55789825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Motivacional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44953418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Informativo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3815359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26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Referencias visuales:</w:t>
      </w:r>
    </w:p>
    <w:p w:rsidR="00000000" w:rsidDel="00000000" w:rsidP="00000000" w:rsidRDefault="00000000" w:rsidRPr="00000000" w14:paraId="00000128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Fotografía gastronómica premium, fondos limpios, iluminación profesional y protagonismo absoluto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10. Recursos disponibles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Indique los recursos que serán suministrados para el desarrollo de la pieza.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10690989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25730" cy="158750"/>
            <wp:effectExtent b="0" l="0" r="0" t="0"/>
            <wp:wrapNone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6739082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Fotografías.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30017658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Banco de imágenes.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18890758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Videos.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3563577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Ilustraciones.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96958966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Íconos.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09680470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Manual de marca.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582132211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Textos.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16221</wp:posOffset>
            </wp:positionV>
            <wp:extent cx="125730" cy="158750"/>
            <wp:effectExtent b="0" l="0" r="0" t="0"/>
            <wp:wrapNone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9802171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9046</wp:posOffset>
            </wp:positionV>
            <wp:extent cx="125730" cy="158750"/>
            <wp:effectExtent b="0" l="0" r="0" t="0"/>
            <wp:wrapNone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49602441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Código QR.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0482443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11. Especificaciones del contenido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Registre el contenido textual y los elementos complementarios de la publicación.</w:t>
      </w:r>
    </w:p>
    <w:p w:rsidR="00000000" w:rsidDel="00000000" w:rsidP="00000000" w:rsidRDefault="00000000" w:rsidRPr="00000000" w14:paraId="0000013A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Texto principal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Hashtags:</w:t>
      </w:r>
    </w:p>
    <w:p w:rsidR="00000000" w:rsidDel="00000000" w:rsidP="00000000" w:rsidRDefault="00000000" w:rsidRPr="00000000" w14:paraId="0000013D">
      <w:pPr>
        <w:spacing w:after="20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Hashtags: #ElTriunfo #CarnesFrias #SaborQueTriunfa #CalidadQueSeComparte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Etiquetas: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Emojis: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0305016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Sí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18484612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</w:t>
      </w:r>
    </w:p>
    <w:p w:rsidR="00000000" w:rsidDel="00000000" w:rsidP="00000000" w:rsidRDefault="00000000" w:rsidRPr="00000000" w14:paraId="00000144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Idioma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166236</wp:posOffset>
            </wp:positionV>
            <wp:extent cx="125730" cy="158750"/>
            <wp:effectExtent b="0" l="0" r="0" t="0"/>
            <wp:wrapNone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64462476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Español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74056806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Inglés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96170550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Bilingüe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49299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12. Restricciones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Indique las limitaciones o condiciones que deben cumplirse durante el diseño.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81137153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modificar el logotipo.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20026205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alterar colores institucionales.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9046</wp:posOffset>
            </wp:positionV>
            <wp:extent cx="125730" cy="158750"/>
            <wp:effectExtent b="0" l="0" r="0" t="0"/>
            <wp:wrapNone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171929</wp:posOffset>
            </wp:positionV>
            <wp:extent cx="125730" cy="158750"/>
            <wp:effectExtent b="0" l="0" r="0" t="0"/>
            <wp:wrapNone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58391187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utilizar fotografías de baja calidad.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41078651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usar imágenes con derechos de autor.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0806569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umplir manual de marca.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09212300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52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Información obligatoria: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13. Entregables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Seleccione los formatos finales requeridos.</w:t>
      </w:r>
    </w:p>
    <w:p w:rsidR="00000000" w:rsidDel="00000000" w:rsidP="00000000" w:rsidRDefault="00000000" w:rsidRPr="00000000" w14:paraId="0000015B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Formatos: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67358454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JPG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</wp:posOffset>
            </wp:positionV>
            <wp:extent cx="125730" cy="158750"/>
            <wp:effectExtent b="0" l="0" r="0" t="0"/>
            <wp:wrapNone/>
            <wp:docPr id="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43392129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28829</wp:posOffset>
            </wp:positionV>
            <wp:extent cx="125730" cy="158750"/>
            <wp:effectExtent b="0" l="0" r="0" t="0"/>
            <wp:wrapNone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56659236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PDF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</wp:posOffset>
            </wp:positionV>
            <wp:extent cx="125730" cy="158750"/>
            <wp:effectExtent b="0" l="0" r="0" t="0"/>
            <wp:wrapNone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83737121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2838444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PSD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2265291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SVG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32947015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EPS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3745434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</w:t>
      </w:r>
      <w:r w:rsidDel="00000000" w:rsidR="00000000" w:rsidRPr="00000000">
        <w:rPr>
          <w:sz w:val="22"/>
          <w:szCs w:val="22"/>
          <w:rtl w:val="0"/>
        </w:rPr>
        <w:t xml:space="preserve">MP4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5">
      <w:pPr>
        <w:pStyle w:val="Heading3"/>
        <w:spacing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Resolución: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155216</wp:posOffset>
            </wp:positionV>
            <wp:extent cx="125730" cy="158750"/>
            <wp:effectExtent b="0" l="0" r="0" t="0"/>
            <wp:wrapNone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73045307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97033590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79784612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Baja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14. Criterios de aprobación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Defina los aspectos que se evaluarán antes de aprobar la pieza gráfica.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140357</wp:posOffset>
            </wp:positionV>
            <wp:extent cx="125730" cy="15875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20357280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Cumplimiento del objetivo.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83058905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Claridad del mensaje.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12341</wp:posOffset>
            </wp:positionV>
            <wp:extent cx="125730" cy="158750"/>
            <wp:effectExtent b="0" l="0" r="0" t="0"/>
            <wp:wrapNone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161283</wp:posOffset>
            </wp:positionV>
            <wp:extent cx="125730" cy="15875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67931181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Calidad gráfica.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27363338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Creatividad.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125730" cy="15875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1509264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Coherencia con la identidad visual.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7649</wp:posOffset>
            </wp:positionV>
            <wp:extent cx="125730" cy="158750"/>
            <wp:effectExtent b="0" l="0" r="0" t="0"/>
            <wp:wrapNone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4991410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Correcta jerarquía visual.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33770292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Adaptación a la red social.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39714895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Legibilidad.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25730" cy="158750"/>
            <wp:effectExtent b="0" l="0" r="0" t="0"/>
            <wp:wrapNone/>
            <wp:docPr id="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86571003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Ortografía.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91323033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Uso adecuado de colores.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13748318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Uso adecuado de tipografías.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04259377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Impacto visual.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25730" cy="158750"/>
            <wp:effectExtent b="0" l="0" r="0" t="0"/>
            <wp:wrapNone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661" l="20744" r="21277" t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09486362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Cumplimiento de especificaciones técnicas.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85256956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Otro: _______________________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0" w:before="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15. Observaciones adicionales</w:t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Registre cualquier información complementaria que facilite el proceso de diseño o que deba ser considerada por el diseñador.</w:t>
      </w:r>
    </w:p>
    <w:p w:rsidR="00000000" w:rsidDel="00000000" w:rsidP="00000000" w:rsidRDefault="00000000" w:rsidRPr="00000000" w14:paraId="0000017E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Toda la comunicación debe transmitir calidad, confianza y cercanía, utilizando fotografías reales de producto, una estética moderna y consistente, evitando saturación de texto y fortaleciendo el posicionamiento de El Triunfo como una marca premium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ambr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EtIfIQZeTvQ0rA9DfnsEYeBw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4AHIhMTQwbGJISnd2d0FPY2dJcmhIMkpoUm8wYm82YmQ1bV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