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I-COM Reference: </w:t>
      </w:r>
      <w:hyperlink r:id="rId6">
        <w:r w:rsidDel="00000000" w:rsidR="00000000" w:rsidRPr="00000000">
          <w:rPr>
            <w:color w:val="1155cc"/>
            <w:u w:val="single"/>
            <w:rtl w:val="0"/>
          </w:rPr>
          <w:t xml:space="preserve">https://icomjira.atlassian.net/browse/GETCOCO-105</w:t>
        </w:r>
      </w:hyperlink>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sz w:val="34"/>
          <w:szCs w:val="34"/>
        </w:rPr>
      </w:pPr>
      <w:bookmarkStart w:colFirst="0" w:colLast="0" w:name="_eueelojzocg3" w:id="0"/>
      <w:bookmarkEnd w:id="0"/>
      <w:r w:rsidDel="00000000" w:rsidR="00000000" w:rsidRPr="00000000">
        <w:rPr>
          <w:sz w:val="34"/>
          <w:szCs w:val="34"/>
          <w:rtl w:val="0"/>
        </w:rPr>
        <w:t xml:space="preserve">Tax Help &amp; Support</w:t>
      </w:r>
    </w:p>
    <w:p w:rsidR="00000000" w:rsidDel="00000000" w:rsidP="00000000" w:rsidRDefault="00000000" w:rsidRPr="00000000" w14:paraId="00000003">
      <w:pPr>
        <w:spacing w:line="276" w:lineRule="auto"/>
        <w:rPr/>
      </w:pPr>
      <w:hyperlink r:id="rId7">
        <w:r w:rsidDel="00000000" w:rsidR="00000000" w:rsidRPr="00000000">
          <w:rPr>
            <w:color w:val="1155cc"/>
            <w:u w:val="single"/>
            <w:rtl w:val="0"/>
          </w:rPr>
          <w:t xml:space="preserve">https://www.getcoconut.com/features/tax-help-support</w:t>
        </w:r>
      </w:hyperlink>
      <w:r w:rsidDel="00000000" w:rsidR="00000000" w:rsidRPr="00000000">
        <w:rPr>
          <w:rtl w:val="0"/>
        </w:rPr>
      </w:r>
    </w:p>
    <w:p w:rsidR="00000000" w:rsidDel="00000000" w:rsidP="00000000" w:rsidRDefault="00000000" w:rsidRPr="00000000" w14:paraId="00000004">
      <w:pPr>
        <w:pStyle w:val="Heading3"/>
        <w:spacing w:after="240" w:before="240" w:line="276" w:lineRule="auto"/>
        <w:rPr/>
      </w:pPr>
      <w:bookmarkStart w:colFirst="0" w:colLast="0" w:name="_j06vm58rvhbg" w:id="1"/>
      <w:bookmarkEnd w:id="1"/>
      <w:r w:rsidDel="00000000" w:rsidR="00000000" w:rsidRPr="00000000">
        <w:rPr>
          <w:rtl w:val="0"/>
        </w:rPr>
        <w:t xml:space="preserve">Is support included in my plan and during the free trial?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highlight w:val="yellow"/>
        </w:rPr>
      </w:pPr>
      <w:r w:rsidDel="00000000" w:rsidR="00000000" w:rsidRPr="00000000">
        <w:rPr>
          <w:highlight w:val="yellow"/>
          <w:rtl w:val="0"/>
        </w:rPr>
        <w:t xml:space="preserve">Yes. Coconut gives you access to expert MTD support from the point you get started, including during the 14-day free trial. The UK-based team can help with bookkeeping, Making Tax Digital and using the software. There’s also AI support for common questions outside normal support hours.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highlight w:val="yellow"/>
          <w:rtl w:val="0"/>
        </w:rPr>
        <w:t xml:space="preserve">Expert MTD support is included whichever Coconut plan you’re on, including the MTD Bridging plan.</w:t>
      </w:r>
      <w:r w:rsidDel="00000000" w:rsidR="00000000" w:rsidRPr="00000000">
        <w:rPr>
          <w:rtl w:val="0"/>
        </w:rPr>
      </w:r>
    </w:p>
    <w:p w:rsidR="00000000" w:rsidDel="00000000" w:rsidP="00000000" w:rsidRDefault="00000000" w:rsidRPr="00000000" w14:paraId="00000007">
      <w:pPr>
        <w:spacing w:after="240" w:before="240" w:line="276" w:lineRule="auto"/>
        <w:rPr/>
      </w:pPr>
      <w:r w:rsidDel="00000000" w:rsidR="00000000" w:rsidRPr="00000000">
        <w:rPr>
          <w:rtl w:val="0"/>
        </w:rPr>
        <w:t xml:space="preserve">Learn more here about </w:t>
      </w:r>
      <w:hyperlink r:id="rId8">
        <w:r w:rsidDel="00000000" w:rsidR="00000000" w:rsidRPr="00000000">
          <w:rPr>
            <w:color w:val="1155cc"/>
            <w:u w:val="single"/>
            <w:rtl w:val="0"/>
          </w:rPr>
          <w:t xml:space="preserve">what to expect from each pricing tier</w:t>
        </w:r>
      </w:hyperlink>
      <w:r w:rsidDel="00000000" w:rsidR="00000000" w:rsidRPr="00000000">
        <w:rPr>
          <w:rtl w:val="0"/>
        </w:rPr>
        <w:t xml:space="preserve">.</w:t>
      </w:r>
    </w:p>
    <w:p w:rsidR="00000000" w:rsidDel="00000000" w:rsidP="00000000" w:rsidRDefault="00000000" w:rsidRPr="00000000" w14:paraId="00000008">
      <w:pPr>
        <w:pStyle w:val="Heading3"/>
        <w:spacing w:after="240" w:before="240" w:line="276" w:lineRule="auto"/>
        <w:rPr/>
      </w:pPr>
      <w:bookmarkStart w:colFirst="0" w:colLast="0" w:name="_m9bjma3ry5kt" w:id="2"/>
      <w:bookmarkEnd w:id="2"/>
      <w:r w:rsidDel="00000000" w:rsidR="00000000" w:rsidRPr="00000000">
        <w:rPr>
          <w:rtl w:val="0"/>
        </w:rPr>
        <w:t xml:space="preserve">Can Coconut support help me switch from spreadsheets or another provider?</w:t>
      </w:r>
    </w:p>
    <w:p w:rsidR="00000000" w:rsidDel="00000000" w:rsidP="00000000" w:rsidRDefault="00000000" w:rsidRPr="00000000" w14:paraId="00000009">
      <w:pPr>
        <w:spacing w:after="240" w:before="240" w:line="276" w:lineRule="auto"/>
        <w:rPr/>
      </w:pPr>
      <w:r w:rsidDel="00000000" w:rsidR="00000000" w:rsidRPr="00000000">
        <w:rPr>
          <w:rtl w:val="0"/>
        </w:rPr>
        <w:t xml:space="preserve">Yes. If you already use spreadsheets, you don’t necessarily need to start again: Coconut’s </w:t>
      </w:r>
      <w:hyperlink r:id="rId9">
        <w:r w:rsidDel="00000000" w:rsidR="00000000" w:rsidRPr="00000000">
          <w:rPr>
            <w:color w:val="1155cc"/>
            <w:u w:val="single"/>
            <w:rtl w:val="0"/>
          </w:rPr>
          <w:t xml:space="preserve">bridging software</w:t>
        </w:r>
      </w:hyperlink>
      <w:r w:rsidDel="00000000" w:rsidR="00000000" w:rsidRPr="00000000">
        <w:rPr>
          <w:rtl w:val="0"/>
        </w:rPr>
        <w:t xml:space="preserve"> is designed to let you keep your existing spreadsheet-based records and connect them to the MTD submission process.</w:t>
      </w:r>
    </w:p>
    <w:p w:rsidR="00000000" w:rsidDel="00000000" w:rsidP="00000000" w:rsidRDefault="00000000" w:rsidRPr="00000000" w14:paraId="0000000A">
      <w:pPr>
        <w:spacing w:after="240" w:before="240" w:line="276" w:lineRule="auto"/>
        <w:rPr/>
      </w:pPr>
      <w:r w:rsidDel="00000000" w:rsidR="00000000" w:rsidRPr="00000000">
        <w:rPr>
          <w:rtl w:val="0"/>
        </w:rPr>
        <w:t xml:space="preserve">You can also switch to Coconut from another MTD provider. You’ll need to make sure your records are up to date and ready to use in Coconut, and the support team can help with setup and using the software.</w:t>
      </w:r>
    </w:p>
    <w:p w:rsidR="00000000" w:rsidDel="00000000" w:rsidP="00000000" w:rsidRDefault="00000000" w:rsidRPr="00000000" w14:paraId="0000000B">
      <w:pPr>
        <w:pStyle w:val="Heading2"/>
        <w:keepNext w:val="0"/>
        <w:keepLines w:val="0"/>
        <w:spacing w:after="80" w:line="276" w:lineRule="auto"/>
        <w:rPr>
          <w:sz w:val="34"/>
          <w:szCs w:val="34"/>
        </w:rPr>
      </w:pPr>
      <w:bookmarkStart w:colFirst="0" w:colLast="0" w:name="_40jmh8deb78o" w:id="3"/>
      <w:bookmarkEnd w:id="3"/>
      <w:r w:rsidDel="00000000" w:rsidR="00000000" w:rsidRPr="00000000">
        <w:rPr>
          <w:sz w:val="34"/>
          <w:szCs w:val="34"/>
          <w:rtl w:val="0"/>
        </w:rPr>
        <w:t xml:space="preserve">Free MTD Software</w:t>
      </w:r>
    </w:p>
    <w:p w:rsidR="00000000" w:rsidDel="00000000" w:rsidP="00000000" w:rsidRDefault="00000000" w:rsidRPr="00000000" w14:paraId="0000000C">
      <w:pPr>
        <w:spacing w:line="276" w:lineRule="auto"/>
        <w:rPr/>
      </w:pPr>
      <w:hyperlink r:id="rId10">
        <w:r w:rsidDel="00000000" w:rsidR="00000000" w:rsidRPr="00000000">
          <w:rPr>
            <w:color w:val="1155cc"/>
            <w:u w:val="single"/>
            <w:rtl w:val="0"/>
          </w:rPr>
          <w:t xml:space="preserve">https://www.getcoconut.com/free-making-tax-digital-software</w:t>
        </w:r>
      </w:hyperlink>
      <w:r w:rsidDel="00000000" w:rsidR="00000000" w:rsidRPr="00000000">
        <w:rPr>
          <w:rtl w:val="0"/>
        </w:rPr>
      </w:r>
    </w:p>
    <w:p w:rsidR="00000000" w:rsidDel="00000000" w:rsidP="00000000" w:rsidRDefault="00000000" w:rsidRPr="00000000" w14:paraId="0000000D">
      <w:pPr>
        <w:pStyle w:val="Heading3"/>
        <w:spacing w:after="240" w:before="240" w:line="276" w:lineRule="auto"/>
        <w:rPr/>
      </w:pPr>
      <w:bookmarkStart w:colFirst="0" w:colLast="0" w:name="_2qx279wl0xtg" w:id="4"/>
      <w:bookmarkEnd w:id="4"/>
      <w:r w:rsidDel="00000000" w:rsidR="00000000" w:rsidRPr="00000000">
        <w:rPr>
          <w:rtl w:val="0"/>
        </w:rPr>
        <w:t xml:space="preserve">On the free options, can I actually submit MTD updates or just do bookkeeping?</w:t>
      </w:r>
    </w:p>
    <w:p w:rsidR="00000000" w:rsidDel="00000000" w:rsidP="00000000" w:rsidRDefault="00000000" w:rsidRPr="00000000" w14:paraId="0000000E">
      <w:pPr>
        <w:spacing w:after="240" w:before="240" w:line="276" w:lineRule="auto"/>
        <w:rPr/>
      </w:pPr>
      <w:r w:rsidDel="00000000" w:rsidR="00000000" w:rsidRPr="00000000">
        <w:rPr>
          <w:rtl w:val="0"/>
        </w:rPr>
        <w:t xml:space="preserve">It depends on which free option you use.</w:t>
      </w:r>
    </w:p>
    <w:p w:rsidR="00000000" w:rsidDel="00000000" w:rsidP="00000000" w:rsidRDefault="00000000" w:rsidRPr="00000000" w14:paraId="0000000F">
      <w:pPr>
        <w:spacing w:after="240" w:before="240" w:line="276" w:lineRule="auto"/>
        <w:rPr/>
      </w:pPr>
      <w:r w:rsidDel="00000000" w:rsidR="00000000" w:rsidRPr="00000000">
        <w:rPr>
          <w:rtl w:val="0"/>
        </w:rPr>
        <w:t xml:space="preserve">With Coconut’s 14-day free trial, you can explore the bookkeeping and MTD features, including tracking income and expenses and keeping digital records, but you can’t submit MTD updates or file a Self Assessment during the trial.</w:t>
      </w:r>
    </w:p>
    <w:p w:rsidR="00000000" w:rsidDel="00000000" w:rsidP="00000000" w:rsidRDefault="00000000" w:rsidRPr="00000000" w14:paraId="00000010">
      <w:pPr>
        <w:spacing w:after="240" w:before="240" w:line="276" w:lineRule="auto"/>
        <w:rPr/>
      </w:pPr>
      <w:r w:rsidDel="00000000" w:rsidR="00000000" w:rsidRPr="00000000">
        <w:rPr>
          <w:highlight w:val="yellow"/>
          <w:rtl w:val="0"/>
        </w:rPr>
        <w:t xml:space="preserve">If you qualify for the two-year Zempler offer, the MTD and Self Assessment features are fully available, so you can submit your MTD updates through Coconut as well as use the bookkeeping tools for free.</w:t>
      </w:r>
      <w:r w:rsidDel="00000000" w:rsidR="00000000" w:rsidRPr="00000000">
        <w:rPr>
          <w:rtl w:val="0"/>
        </w:rPr>
        <w:t xml:space="preserve"> </w:t>
      </w:r>
    </w:p>
    <w:p w:rsidR="00000000" w:rsidDel="00000000" w:rsidP="00000000" w:rsidRDefault="00000000" w:rsidRPr="00000000" w14:paraId="00000011">
      <w:pPr>
        <w:pStyle w:val="Heading3"/>
        <w:spacing w:after="240" w:before="240" w:line="276" w:lineRule="auto"/>
        <w:rPr/>
      </w:pPr>
      <w:bookmarkStart w:colFirst="0" w:colLast="0" w:name="_pbk4fhnh8423" w:id="5"/>
      <w:bookmarkEnd w:id="5"/>
      <w:r w:rsidDel="00000000" w:rsidR="00000000" w:rsidRPr="00000000">
        <w:rPr>
          <w:rtl w:val="0"/>
        </w:rPr>
        <w:t xml:space="preserve">What happens to my records if I don't continue paying?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highlight w:val="yellow"/>
        </w:rPr>
      </w:pPr>
      <w:r w:rsidDel="00000000" w:rsidR="00000000" w:rsidRPr="00000000">
        <w:rPr>
          <w:highlight w:val="yellow"/>
          <w:rtl w:val="0"/>
        </w:rPr>
        <w:t xml:space="preserve">If your subscription ends and you don’t renew, Coconut’s features will stop working, but you’ll still be able to view your historical records, including invoices and other stored data.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highlight w:val="yellow"/>
          <w:rtl w:val="0"/>
        </w:rPr>
        <w:t xml:space="preserve">Your data remains safe and available, and you can still request an export if you need one. To use Coconut’s tax features again - including for work relating to a previous tax year - you’ll need to renew your subscription.</w:t>
      </w:r>
      <w:r w:rsidDel="00000000" w:rsidR="00000000" w:rsidRPr="00000000">
        <w:rPr>
          <w:rtl w:val="0"/>
        </w:rPr>
      </w:r>
    </w:p>
    <w:p w:rsidR="00000000" w:rsidDel="00000000" w:rsidP="00000000" w:rsidRDefault="00000000" w:rsidRPr="00000000" w14:paraId="00000014">
      <w:pPr>
        <w:pStyle w:val="Heading2"/>
        <w:keepNext w:val="0"/>
        <w:keepLines w:val="0"/>
        <w:spacing w:after="80" w:line="276" w:lineRule="auto"/>
        <w:rPr>
          <w:sz w:val="34"/>
          <w:szCs w:val="34"/>
        </w:rPr>
      </w:pPr>
      <w:bookmarkStart w:colFirst="0" w:colLast="0" w:name="_tu7jgr9hivtb" w:id="6"/>
      <w:bookmarkEnd w:id="6"/>
      <w:r w:rsidDel="00000000" w:rsidR="00000000" w:rsidRPr="00000000">
        <w:rPr>
          <w:sz w:val="34"/>
          <w:szCs w:val="34"/>
          <w:rtl w:val="0"/>
        </w:rPr>
        <w:t xml:space="preserve">MTD Bridging Software</w:t>
      </w:r>
    </w:p>
    <w:p w:rsidR="00000000" w:rsidDel="00000000" w:rsidP="00000000" w:rsidRDefault="00000000" w:rsidRPr="00000000" w14:paraId="00000015">
      <w:pPr>
        <w:spacing w:line="276" w:lineRule="auto"/>
        <w:rPr/>
      </w:pPr>
      <w:hyperlink r:id="rId11">
        <w:r w:rsidDel="00000000" w:rsidR="00000000" w:rsidRPr="00000000">
          <w:rPr>
            <w:color w:val="1155cc"/>
            <w:u w:val="single"/>
            <w:rtl w:val="0"/>
          </w:rPr>
          <w:t xml:space="preserve">https://www.getcoconut.com/mtd-software/bridging-software</w:t>
        </w:r>
      </w:hyperlink>
      <w:r w:rsidDel="00000000" w:rsidR="00000000" w:rsidRPr="00000000">
        <w:rPr>
          <w:rtl w:val="0"/>
        </w:rPr>
      </w:r>
    </w:p>
    <w:p w:rsidR="00000000" w:rsidDel="00000000" w:rsidP="00000000" w:rsidRDefault="00000000" w:rsidRPr="00000000" w14:paraId="00000016">
      <w:pPr>
        <w:pStyle w:val="Heading3"/>
        <w:spacing w:after="240" w:before="240" w:line="276" w:lineRule="auto"/>
        <w:rPr/>
      </w:pPr>
      <w:bookmarkStart w:colFirst="0" w:colLast="0" w:name="_mxd2kywu024g" w:id="7"/>
      <w:bookmarkEnd w:id="7"/>
      <w:r w:rsidDel="00000000" w:rsidR="00000000" w:rsidRPr="00000000">
        <w:rPr>
          <w:rtl w:val="0"/>
        </w:rPr>
        <w:t xml:space="preserve">Do I have to use Coconut's spreadsheet template, or can I use my own?</w:t>
      </w:r>
    </w:p>
    <w:p w:rsidR="00000000" w:rsidDel="00000000" w:rsidP="00000000" w:rsidRDefault="00000000" w:rsidRPr="00000000" w14:paraId="00000017">
      <w:pPr>
        <w:spacing w:after="240" w:before="240" w:line="276" w:lineRule="auto"/>
        <w:rPr/>
      </w:pPr>
      <w:r w:rsidDel="00000000" w:rsidR="00000000" w:rsidRPr="00000000">
        <w:rPr>
          <w:rtl w:val="0"/>
        </w:rPr>
        <w:t xml:space="preserve">You can keep using your existing bookkeeping spreadsheet. You don’t have to move all your records into a new accounting system.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highlight w:val="yellow"/>
        </w:rPr>
      </w:pPr>
      <w:r w:rsidDel="00000000" w:rsidR="00000000" w:rsidRPr="00000000">
        <w:rPr>
          <w:highlight w:val="yellow"/>
          <w:rtl w:val="0"/>
        </w:rPr>
        <w:t xml:space="preserve">For your MTD submission, you’ll need to use the relevant Coconut bridging template. You can add Coconut’s template as the first sheet in your existing spreadsheet, then use formulas or cell links to pull the figures across from your bookkeeping data. This keeps the digital link required for MTD intact. You can download</w:t>
      </w:r>
      <w:hyperlink r:id="rId12">
        <w:r w:rsidDel="00000000" w:rsidR="00000000" w:rsidRPr="00000000">
          <w:rPr>
            <w:highlight w:val="yellow"/>
            <w:rtl w:val="0"/>
          </w:rPr>
          <w:t xml:space="preserve"> </w:t>
        </w:r>
      </w:hyperlink>
      <w:hyperlink r:id="rId13">
        <w:r w:rsidDel="00000000" w:rsidR="00000000" w:rsidRPr="00000000">
          <w:rPr>
            <w:color w:val="0563c1"/>
            <w:highlight w:val="yellow"/>
            <w:u w:val="single"/>
            <w:rtl w:val="0"/>
          </w:rPr>
          <w:t xml:space="preserve">Coconut’s bridging templates</w:t>
        </w:r>
      </w:hyperlink>
      <w:r w:rsidDel="00000000" w:rsidR="00000000" w:rsidRPr="00000000">
        <w:rPr>
          <w:highlight w:val="yellow"/>
          <w:rtl w:val="0"/>
        </w:rPr>
        <w:t xml:space="preserve"> from the Help Centre.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highlight w:val="yellow"/>
        </w:rPr>
      </w:pPr>
      <w:r w:rsidDel="00000000" w:rsidR="00000000" w:rsidRPr="00000000">
        <w:rPr>
          <w:highlight w:val="yellow"/>
          <w:rtl w:val="0"/>
        </w:rPr>
        <w:t xml:space="preserve">Don’t copy, paste or retype figures into the template. HMRC requires an unbroken digital link, so the figures should flow into the Coconut template digitally.</w:t>
      </w:r>
    </w:p>
    <w:p w:rsidR="00000000" w:rsidDel="00000000" w:rsidP="00000000" w:rsidRDefault="00000000" w:rsidRPr="00000000" w14:paraId="0000001A">
      <w:pPr>
        <w:pStyle w:val="Heading3"/>
        <w:spacing w:after="240" w:before="240" w:line="276" w:lineRule="auto"/>
        <w:rPr/>
      </w:pPr>
      <w:bookmarkStart w:colFirst="0" w:colLast="0" w:name="_fec8vazgbquf" w:id="8"/>
      <w:bookmarkEnd w:id="8"/>
      <w:r w:rsidDel="00000000" w:rsidR="00000000" w:rsidRPr="00000000">
        <w:rPr>
          <w:rtl w:val="0"/>
        </w:rPr>
        <w:t xml:space="preserve">Does the bridging plan cover both quarterly updates and the year-end declaration?</w:t>
      </w:r>
    </w:p>
    <w:p w:rsidR="00000000" w:rsidDel="00000000" w:rsidP="00000000" w:rsidRDefault="00000000" w:rsidRPr="00000000" w14:paraId="0000001B">
      <w:pPr>
        <w:spacing w:after="240" w:before="240" w:line="276" w:lineRule="auto"/>
        <w:rPr/>
      </w:pPr>
      <w:r w:rsidDel="00000000" w:rsidR="00000000" w:rsidRPr="00000000">
        <w:rPr>
          <w:rtl w:val="0"/>
        </w:rPr>
        <w:t xml:space="preserve">The standard MTD Bridging plan covers your quarterly MTD updates. If you also want to complete your MTD Annual Submission, or Year-End Declaration, through Coconut, you can add this separately for £49.99 when you need it.</w:t>
      </w:r>
    </w:p>
    <w:p w:rsidR="00000000" w:rsidDel="00000000" w:rsidP="00000000" w:rsidRDefault="00000000" w:rsidRPr="00000000" w14:paraId="0000001C">
      <w:pPr>
        <w:spacing w:after="240" w:before="240" w:line="276" w:lineRule="auto"/>
        <w:rPr/>
      </w:pPr>
      <w:r w:rsidDel="00000000" w:rsidR="00000000" w:rsidRPr="00000000">
        <w:rPr>
          <w:rtl w:val="0"/>
        </w:rPr>
        <w:t xml:space="preserve">If you’d prefer a plan where the annual submission is already included, Coconut’s full MTD Filing plan includes both quarterly updates and the MTD Annual Submission.</w:t>
      </w:r>
    </w:p>
    <w:p w:rsidR="00000000" w:rsidDel="00000000" w:rsidP="00000000" w:rsidRDefault="00000000" w:rsidRPr="00000000" w14:paraId="0000001D">
      <w:pPr>
        <w:spacing w:after="240" w:before="240" w:line="276" w:lineRule="auto"/>
        <w:rPr/>
      </w:pPr>
      <w:r w:rsidDel="00000000" w:rsidR="00000000" w:rsidRPr="00000000">
        <w:rPr>
          <w:rtl w:val="0"/>
        </w:rPr>
        <w:t xml:space="preserve">See what's included in </w:t>
      </w:r>
      <w:hyperlink r:id="rId14">
        <w:r w:rsidDel="00000000" w:rsidR="00000000" w:rsidRPr="00000000">
          <w:rPr>
            <w:color w:val="1155cc"/>
            <w:u w:val="single"/>
            <w:rtl w:val="0"/>
          </w:rPr>
          <w:t xml:space="preserve">each pricing tier</w:t>
        </w:r>
      </w:hyperlink>
      <w:r w:rsidDel="00000000" w:rsidR="00000000" w:rsidRPr="00000000">
        <w:rPr>
          <w:rtl w:val="0"/>
        </w:rPr>
        <w:t xml:space="preserve">.</w:t>
      </w:r>
    </w:p>
    <w:p w:rsidR="00000000" w:rsidDel="00000000" w:rsidP="00000000" w:rsidRDefault="00000000" w:rsidRPr="00000000" w14:paraId="0000001E">
      <w:pPr>
        <w:pStyle w:val="Heading3"/>
        <w:spacing w:after="240" w:before="240" w:line="276" w:lineRule="auto"/>
        <w:rPr/>
      </w:pPr>
      <w:bookmarkStart w:colFirst="0" w:colLast="0" w:name="_17lvzgvz0061" w:id="9"/>
      <w:bookmarkEnd w:id="9"/>
      <w:r w:rsidDel="00000000" w:rsidR="00000000" w:rsidRPr="00000000">
        <w:rPr>
          <w:rtl w:val="0"/>
        </w:rPr>
        <w:t xml:space="preserve">Is bridging software suitable for landlords?</w:t>
      </w:r>
    </w:p>
    <w:p w:rsidR="00000000" w:rsidDel="00000000" w:rsidP="00000000" w:rsidRDefault="00000000" w:rsidRPr="00000000" w14:paraId="0000001F">
      <w:pPr>
        <w:spacing w:after="240" w:before="240" w:line="276" w:lineRule="auto"/>
        <w:rPr/>
      </w:pPr>
      <w:r w:rsidDel="00000000" w:rsidR="00000000" w:rsidRPr="00000000">
        <w:rPr>
          <w:rtl w:val="0"/>
        </w:rPr>
        <w:t xml:space="preserve">Yes. Coconut’s MTD bridging software supports UK property income as well as self-employment income, so it can be a good fit if you’re a landlord who already keeps clear digital records in a spreadsheet.</w:t>
      </w:r>
    </w:p>
    <w:p w:rsidR="00000000" w:rsidDel="00000000" w:rsidP="00000000" w:rsidRDefault="00000000" w:rsidRPr="00000000" w14:paraId="00000020">
      <w:pPr>
        <w:spacing w:after="240" w:before="240" w:line="276" w:lineRule="auto"/>
        <w:rPr/>
      </w:pPr>
      <w:r w:rsidDel="00000000" w:rsidR="00000000" w:rsidRPr="00000000">
        <w:rPr>
          <w:rtl w:val="0"/>
        </w:rPr>
        <w:t xml:space="preserve">It’s particularly suited to people who are comfortable managing their own records and mainly need a straightforward way to connect those records to HMRC for MTD submissions.</w:t>
      </w:r>
    </w:p>
    <w:p w:rsidR="00000000" w:rsidDel="00000000" w:rsidP="00000000" w:rsidRDefault="00000000" w:rsidRPr="00000000" w14:paraId="00000021">
      <w:pPr>
        <w:spacing w:after="240" w:before="240" w:line="276" w:lineRule="auto"/>
        <w:rPr/>
      </w:pPr>
      <w:r w:rsidDel="00000000" w:rsidR="00000000" w:rsidRPr="00000000">
        <w:rPr>
          <w:rtl w:val="0"/>
        </w:rPr>
        <w:t xml:space="preserve">Read more about the </w:t>
      </w:r>
      <w:hyperlink r:id="rId15">
        <w:r w:rsidDel="00000000" w:rsidR="00000000" w:rsidRPr="00000000">
          <w:rPr>
            <w:color w:val="1155cc"/>
            <w:u w:val="single"/>
            <w:rtl w:val="0"/>
          </w:rPr>
          <w:t xml:space="preserve">benefits that Coconut delivers for landlords</w:t>
        </w:r>
      </w:hyperlink>
      <w:r w:rsidDel="00000000" w:rsidR="00000000" w:rsidRPr="00000000">
        <w:rPr>
          <w:rtl w:val="0"/>
        </w:rPr>
        <w:t xml:space="preserve">.</w:t>
      </w:r>
    </w:p>
    <w:p w:rsidR="00000000" w:rsidDel="00000000" w:rsidP="00000000" w:rsidRDefault="00000000" w:rsidRPr="00000000" w14:paraId="00000022">
      <w:pPr>
        <w:pStyle w:val="Heading2"/>
        <w:keepNext w:val="0"/>
        <w:keepLines w:val="0"/>
        <w:spacing w:after="80" w:line="276" w:lineRule="auto"/>
        <w:rPr>
          <w:sz w:val="34"/>
          <w:szCs w:val="34"/>
        </w:rPr>
      </w:pPr>
      <w:bookmarkStart w:colFirst="0" w:colLast="0" w:name="_ey7zo2goxy8k" w:id="10"/>
      <w:bookmarkEnd w:id="10"/>
      <w:r w:rsidDel="00000000" w:rsidR="00000000" w:rsidRPr="00000000">
        <w:rPr>
          <w:sz w:val="34"/>
          <w:szCs w:val="34"/>
          <w:rtl w:val="0"/>
        </w:rPr>
        <w:t xml:space="preserve">MTD Software for Sole Traders</w:t>
      </w:r>
    </w:p>
    <w:p w:rsidR="00000000" w:rsidDel="00000000" w:rsidP="00000000" w:rsidRDefault="00000000" w:rsidRPr="00000000" w14:paraId="00000023">
      <w:pPr>
        <w:spacing w:line="276" w:lineRule="auto"/>
        <w:rPr/>
      </w:pPr>
      <w:hyperlink r:id="rId16">
        <w:r w:rsidDel="00000000" w:rsidR="00000000" w:rsidRPr="00000000">
          <w:rPr>
            <w:color w:val="1155cc"/>
            <w:u w:val="single"/>
            <w:rtl w:val="0"/>
          </w:rPr>
          <w:t xml:space="preserve">https://www.getcoconut.com/mtd-software/sole-traders</w:t>
        </w:r>
      </w:hyperlink>
      <w:r w:rsidDel="00000000" w:rsidR="00000000" w:rsidRPr="00000000">
        <w:rPr>
          <w:rtl w:val="0"/>
        </w:rPr>
      </w:r>
    </w:p>
    <w:p w:rsidR="00000000" w:rsidDel="00000000" w:rsidP="00000000" w:rsidRDefault="00000000" w:rsidRPr="00000000" w14:paraId="00000024">
      <w:pPr>
        <w:pStyle w:val="Heading3"/>
        <w:spacing w:after="240" w:before="240" w:line="276" w:lineRule="auto"/>
        <w:rPr/>
      </w:pPr>
      <w:bookmarkStart w:colFirst="0" w:colLast="0" w:name="_4vl3k6rm6rmk" w:id="11"/>
      <w:bookmarkEnd w:id="11"/>
      <w:r w:rsidDel="00000000" w:rsidR="00000000" w:rsidRPr="00000000">
        <w:rPr>
          <w:rtl w:val="0"/>
        </w:rPr>
        <w:t xml:space="preserve">Can Coconut import my income and expenses automatically?</w:t>
      </w:r>
    </w:p>
    <w:p w:rsidR="00000000" w:rsidDel="00000000" w:rsidP="00000000" w:rsidRDefault="00000000" w:rsidRPr="00000000" w14:paraId="00000025">
      <w:pPr>
        <w:spacing w:after="240" w:before="240" w:line="276" w:lineRule="auto"/>
        <w:rPr/>
      </w:pPr>
      <w:r w:rsidDel="00000000" w:rsidR="00000000" w:rsidRPr="00000000">
        <w:rPr>
          <w:rtl w:val="0"/>
        </w:rPr>
        <w:t xml:space="preserve">Yes. Connect your bank account securely through Open Banking and Coconut can pull your transactions in automatically, so you don’t need to type them in one by one.</w:t>
      </w:r>
    </w:p>
    <w:p w:rsidR="00000000" w:rsidDel="00000000" w:rsidP="00000000" w:rsidRDefault="00000000" w:rsidRPr="00000000" w14:paraId="00000026">
      <w:pPr>
        <w:spacing w:after="240" w:before="240" w:line="276" w:lineRule="auto"/>
        <w:rPr/>
      </w:pPr>
      <w:r w:rsidDel="00000000" w:rsidR="00000000" w:rsidRPr="00000000">
        <w:rPr>
          <w:rtl w:val="0"/>
        </w:rPr>
        <w:t xml:space="preserve">From there, Coconut helps you categorise business income and expenses and keep your records organised. You can also create rules for recurring transactions, so transactions from the same merchant can be categorised automatically in future.</w:t>
      </w:r>
    </w:p>
    <w:p w:rsidR="00000000" w:rsidDel="00000000" w:rsidP="00000000" w:rsidRDefault="00000000" w:rsidRPr="00000000" w14:paraId="00000027">
      <w:pPr>
        <w:pStyle w:val="Heading3"/>
        <w:spacing w:after="240" w:before="240" w:line="276" w:lineRule="auto"/>
        <w:rPr/>
      </w:pPr>
      <w:bookmarkStart w:colFirst="0" w:colLast="0" w:name="_1onpdgenmcxx" w:id="12"/>
      <w:bookmarkEnd w:id="12"/>
      <w:r w:rsidDel="00000000" w:rsidR="00000000" w:rsidRPr="00000000">
        <w:rPr>
          <w:rtl w:val="0"/>
        </w:rPr>
        <w:t xml:space="preserve">How does Coconut estimate my Income Tax and National Insurance as I go?</w:t>
      </w:r>
    </w:p>
    <w:p w:rsidR="00000000" w:rsidDel="00000000" w:rsidP="00000000" w:rsidRDefault="00000000" w:rsidRPr="00000000" w14:paraId="00000028">
      <w:pPr>
        <w:spacing w:after="240" w:before="240" w:line="276" w:lineRule="auto"/>
        <w:rPr/>
      </w:pPr>
      <w:r w:rsidDel="00000000" w:rsidR="00000000" w:rsidRPr="00000000">
        <w:rPr>
          <w:rtl w:val="0"/>
        </w:rPr>
        <w:t xml:space="preserve">Coconut uses the income and expenses you’ve recorded to give you a running estimate of the Income Tax and National Insurance you may need to pay.</w:t>
      </w:r>
    </w:p>
    <w:p w:rsidR="00000000" w:rsidDel="00000000" w:rsidP="00000000" w:rsidRDefault="00000000" w:rsidRPr="00000000" w14:paraId="00000029">
      <w:pPr>
        <w:spacing w:after="240" w:before="240" w:line="276" w:lineRule="auto"/>
        <w:rPr/>
      </w:pPr>
      <w:r w:rsidDel="00000000" w:rsidR="00000000" w:rsidRPr="00000000">
        <w:rPr>
          <w:rtl w:val="0"/>
        </w:rPr>
        <w:t xml:space="preserve">The estimate is based on the actual profit recorded in Coconut so far in the tax year rather than trying to predict what you’ll earn later. You can also personalise your tax profile with information such as PAYE income, property income, student loan repayments and changes to your Personal Allowance to make the estimate more useful.</w:t>
      </w:r>
    </w:p>
    <w:p w:rsidR="00000000" w:rsidDel="00000000" w:rsidP="00000000" w:rsidRDefault="00000000" w:rsidRPr="00000000" w14:paraId="0000002A">
      <w:pPr>
        <w:spacing w:after="240" w:before="240" w:line="276" w:lineRule="auto"/>
        <w:rPr/>
      </w:pPr>
      <w:r w:rsidDel="00000000" w:rsidR="00000000" w:rsidRPr="00000000">
        <w:rPr>
          <w:rtl w:val="0"/>
        </w:rPr>
        <w:t xml:space="preserve">It’s there to help you plan ahead rather than replace your final tax calculation.</w:t>
      </w:r>
    </w:p>
    <w:p w:rsidR="00000000" w:rsidDel="00000000" w:rsidP="00000000" w:rsidRDefault="00000000" w:rsidRPr="00000000" w14:paraId="0000002B">
      <w:pPr>
        <w:pStyle w:val="Heading3"/>
        <w:spacing w:after="240" w:before="240" w:line="276" w:lineRule="auto"/>
        <w:rPr/>
      </w:pPr>
      <w:bookmarkStart w:colFirst="0" w:colLast="0" w:name="_e1l4e2atvim5" w:id="13"/>
      <w:bookmarkEnd w:id="13"/>
      <w:r w:rsidDel="00000000" w:rsidR="00000000" w:rsidRPr="00000000">
        <w:rPr>
          <w:rtl w:val="0"/>
        </w:rPr>
        <w:t xml:space="preserve">I run more than one business. Can Coconut handle multiple sole-trader businesses?</w:t>
      </w:r>
    </w:p>
    <w:p w:rsidR="00000000" w:rsidDel="00000000" w:rsidP="00000000" w:rsidRDefault="00000000" w:rsidRPr="00000000" w14:paraId="0000002C">
      <w:pPr>
        <w:spacing w:after="240" w:before="240" w:line="276" w:lineRule="auto"/>
        <w:rPr/>
      </w:pPr>
      <w:r w:rsidDel="00000000" w:rsidR="00000000" w:rsidRPr="00000000">
        <w:rPr>
          <w:rtl w:val="0"/>
        </w:rPr>
        <w:t xml:space="preserve">Yes. Coconut uses income streams to help you manage more than one self-employed business in the same account.</w:t>
      </w:r>
    </w:p>
    <w:p w:rsidR="00000000" w:rsidDel="00000000" w:rsidP="00000000" w:rsidRDefault="00000000" w:rsidRPr="00000000" w14:paraId="0000002D">
      <w:pPr>
        <w:spacing w:after="240" w:before="240" w:line="276" w:lineRule="auto"/>
        <w:rPr/>
      </w:pPr>
      <w:r w:rsidDel="00000000" w:rsidR="00000000" w:rsidRPr="00000000">
        <w:rPr>
          <w:rtl w:val="0"/>
        </w:rPr>
        <w:t xml:space="preserve">You can create a separate income stream for each business and assign the relevant income and expenses to it, making it easier to see and report the figures for each business separately. Under MTD, separate businesses may also have their own reporting obligations, so keeping them properly organised matters.</w:t>
      </w:r>
    </w:p>
    <w:p w:rsidR="00000000" w:rsidDel="00000000" w:rsidP="00000000" w:rsidRDefault="00000000" w:rsidRPr="00000000" w14:paraId="0000002E">
      <w:pPr>
        <w:pStyle w:val="Heading2"/>
        <w:keepNext w:val="0"/>
        <w:keepLines w:val="0"/>
        <w:spacing w:after="80" w:line="276" w:lineRule="auto"/>
        <w:rPr>
          <w:sz w:val="34"/>
          <w:szCs w:val="34"/>
        </w:rPr>
      </w:pPr>
      <w:bookmarkStart w:colFirst="0" w:colLast="0" w:name="_nzmqqxzj914" w:id="14"/>
      <w:bookmarkEnd w:id="14"/>
      <w:r w:rsidDel="00000000" w:rsidR="00000000" w:rsidRPr="00000000">
        <w:rPr>
          <w:sz w:val="34"/>
          <w:szCs w:val="34"/>
          <w:rtl w:val="0"/>
        </w:rPr>
        <w:t xml:space="preserve">MTD Software for Landlords</w:t>
      </w:r>
    </w:p>
    <w:p w:rsidR="00000000" w:rsidDel="00000000" w:rsidP="00000000" w:rsidRDefault="00000000" w:rsidRPr="00000000" w14:paraId="0000002F">
      <w:pPr>
        <w:spacing w:line="276" w:lineRule="auto"/>
        <w:rPr/>
      </w:pPr>
      <w:hyperlink r:id="rId17">
        <w:r w:rsidDel="00000000" w:rsidR="00000000" w:rsidRPr="00000000">
          <w:rPr>
            <w:color w:val="1155cc"/>
            <w:u w:val="single"/>
            <w:rtl w:val="0"/>
          </w:rPr>
          <w:t xml:space="preserve">https://www.getcoconut.com/mtd-software/landlords</w:t>
        </w:r>
      </w:hyperlink>
      <w:r w:rsidDel="00000000" w:rsidR="00000000" w:rsidRPr="00000000">
        <w:rPr>
          <w:rtl w:val="0"/>
        </w:rPr>
      </w:r>
    </w:p>
    <w:p w:rsidR="00000000" w:rsidDel="00000000" w:rsidP="00000000" w:rsidRDefault="00000000" w:rsidRPr="00000000" w14:paraId="00000030">
      <w:pPr>
        <w:pStyle w:val="Heading3"/>
        <w:spacing w:after="240" w:before="240" w:line="276" w:lineRule="auto"/>
        <w:rPr/>
      </w:pPr>
      <w:bookmarkStart w:colFirst="0" w:colLast="0" w:name="_iif561xih3c6" w:id="15"/>
      <w:bookmarkEnd w:id="15"/>
      <w:r w:rsidDel="00000000" w:rsidR="00000000" w:rsidRPr="00000000">
        <w:rPr>
          <w:rtl w:val="0"/>
        </w:rPr>
        <w:t xml:space="preserve">Can Coconut track income and expenses separately for each property?</w:t>
      </w:r>
    </w:p>
    <w:p w:rsidR="00000000" w:rsidDel="00000000" w:rsidP="00000000" w:rsidRDefault="00000000" w:rsidRPr="00000000" w14:paraId="00000031">
      <w:pPr>
        <w:spacing w:after="240" w:before="240" w:line="276" w:lineRule="auto"/>
        <w:rPr/>
      </w:pPr>
      <w:r w:rsidDel="00000000" w:rsidR="00000000" w:rsidRPr="00000000">
        <w:rPr>
          <w:rtl w:val="0"/>
        </w:rPr>
        <w:t xml:space="preserve">Yes. You can use Coconut’s income streams to organise different properties and assign the relevant transactions to each one. This lets you keep rental income and property expenses organised by property while still managing everything through one Coconut account.</w:t>
      </w:r>
    </w:p>
    <w:p w:rsidR="00000000" w:rsidDel="00000000" w:rsidP="00000000" w:rsidRDefault="00000000" w:rsidRPr="00000000" w14:paraId="00000032">
      <w:pPr>
        <w:spacing w:after="240" w:before="240" w:line="276" w:lineRule="auto"/>
        <w:rPr/>
      </w:pPr>
      <w:r w:rsidDel="00000000" w:rsidR="00000000" w:rsidRPr="00000000">
        <w:rPr>
          <w:rtl w:val="0"/>
        </w:rPr>
        <w:t xml:space="preserve">For landlords with more than one property, Coconut can also provide automatic totals across your portfolio.</w:t>
      </w:r>
    </w:p>
    <w:p w:rsidR="00000000" w:rsidDel="00000000" w:rsidP="00000000" w:rsidRDefault="00000000" w:rsidRPr="00000000" w14:paraId="00000033">
      <w:pPr>
        <w:pStyle w:val="Heading3"/>
        <w:spacing w:after="240" w:before="240" w:line="276" w:lineRule="auto"/>
        <w:rPr/>
      </w:pPr>
      <w:bookmarkStart w:colFirst="0" w:colLast="0" w:name="_qrb7ymp48sfd" w:id="16"/>
      <w:bookmarkEnd w:id="16"/>
      <w:r w:rsidDel="00000000" w:rsidR="00000000" w:rsidRPr="00000000">
        <w:rPr>
          <w:rtl w:val="0"/>
        </w:rPr>
        <w:t xml:space="preserve">Which landlord/property expenses can I claim, and does Coconut categorise them?</w:t>
      </w:r>
    </w:p>
    <w:p w:rsidR="00000000" w:rsidDel="00000000" w:rsidP="00000000" w:rsidRDefault="00000000" w:rsidRPr="00000000" w14:paraId="00000034">
      <w:pPr>
        <w:spacing w:after="240" w:before="240" w:line="276" w:lineRule="auto"/>
        <w:rPr/>
      </w:pPr>
      <w:r w:rsidDel="00000000" w:rsidR="00000000" w:rsidRPr="00000000">
        <w:rPr>
          <w:rtl w:val="0"/>
        </w:rPr>
        <w:t xml:space="preserve">Coconut helps you categorise common property costs such as repairs, insurance and letting agent fees, and can highlight expenses that you may be able to claim.</w:t>
      </w:r>
    </w:p>
    <w:p w:rsidR="00000000" w:rsidDel="00000000" w:rsidP="00000000" w:rsidRDefault="00000000" w:rsidRPr="00000000" w14:paraId="00000035">
      <w:pPr>
        <w:spacing w:after="240" w:before="240" w:line="276" w:lineRule="auto"/>
        <w:rPr/>
      </w:pPr>
      <w:r w:rsidDel="00000000" w:rsidR="00000000" w:rsidRPr="00000000">
        <w:rPr>
          <w:rtl w:val="0"/>
        </w:rPr>
        <w:t xml:space="preserve">Whether a particular cost is allowable will depend on the expense and your circumstances, so categorising something in Coconut doesn’t automatically mean it qualifies for tax relief. The aim is to keep your property records organised so it’s much easier to identify and report the right expenses.</w:t>
      </w:r>
    </w:p>
    <w:p w:rsidR="00000000" w:rsidDel="00000000" w:rsidP="00000000" w:rsidRDefault="00000000" w:rsidRPr="00000000" w14:paraId="00000036">
      <w:pPr>
        <w:pStyle w:val="Heading2"/>
        <w:keepNext w:val="0"/>
        <w:keepLines w:val="0"/>
        <w:spacing w:after="80" w:line="276" w:lineRule="auto"/>
        <w:rPr>
          <w:sz w:val="34"/>
          <w:szCs w:val="34"/>
        </w:rPr>
      </w:pPr>
      <w:bookmarkStart w:colFirst="0" w:colLast="0" w:name="_hvwpgep7bl87" w:id="17"/>
      <w:bookmarkEnd w:id="17"/>
      <w:r w:rsidDel="00000000" w:rsidR="00000000" w:rsidRPr="00000000">
        <w:rPr>
          <w:sz w:val="34"/>
          <w:szCs w:val="34"/>
          <w:rtl w:val="0"/>
        </w:rPr>
        <w:t xml:space="preserve">MTD Software</w:t>
      </w:r>
    </w:p>
    <w:p w:rsidR="00000000" w:rsidDel="00000000" w:rsidP="00000000" w:rsidRDefault="00000000" w:rsidRPr="00000000" w14:paraId="00000037">
      <w:pPr>
        <w:spacing w:line="276" w:lineRule="auto"/>
        <w:rPr/>
      </w:pPr>
      <w:hyperlink r:id="rId18">
        <w:r w:rsidDel="00000000" w:rsidR="00000000" w:rsidRPr="00000000">
          <w:rPr>
            <w:color w:val="1155cc"/>
            <w:u w:val="single"/>
            <w:rtl w:val="0"/>
          </w:rPr>
          <w:t xml:space="preserve">https://www.getcoconut.com/mtd-software</w:t>
        </w:r>
      </w:hyperlink>
      <w:r w:rsidDel="00000000" w:rsidR="00000000" w:rsidRPr="00000000">
        <w:rPr>
          <w:rtl w:val="0"/>
        </w:rPr>
      </w:r>
    </w:p>
    <w:p w:rsidR="00000000" w:rsidDel="00000000" w:rsidP="00000000" w:rsidRDefault="00000000" w:rsidRPr="00000000" w14:paraId="00000038">
      <w:pPr>
        <w:pStyle w:val="Heading3"/>
        <w:spacing w:after="240" w:before="240" w:line="276" w:lineRule="auto"/>
        <w:rPr/>
      </w:pPr>
      <w:bookmarkStart w:colFirst="0" w:colLast="0" w:name="_92bar5vckfaj" w:id="18"/>
      <w:bookmarkEnd w:id="18"/>
      <w:r w:rsidDel="00000000" w:rsidR="00000000" w:rsidRPr="00000000">
        <w:rPr>
          <w:rtl w:val="0"/>
        </w:rPr>
        <w:t xml:space="preserve">How does Coconut connect to my bank, and is Open Banking safe?</w:t>
      </w:r>
    </w:p>
    <w:p w:rsidR="00000000" w:rsidDel="00000000" w:rsidP="00000000" w:rsidRDefault="00000000" w:rsidRPr="00000000" w14:paraId="00000039">
      <w:pPr>
        <w:spacing w:after="240" w:before="240" w:line="276" w:lineRule="auto"/>
        <w:rPr/>
      </w:pPr>
      <w:r w:rsidDel="00000000" w:rsidR="00000000" w:rsidRPr="00000000">
        <w:rPr>
          <w:rtl w:val="0"/>
        </w:rPr>
        <w:t xml:space="preserve">Coconut connects to your bank securely using Open Banking. You choose which accounts to connect and authorise the connection through your bank - you don’t give Coconut your online banking password.</w:t>
      </w:r>
    </w:p>
    <w:p w:rsidR="00000000" w:rsidDel="00000000" w:rsidP="00000000" w:rsidRDefault="00000000" w:rsidRPr="00000000" w14:paraId="0000003A">
      <w:pPr>
        <w:spacing w:after="240" w:before="240" w:line="276" w:lineRule="auto"/>
        <w:rPr/>
      </w:pPr>
      <w:r w:rsidDel="00000000" w:rsidR="00000000" w:rsidRPr="00000000">
        <w:rPr>
          <w:rtl w:val="0"/>
        </w:rPr>
        <w:t xml:space="preserve">The connection is read-only, which means Coconut can import your account information and transactions but can’t move or access your money. Coconut is registered with the FCA as an Account Information Service Provider and uses FCA-authorised TrueLayer for its bank connections. Your information is also protected using bank-level encryption.</w:t>
      </w:r>
    </w:p>
    <w:p w:rsidR="00000000" w:rsidDel="00000000" w:rsidP="00000000" w:rsidRDefault="00000000" w:rsidRPr="00000000" w14:paraId="0000003B">
      <w:pPr>
        <w:pStyle w:val="Heading3"/>
        <w:spacing w:after="240" w:before="240" w:line="276" w:lineRule="auto"/>
        <w:rPr/>
      </w:pPr>
      <w:bookmarkStart w:colFirst="0" w:colLast="0" w:name="_r5l04394obvs" w:id="19"/>
      <w:bookmarkEnd w:id="19"/>
      <w:r w:rsidDel="00000000" w:rsidR="00000000" w:rsidRPr="00000000">
        <w:rPr>
          <w:rtl w:val="0"/>
        </w:rPr>
        <w:t xml:space="preserve">Will Coconut tell me how much tax and National Insurance I owe during the year?</w:t>
      </w:r>
    </w:p>
    <w:p w:rsidR="00000000" w:rsidDel="00000000" w:rsidP="00000000" w:rsidRDefault="00000000" w:rsidRPr="00000000" w14:paraId="0000003C">
      <w:pPr>
        <w:spacing w:after="240" w:before="240" w:line="276" w:lineRule="auto"/>
        <w:rPr/>
      </w:pPr>
      <w:r w:rsidDel="00000000" w:rsidR="00000000" w:rsidRPr="00000000">
        <w:rPr>
          <w:rtl w:val="0"/>
        </w:rPr>
        <w:t xml:space="preserve">Coconut gives you an ongoing estimate of your Income Tax and National Insurance, based on the income and expenses you’ve recorded so far.</w:t>
      </w:r>
    </w:p>
    <w:p w:rsidR="00000000" w:rsidDel="00000000" w:rsidP="00000000" w:rsidRDefault="00000000" w:rsidRPr="00000000" w14:paraId="0000003D">
      <w:pPr>
        <w:spacing w:after="240" w:before="240" w:line="276" w:lineRule="auto"/>
        <w:rPr/>
      </w:pPr>
      <w:r w:rsidDel="00000000" w:rsidR="00000000" w:rsidRPr="00000000">
        <w:rPr>
          <w:rtl w:val="0"/>
        </w:rPr>
        <w:t xml:space="preserve">That means you can get a clearer idea of what you may need to set aside as the year goes on, instead of waiting until your tax return is due. It’s an estimate rather than your final HMRC bill, and it updates as your figures change.</w:t>
      </w:r>
    </w:p>
    <w:p w:rsidR="00000000" w:rsidDel="00000000" w:rsidP="00000000" w:rsidRDefault="00000000" w:rsidRPr="00000000" w14:paraId="0000003E">
      <w:pPr>
        <w:pStyle w:val="Heading2"/>
        <w:keepNext w:val="0"/>
        <w:keepLines w:val="0"/>
        <w:spacing w:after="80" w:line="276" w:lineRule="auto"/>
        <w:rPr>
          <w:sz w:val="34"/>
          <w:szCs w:val="34"/>
        </w:rPr>
      </w:pPr>
      <w:bookmarkStart w:colFirst="0" w:colLast="0" w:name="_lngsrlhmwwxq" w:id="20"/>
      <w:bookmarkEnd w:id="20"/>
      <w:r w:rsidDel="00000000" w:rsidR="00000000" w:rsidRPr="00000000">
        <w:rPr>
          <w:sz w:val="34"/>
          <w:szCs w:val="34"/>
          <w:rtl w:val="0"/>
        </w:rPr>
        <w:t xml:space="preserve">MTD-Compliant Software</w:t>
      </w:r>
    </w:p>
    <w:p w:rsidR="00000000" w:rsidDel="00000000" w:rsidP="00000000" w:rsidRDefault="00000000" w:rsidRPr="00000000" w14:paraId="0000003F">
      <w:pPr>
        <w:spacing w:line="276" w:lineRule="auto"/>
        <w:rPr/>
      </w:pPr>
      <w:hyperlink r:id="rId19">
        <w:r w:rsidDel="00000000" w:rsidR="00000000" w:rsidRPr="00000000">
          <w:rPr>
            <w:color w:val="1155cc"/>
            <w:u w:val="single"/>
            <w:rtl w:val="0"/>
          </w:rPr>
          <w:t xml:space="preserve">https://www.getcoconut.com/features/mtd-compliant-software</w:t>
        </w:r>
      </w:hyperlink>
      <w:r w:rsidDel="00000000" w:rsidR="00000000" w:rsidRPr="00000000">
        <w:rPr>
          <w:rtl w:val="0"/>
        </w:rPr>
      </w:r>
    </w:p>
    <w:p w:rsidR="00000000" w:rsidDel="00000000" w:rsidP="00000000" w:rsidRDefault="00000000" w:rsidRPr="00000000" w14:paraId="00000040">
      <w:pPr>
        <w:pStyle w:val="Heading3"/>
        <w:spacing w:after="240" w:before="240" w:line="276" w:lineRule="auto"/>
        <w:rPr/>
      </w:pPr>
      <w:bookmarkStart w:colFirst="0" w:colLast="0" w:name="_xvpxuhlp9si0" w:id="21"/>
      <w:bookmarkEnd w:id="21"/>
      <w:r w:rsidDel="00000000" w:rsidR="00000000" w:rsidRPr="00000000">
        <w:rPr>
          <w:rtl w:val="0"/>
        </w:rPr>
        <w:t xml:space="preserve">Can I manage multiple income streams, such as self-employment and property, in one account?</w:t>
      </w:r>
    </w:p>
    <w:p w:rsidR="00000000" w:rsidDel="00000000" w:rsidP="00000000" w:rsidRDefault="00000000" w:rsidRPr="00000000" w14:paraId="00000041">
      <w:pPr>
        <w:spacing w:after="240" w:before="240" w:line="276" w:lineRule="auto"/>
        <w:rPr/>
      </w:pPr>
      <w:r w:rsidDel="00000000" w:rsidR="00000000" w:rsidRPr="00000000">
        <w:rPr>
          <w:rtl w:val="0"/>
        </w:rPr>
        <w:t xml:space="preserve">Yes. Coconut lets you manage multiple income streams in one account, including self-employment and </w:t>
      </w:r>
      <w:hyperlink r:id="rId20">
        <w:r w:rsidDel="00000000" w:rsidR="00000000" w:rsidRPr="00000000">
          <w:rPr>
            <w:color w:val="1155cc"/>
            <w:u w:val="single"/>
            <w:rtl w:val="0"/>
          </w:rPr>
          <w:t xml:space="preserve">UK property income</w:t>
        </w:r>
      </w:hyperlink>
      <w:r w:rsidDel="00000000" w:rsidR="00000000" w:rsidRPr="00000000">
        <w:rPr>
          <w:rtl w:val="0"/>
        </w:rPr>
        <w:t xml:space="preserve">.</w:t>
      </w:r>
    </w:p>
    <w:p w:rsidR="00000000" w:rsidDel="00000000" w:rsidP="00000000" w:rsidRDefault="00000000" w:rsidRPr="00000000" w14:paraId="00000042">
      <w:pPr>
        <w:spacing w:after="240" w:before="240" w:line="276" w:lineRule="auto"/>
        <w:rPr/>
      </w:pPr>
      <w:r w:rsidDel="00000000" w:rsidR="00000000" w:rsidRPr="00000000">
        <w:rPr>
          <w:rtl w:val="0"/>
        </w:rPr>
        <w:t xml:space="preserve">You can keep the income and expenses for each stream properly organised while still getting an overall view of your finances. That’s particularly useful under MTD, as different income streams may need to be reported separately even though you manage them through the same Coconut account.</w:t>
      </w:r>
    </w:p>
    <w:p w:rsidR="00000000" w:rsidDel="00000000" w:rsidP="00000000" w:rsidRDefault="00000000" w:rsidRPr="00000000" w14:paraId="00000043">
      <w:pPr>
        <w:pStyle w:val="Heading3"/>
        <w:spacing w:after="240" w:before="240" w:line="276" w:lineRule="auto"/>
        <w:rPr/>
      </w:pPr>
      <w:bookmarkStart w:colFirst="0" w:colLast="0" w:name="_qia4603kpa1q" w:id="22"/>
      <w:bookmarkEnd w:id="22"/>
      <w:r w:rsidDel="00000000" w:rsidR="00000000" w:rsidRPr="00000000">
        <w:rPr>
          <w:rtl w:val="0"/>
        </w:rPr>
        <w:t xml:space="preserve">Does Coconut show my tax bill in real time as I go?</w:t>
      </w:r>
    </w:p>
    <w:p w:rsidR="00000000" w:rsidDel="00000000" w:rsidP="00000000" w:rsidRDefault="00000000" w:rsidRPr="00000000" w14:paraId="00000044">
      <w:pPr>
        <w:spacing w:after="240" w:before="240" w:line="276" w:lineRule="auto"/>
        <w:rPr/>
      </w:pPr>
      <w:r w:rsidDel="00000000" w:rsidR="00000000" w:rsidRPr="00000000">
        <w:rPr>
          <w:rtl w:val="0"/>
        </w:rPr>
        <w:t xml:space="preserve">Coconut gives you an up-to-date tax estimate as your income and expenses change, helping you see how your tax position is shaping up during the year rather than having to wait until January.</w:t>
      </w:r>
    </w:p>
    <w:p w:rsidR="00000000" w:rsidDel="00000000" w:rsidP="00000000" w:rsidRDefault="00000000" w:rsidRPr="00000000" w14:paraId="00000045">
      <w:pPr>
        <w:spacing w:after="240" w:before="240" w:line="276" w:lineRule="auto"/>
        <w:rPr/>
      </w:pPr>
      <w:r w:rsidDel="00000000" w:rsidR="00000000" w:rsidRPr="00000000">
        <w:rPr>
          <w:rtl w:val="0"/>
        </w:rPr>
        <w:t xml:space="preserve">It’s worth remembering that this is a planning estimate, not your final tax bill. Coconut bases it on the actual profit you’ve recorded so far and doesn’t try to predict what you’ll earn during the rest of the tax year.</w:t>
      </w:r>
    </w:p>
    <w:p w:rsidR="00000000" w:rsidDel="00000000" w:rsidP="00000000" w:rsidRDefault="00000000" w:rsidRPr="00000000" w14:paraId="00000046">
      <w:pPr>
        <w:pStyle w:val="Heading3"/>
        <w:spacing w:after="240" w:before="240" w:line="276" w:lineRule="auto"/>
        <w:rPr/>
      </w:pPr>
      <w:bookmarkStart w:colFirst="0" w:colLast="0" w:name="_13xr37ibu7lk" w:id="23"/>
      <w:bookmarkEnd w:id="23"/>
      <w:r w:rsidDel="00000000" w:rsidR="00000000" w:rsidRPr="00000000">
        <w:rPr>
          <w:rtl w:val="0"/>
        </w:rPr>
        <w:t xml:space="preserve">How does Coconut keep my financial data secure?</w:t>
      </w:r>
    </w:p>
    <w:p w:rsidR="00000000" w:rsidDel="00000000" w:rsidP="00000000" w:rsidRDefault="00000000" w:rsidRPr="00000000" w14:paraId="00000047">
      <w:pPr>
        <w:spacing w:after="240" w:before="240" w:line="276" w:lineRule="auto"/>
        <w:rPr/>
      </w:pPr>
      <w:r w:rsidDel="00000000" w:rsidR="00000000" w:rsidRPr="00000000">
        <w:rPr>
          <w:rtl w:val="0"/>
        </w:rPr>
        <w:t xml:space="preserve">Coconut uses bank-level encryption to protect your data and takes a “secure by design” approach to its systems.</w:t>
      </w:r>
    </w:p>
    <w:p w:rsidR="00000000" w:rsidDel="00000000" w:rsidP="00000000" w:rsidRDefault="00000000" w:rsidRPr="00000000" w14:paraId="00000048">
      <w:pPr>
        <w:spacing w:after="240" w:before="240" w:line="276" w:lineRule="auto"/>
        <w:rPr/>
      </w:pPr>
      <w:r w:rsidDel="00000000" w:rsidR="00000000" w:rsidRPr="00000000">
        <w:rPr>
          <w:rtl w:val="0"/>
        </w:rPr>
        <w:t xml:space="preserve">Financial data is encrypted both when it’s stored and when it’s being transferred, while Coconut also uses measures including restricted system access, intrusion detection and independent security testing. Bank connections use regulated, read-only Open Banking, so Coconut can view the transaction information you authorise without having access to move your money.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tcoconut.com/mtd-software/landlords" TargetMode="External"/><Relationship Id="rId11" Type="http://schemas.openxmlformats.org/officeDocument/2006/relationships/hyperlink" Target="https://www.getcoconut.com/mtd-software/bridging-software" TargetMode="External"/><Relationship Id="rId10" Type="http://schemas.openxmlformats.org/officeDocument/2006/relationships/hyperlink" Target="https://www.getcoconut.com/free-making-tax-digital-software" TargetMode="External"/><Relationship Id="rId13" Type="http://schemas.openxmlformats.org/officeDocument/2006/relationships/hyperlink" Target="https://help.getcoconut.com/en/articles/16033703-mtd-for-income-tax-bridging-templates" TargetMode="External"/><Relationship Id="rId12" Type="http://schemas.openxmlformats.org/officeDocument/2006/relationships/hyperlink" Target="https://help.getcoconut.com/en/articles/16033703-mtd-for-income-tax-bridging-templ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coconut.com/mtd-software/bridging-software" TargetMode="External"/><Relationship Id="rId15" Type="http://schemas.openxmlformats.org/officeDocument/2006/relationships/hyperlink" Target="https://www.getcoconut.com/mtd-software/landlords" TargetMode="External"/><Relationship Id="rId14" Type="http://schemas.openxmlformats.org/officeDocument/2006/relationships/hyperlink" Target="https://www.getcoconut.com/pricing" TargetMode="External"/><Relationship Id="rId17" Type="http://schemas.openxmlformats.org/officeDocument/2006/relationships/hyperlink" Target="https://www.getcoconut.com/mtd-software/landlords" TargetMode="External"/><Relationship Id="rId16" Type="http://schemas.openxmlformats.org/officeDocument/2006/relationships/hyperlink" Target="https://www.getcoconut.com/mtd-software/sole-traders" TargetMode="External"/><Relationship Id="rId5" Type="http://schemas.openxmlformats.org/officeDocument/2006/relationships/styles" Target="styles.xml"/><Relationship Id="rId19" Type="http://schemas.openxmlformats.org/officeDocument/2006/relationships/hyperlink" Target="https://www.getcoconut.com/features/mtd-compliant-software" TargetMode="External"/><Relationship Id="rId6" Type="http://schemas.openxmlformats.org/officeDocument/2006/relationships/hyperlink" Target="https://icomjira.atlassian.net/browse/GETCOCO-105" TargetMode="External"/><Relationship Id="rId18" Type="http://schemas.openxmlformats.org/officeDocument/2006/relationships/hyperlink" Target="https://www.getcoconut.com/mtd-software" TargetMode="External"/><Relationship Id="rId7" Type="http://schemas.openxmlformats.org/officeDocument/2006/relationships/hyperlink" Target="https://www.getcoconut.com/features/tax-help-support" TargetMode="External"/><Relationship Id="rId8" Type="http://schemas.openxmlformats.org/officeDocument/2006/relationships/hyperlink" Target="https://www.getcoconut.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